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224" w:rsidRDefault="009B1224" w:rsidP="00D26301">
      <w:pPr>
        <w:jc w:val="cente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2644775</wp:posOffset>
                </wp:positionH>
                <wp:positionV relativeFrom="paragraph">
                  <wp:posOffset>-252730</wp:posOffset>
                </wp:positionV>
                <wp:extent cx="3132000" cy="468000"/>
                <wp:effectExtent l="0" t="0" r="11430" b="27305"/>
                <wp:wrapNone/>
                <wp:docPr id="3" name="テキスト ボックス 3"/>
                <wp:cNvGraphicFramePr/>
                <a:graphic xmlns:a="http://schemas.openxmlformats.org/drawingml/2006/main">
                  <a:graphicData uri="http://schemas.microsoft.com/office/word/2010/wordprocessingShape">
                    <wps:wsp>
                      <wps:cNvSpPr txBox="1"/>
                      <wps:spPr>
                        <a:xfrm>
                          <a:off x="0" y="0"/>
                          <a:ext cx="3132000" cy="468000"/>
                        </a:xfrm>
                        <a:prstGeom prst="rect">
                          <a:avLst/>
                        </a:prstGeom>
                        <a:solidFill>
                          <a:schemeClr val="lt1"/>
                        </a:solidFill>
                        <a:ln w="6350">
                          <a:solidFill>
                            <a:prstClr val="black"/>
                          </a:solidFill>
                          <a:prstDash val="dash"/>
                        </a:ln>
                      </wps:spPr>
                      <wps:txbx>
                        <w:txbxContent>
                          <w:p w:rsidR="009B1224" w:rsidRDefault="009B1224">
                            <w:pPr>
                              <w:rPr>
                                <w:rFonts w:hint="eastAsia"/>
                              </w:rPr>
                            </w:pPr>
                            <w:r>
                              <w:rPr>
                                <w:rFonts w:hint="eastAsia"/>
                              </w:rPr>
                              <w:t>平成</w:t>
                            </w:r>
                            <w:r>
                              <w:rPr>
                                <w:rFonts w:hint="eastAsia"/>
                              </w:rPr>
                              <w:t>23</w:t>
                            </w:r>
                            <w:r>
                              <w:rPr>
                                <w:rFonts w:hint="eastAsia"/>
                              </w:rPr>
                              <w:t>年</w:t>
                            </w:r>
                            <w:r>
                              <w:rPr>
                                <w:rFonts w:hint="eastAsia"/>
                              </w:rPr>
                              <w:t>6</w:t>
                            </w:r>
                            <w:r>
                              <w:rPr>
                                <w:rFonts w:hint="eastAsia"/>
                              </w:rPr>
                              <w:t>月の岩手県障害者施策推進協議会において、本部会の設置について了承されたもの。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08.25pt;margin-top:-19.9pt;width:246.6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" fillcolor="white [3201]" strokeweight=".5pt">
                <v:stroke dashstyle="dash"/>
                <v:textbox>
                  <w:txbxContent>
                    <w:p w:rsidR="009B1224" w:rsidRDefault="009B1224">
                      <w:pPr>
                        <w:rPr>
                          <w:rFonts w:hint="eastAsia"/>
                        </w:rPr>
                      </w:pPr>
                      <w:r>
                        <w:rPr>
                          <w:rFonts w:hint="eastAsia"/>
                        </w:rPr>
                        <w:t>平成</w:t>
                      </w:r>
                      <w:r>
                        <w:rPr>
                          <w:rFonts w:hint="eastAsia"/>
                        </w:rPr>
                        <w:t>23</w:t>
                      </w:r>
                      <w:r>
                        <w:rPr>
                          <w:rFonts w:hint="eastAsia"/>
                        </w:rPr>
                        <w:t>年</w:t>
                      </w:r>
                      <w:r>
                        <w:rPr>
                          <w:rFonts w:hint="eastAsia"/>
                        </w:rPr>
                        <w:t>6</w:t>
                      </w:r>
                      <w:r>
                        <w:rPr>
                          <w:rFonts w:hint="eastAsia"/>
                        </w:rPr>
                        <w:t>月の岩手県障害者施策推進協議会において、本部会の設置について了承されたもの。</w:t>
                      </w:r>
                    </w:p>
                  </w:txbxContent>
                </v:textbox>
              </v:shape>
            </w:pict>
          </mc:Fallback>
        </mc:AlternateContent>
      </w:r>
    </w:p>
    <w:p w:rsidR="009B1224" w:rsidRDefault="009B1224" w:rsidP="00D26301">
      <w:pPr>
        <w:jc w:val="center"/>
        <w:rPr>
          <w:sz w:val="24"/>
          <w:szCs w:val="24"/>
        </w:rPr>
      </w:pPr>
      <w:bookmarkStart w:id="0" w:name="_GoBack"/>
      <w:bookmarkEnd w:id="0"/>
    </w:p>
    <w:p w:rsidR="003D2E27" w:rsidRPr="00D26301" w:rsidRDefault="004C758B" w:rsidP="00D26301">
      <w:pPr>
        <w:jc w:val="center"/>
        <w:rPr>
          <w:sz w:val="24"/>
          <w:szCs w:val="24"/>
        </w:rPr>
      </w:pPr>
      <w:r w:rsidRPr="00D26301">
        <w:rPr>
          <w:rFonts w:hint="eastAsia"/>
          <w:sz w:val="24"/>
          <w:szCs w:val="24"/>
        </w:rPr>
        <w:t>障がい者</w:t>
      </w:r>
      <w:r w:rsidR="00560704">
        <w:rPr>
          <w:rFonts w:hint="eastAsia"/>
          <w:sz w:val="24"/>
          <w:szCs w:val="24"/>
        </w:rPr>
        <w:t>不利益取扱事案調整部会設置要綱</w:t>
      </w:r>
    </w:p>
    <w:p w:rsidR="003D2E27" w:rsidRPr="00B617E9" w:rsidRDefault="003D2E27">
      <w:pPr>
        <w:rPr>
          <w:rFonts w:ascii="ＭＳ 明朝" w:eastAsia="ＭＳ 明朝" w:hAnsi="ＭＳ 明朝"/>
        </w:rPr>
      </w:pPr>
      <w:r w:rsidRPr="00B617E9">
        <w:rPr>
          <w:rFonts w:ascii="ＭＳ 明朝" w:eastAsia="ＭＳ 明朝" w:hAnsi="ＭＳ 明朝" w:hint="eastAsia"/>
        </w:rPr>
        <w:t>（設置）</w:t>
      </w:r>
    </w:p>
    <w:p w:rsidR="00C06882" w:rsidRPr="00B617E9" w:rsidRDefault="003D2E27" w:rsidP="00C06882">
      <w:pPr>
        <w:pStyle w:val="a3"/>
        <w:numPr>
          <w:ilvl w:val="0"/>
          <w:numId w:val="1"/>
        </w:numPr>
        <w:ind w:leftChars="0"/>
        <w:rPr>
          <w:rFonts w:ascii="ＭＳ 明朝" w:eastAsia="ＭＳ 明朝" w:hAnsi="ＭＳ 明朝"/>
        </w:rPr>
      </w:pPr>
      <w:r w:rsidRPr="00B617E9">
        <w:rPr>
          <w:rFonts w:ascii="ＭＳ 明朝" w:eastAsia="ＭＳ 明朝" w:hAnsi="ＭＳ 明朝" w:hint="eastAsia"/>
        </w:rPr>
        <w:t>岩手県障害者施策推進協議会条例（昭和48年条例第24号）第</w:t>
      </w:r>
      <w:r w:rsidR="00C06882" w:rsidRPr="00B617E9">
        <w:rPr>
          <w:rFonts w:ascii="ＭＳ 明朝" w:eastAsia="ＭＳ 明朝" w:hAnsi="ＭＳ 明朝" w:hint="eastAsia"/>
        </w:rPr>
        <w:t>５条第１項の規定に基づ</w:t>
      </w:r>
    </w:p>
    <w:p w:rsidR="00C06882" w:rsidRPr="00B617E9" w:rsidRDefault="00C06882" w:rsidP="00D05425">
      <w:pPr>
        <w:ind w:firstLineChars="100" w:firstLine="210"/>
        <w:rPr>
          <w:rFonts w:ascii="ＭＳ 明朝" w:eastAsia="ＭＳ 明朝" w:hAnsi="ＭＳ 明朝"/>
        </w:rPr>
      </w:pPr>
      <w:r w:rsidRPr="00B617E9">
        <w:rPr>
          <w:rFonts w:ascii="ＭＳ 明朝" w:eastAsia="ＭＳ 明朝" w:hAnsi="ＭＳ 明朝" w:hint="eastAsia"/>
        </w:rPr>
        <w:t>き、</w:t>
      </w:r>
      <w:r w:rsidR="004C758B" w:rsidRPr="00B617E9">
        <w:rPr>
          <w:rFonts w:ascii="ＭＳ 明朝" w:eastAsia="ＭＳ 明朝" w:hAnsi="ＭＳ 明朝" w:hint="eastAsia"/>
        </w:rPr>
        <w:t>障がい者</w:t>
      </w:r>
      <w:r w:rsidRPr="00B617E9">
        <w:rPr>
          <w:rFonts w:ascii="ＭＳ 明朝" w:eastAsia="ＭＳ 明朝" w:hAnsi="ＭＳ 明朝" w:hint="eastAsia"/>
        </w:rPr>
        <w:t>不利益取扱事案調整部会（以下「部会」という。）を置く。</w:t>
      </w:r>
    </w:p>
    <w:p w:rsidR="00C06882" w:rsidRPr="00B617E9" w:rsidRDefault="00C06882" w:rsidP="00C06882">
      <w:pPr>
        <w:rPr>
          <w:rFonts w:ascii="ＭＳ 明朝" w:eastAsia="ＭＳ 明朝" w:hAnsi="ＭＳ 明朝"/>
        </w:rPr>
      </w:pPr>
      <w:r w:rsidRPr="00B617E9">
        <w:rPr>
          <w:rFonts w:ascii="ＭＳ 明朝" w:eastAsia="ＭＳ 明朝" w:hAnsi="ＭＳ 明朝" w:hint="eastAsia"/>
        </w:rPr>
        <w:t>（審議事項）</w:t>
      </w:r>
    </w:p>
    <w:p w:rsidR="00AA3A3C" w:rsidRPr="00B617E9" w:rsidRDefault="00C06882" w:rsidP="00C06882">
      <w:pPr>
        <w:pStyle w:val="a3"/>
        <w:numPr>
          <w:ilvl w:val="0"/>
          <w:numId w:val="1"/>
        </w:numPr>
        <w:ind w:leftChars="0"/>
        <w:rPr>
          <w:rFonts w:ascii="ＭＳ 明朝" w:eastAsia="ＭＳ 明朝" w:hAnsi="ＭＳ 明朝"/>
        </w:rPr>
      </w:pPr>
      <w:r w:rsidRPr="00B617E9">
        <w:rPr>
          <w:rFonts w:ascii="ＭＳ 明朝" w:eastAsia="ＭＳ 明朝" w:hAnsi="ＭＳ 明朝" w:hint="eastAsia"/>
        </w:rPr>
        <w:t>部会の審議事項は、障がいのある人もない人も共に学び共に生きる岩手県づくり条例</w:t>
      </w:r>
      <w:r w:rsidR="00AA3A3C" w:rsidRPr="00B617E9">
        <w:rPr>
          <w:rFonts w:ascii="ＭＳ 明朝" w:eastAsia="ＭＳ 明朝" w:hAnsi="ＭＳ 明朝" w:hint="eastAsia"/>
        </w:rPr>
        <w:t>（平</w:t>
      </w:r>
    </w:p>
    <w:p w:rsidR="00C06882" w:rsidRPr="00B617E9" w:rsidRDefault="00AA3A3C" w:rsidP="00AA3A3C">
      <w:pPr>
        <w:ind w:firstLineChars="100" w:firstLine="210"/>
        <w:rPr>
          <w:rFonts w:ascii="ＭＳ 明朝" w:eastAsia="ＭＳ 明朝" w:hAnsi="ＭＳ 明朝"/>
        </w:rPr>
      </w:pPr>
      <w:r w:rsidRPr="00B617E9">
        <w:rPr>
          <w:rFonts w:ascii="ＭＳ 明朝" w:eastAsia="ＭＳ 明朝" w:hAnsi="ＭＳ 明朝" w:hint="eastAsia"/>
        </w:rPr>
        <w:t>成22年条例第59号）第</w:t>
      </w:r>
      <w:r w:rsidR="00C06882" w:rsidRPr="00B617E9">
        <w:rPr>
          <w:rFonts w:ascii="ＭＳ 明朝" w:eastAsia="ＭＳ 明朝" w:hAnsi="ＭＳ 明朝" w:hint="eastAsia"/>
        </w:rPr>
        <w:t>15条の規定に基づく</w:t>
      </w:r>
      <w:r w:rsidR="00424A90" w:rsidRPr="00B617E9">
        <w:rPr>
          <w:rFonts w:ascii="ＭＳ 明朝" w:eastAsia="ＭＳ 明朝" w:hAnsi="ＭＳ 明朝" w:hint="eastAsia"/>
        </w:rPr>
        <w:t>不利益な取扱いに</w:t>
      </w:r>
      <w:r w:rsidR="00711C0F" w:rsidRPr="00B617E9">
        <w:rPr>
          <w:rFonts w:ascii="ＭＳ 明朝" w:eastAsia="ＭＳ 明朝" w:hAnsi="ＭＳ 明朝" w:hint="eastAsia"/>
        </w:rPr>
        <w:t>対する</w:t>
      </w:r>
      <w:r w:rsidR="00424A90" w:rsidRPr="00B617E9">
        <w:rPr>
          <w:rFonts w:ascii="ＭＳ 明朝" w:eastAsia="ＭＳ 明朝" w:hAnsi="ＭＳ 明朝" w:hint="eastAsia"/>
        </w:rPr>
        <w:t>調整</w:t>
      </w:r>
      <w:r w:rsidR="00C06882" w:rsidRPr="00B617E9">
        <w:rPr>
          <w:rFonts w:ascii="ＭＳ 明朝" w:eastAsia="ＭＳ 明朝" w:hAnsi="ＭＳ 明朝" w:hint="eastAsia"/>
        </w:rPr>
        <w:t>とする。</w:t>
      </w:r>
    </w:p>
    <w:p w:rsidR="004C758B" w:rsidRPr="00B617E9" w:rsidRDefault="004C758B" w:rsidP="004C758B">
      <w:pPr>
        <w:rPr>
          <w:rFonts w:ascii="ＭＳ 明朝" w:eastAsia="ＭＳ 明朝" w:hAnsi="ＭＳ 明朝"/>
        </w:rPr>
      </w:pPr>
      <w:r w:rsidRPr="00B617E9">
        <w:rPr>
          <w:rFonts w:ascii="ＭＳ 明朝" w:eastAsia="ＭＳ 明朝" w:hAnsi="ＭＳ 明朝" w:hint="eastAsia"/>
        </w:rPr>
        <w:t>２　前項の審議事項については、部会の議決をもって協議会の議決とする。</w:t>
      </w:r>
    </w:p>
    <w:p w:rsidR="00D36D25" w:rsidRPr="00B617E9" w:rsidRDefault="00D36D25" w:rsidP="00D36D25">
      <w:pPr>
        <w:ind w:left="210" w:hangingChars="100" w:hanging="210"/>
        <w:rPr>
          <w:rFonts w:ascii="ＭＳ 明朝" w:eastAsia="ＭＳ 明朝" w:hAnsi="ＭＳ 明朝"/>
        </w:rPr>
      </w:pPr>
      <w:r w:rsidRPr="00B617E9">
        <w:rPr>
          <w:rFonts w:ascii="ＭＳ 明朝" w:eastAsia="ＭＳ 明朝" w:hAnsi="ＭＳ 明朝" w:hint="eastAsia"/>
        </w:rPr>
        <w:t>３　部会長は、第１項の審議</w:t>
      </w:r>
      <w:r w:rsidR="00552476" w:rsidRPr="00B617E9">
        <w:rPr>
          <w:rFonts w:ascii="ＭＳ 明朝" w:eastAsia="ＭＳ 明朝" w:hAnsi="ＭＳ 明朝" w:hint="eastAsia"/>
        </w:rPr>
        <w:t>を行うために</w:t>
      </w:r>
      <w:r w:rsidRPr="00B617E9">
        <w:rPr>
          <w:rFonts w:ascii="ＭＳ 明朝" w:eastAsia="ＭＳ 明朝" w:hAnsi="ＭＳ 明朝" w:hint="eastAsia"/>
        </w:rPr>
        <w:t>必要と認めるときは、専門的知識を有する者を会議に招致することができる。</w:t>
      </w:r>
    </w:p>
    <w:p w:rsidR="00C06882" w:rsidRPr="00B617E9" w:rsidRDefault="00C06882" w:rsidP="00C06882">
      <w:pPr>
        <w:rPr>
          <w:rFonts w:ascii="ＭＳ 明朝" w:eastAsia="ＭＳ 明朝" w:hAnsi="ＭＳ 明朝"/>
        </w:rPr>
      </w:pPr>
      <w:r w:rsidRPr="00B617E9">
        <w:rPr>
          <w:rFonts w:ascii="ＭＳ 明朝" w:eastAsia="ＭＳ 明朝" w:hAnsi="ＭＳ 明朝" w:hint="eastAsia"/>
        </w:rPr>
        <w:t>（庶務）</w:t>
      </w:r>
    </w:p>
    <w:p w:rsidR="00C06882" w:rsidRPr="00B617E9" w:rsidRDefault="00C06882" w:rsidP="00C06882">
      <w:pPr>
        <w:pStyle w:val="a3"/>
        <w:numPr>
          <w:ilvl w:val="0"/>
          <w:numId w:val="1"/>
        </w:numPr>
        <w:ind w:leftChars="0"/>
        <w:rPr>
          <w:rFonts w:ascii="ＭＳ 明朝" w:eastAsia="ＭＳ 明朝" w:hAnsi="ＭＳ 明朝"/>
        </w:rPr>
      </w:pPr>
      <w:r w:rsidRPr="00B617E9">
        <w:rPr>
          <w:rFonts w:ascii="ＭＳ 明朝" w:eastAsia="ＭＳ 明朝" w:hAnsi="ＭＳ 明朝" w:hint="eastAsia"/>
        </w:rPr>
        <w:t>部会の庶務は、障がい保健福祉課において処理する。</w:t>
      </w:r>
    </w:p>
    <w:p w:rsidR="00C06882" w:rsidRPr="00B617E9" w:rsidRDefault="00C06882" w:rsidP="00C06882">
      <w:pPr>
        <w:pStyle w:val="a3"/>
        <w:ind w:leftChars="0" w:left="0"/>
        <w:rPr>
          <w:rFonts w:ascii="ＭＳ 明朝" w:eastAsia="ＭＳ 明朝" w:hAnsi="ＭＳ 明朝"/>
        </w:rPr>
      </w:pPr>
      <w:r w:rsidRPr="00B617E9">
        <w:rPr>
          <w:rFonts w:ascii="ＭＳ 明朝" w:eastAsia="ＭＳ 明朝" w:hAnsi="ＭＳ 明朝" w:hint="eastAsia"/>
        </w:rPr>
        <w:t>（補則）</w:t>
      </w:r>
    </w:p>
    <w:p w:rsidR="00C06882" w:rsidRPr="00B617E9" w:rsidRDefault="00C06882" w:rsidP="00C06882">
      <w:pPr>
        <w:pStyle w:val="a3"/>
        <w:numPr>
          <w:ilvl w:val="0"/>
          <w:numId w:val="1"/>
        </w:numPr>
        <w:ind w:leftChars="0"/>
        <w:rPr>
          <w:rFonts w:ascii="ＭＳ 明朝" w:eastAsia="ＭＳ 明朝" w:hAnsi="ＭＳ 明朝"/>
        </w:rPr>
      </w:pPr>
      <w:r w:rsidRPr="00B617E9">
        <w:rPr>
          <w:rFonts w:ascii="ＭＳ 明朝" w:eastAsia="ＭＳ 明朝" w:hAnsi="ＭＳ 明朝" w:hint="eastAsia"/>
        </w:rPr>
        <w:t>この要綱に定めるもののほか、部会の運営に関し必要な事項は、部会長が部会に諮って</w:t>
      </w:r>
    </w:p>
    <w:p w:rsidR="00C06882" w:rsidRPr="00B617E9" w:rsidRDefault="00C06882" w:rsidP="00707E28">
      <w:pPr>
        <w:ind w:firstLineChars="100" w:firstLine="210"/>
        <w:rPr>
          <w:rFonts w:ascii="ＭＳ 明朝" w:eastAsia="ＭＳ 明朝" w:hAnsi="ＭＳ 明朝"/>
        </w:rPr>
      </w:pPr>
      <w:r w:rsidRPr="00B617E9">
        <w:rPr>
          <w:rFonts w:ascii="ＭＳ 明朝" w:eastAsia="ＭＳ 明朝" w:hAnsi="ＭＳ 明朝" w:hint="eastAsia"/>
        </w:rPr>
        <w:t>定める。</w:t>
      </w:r>
    </w:p>
    <w:p w:rsidR="00C06882" w:rsidRPr="00B617E9" w:rsidRDefault="00C06882" w:rsidP="00C06882">
      <w:pPr>
        <w:ind w:firstLineChars="100" w:firstLine="210"/>
        <w:rPr>
          <w:rFonts w:ascii="ＭＳ 明朝" w:eastAsia="ＭＳ 明朝" w:hAnsi="ＭＳ 明朝"/>
        </w:rPr>
      </w:pPr>
      <w:r w:rsidRPr="00B617E9">
        <w:rPr>
          <w:rFonts w:ascii="ＭＳ 明朝" w:eastAsia="ＭＳ 明朝" w:hAnsi="ＭＳ 明朝" w:hint="eastAsia"/>
        </w:rPr>
        <w:t>附　則</w:t>
      </w:r>
    </w:p>
    <w:p w:rsidR="00C06882" w:rsidRPr="00B617E9" w:rsidRDefault="00C06882" w:rsidP="00C06882">
      <w:pPr>
        <w:rPr>
          <w:rFonts w:ascii="ＭＳ 明朝" w:eastAsia="ＭＳ 明朝" w:hAnsi="ＭＳ 明朝"/>
        </w:rPr>
      </w:pPr>
      <w:r w:rsidRPr="00B617E9">
        <w:rPr>
          <w:rFonts w:ascii="ＭＳ 明朝" w:eastAsia="ＭＳ 明朝" w:hAnsi="ＭＳ 明朝" w:hint="eastAsia"/>
        </w:rPr>
        <w:t>１　この要綱は、平成23年</w:t>
      </w:r>
      <w:r w:rsidR="00B93898" w:rsidRPr="00B617E9">
        <w:rPr>
          <w:rFonts w:ascii="ＭＳ 明朝" w:eastAsia="ＭＳ 明朝" w:hAnsi="ＭＳ 明朝" w:hint="eastAsia"/>
        </w:rPr>
        <w:t>6月28日から施行する。</w:t>
      </w:r>
    </w:p>
    <w:p w:rsidR="00B93898" w:rsidRDefault="00B93898" w:rsidP="00C06882"/>
    <w:p w:rsidR="00B93898" w:rsidRDefault="00D05425" w:rsidP="00C06882">
      <w:r>
        <w:rPr>
          <w:noProof/>
        </w:rPr>
        <mc:AlternateContent>
          <mc:Choice Requires="wps">
            <w:drawing>
              <wp:anchor distT="0" distB="0" distL="114300" distR="114300" simplePos="0" relativeHeight="251659264" behindDoc="0" locked="0" layoutInCell="1" allowOverlap="1" wp14:anchorId="62F0FC4A" wp14:editId="520B84D0">
                <wp:simplePos x="0" y="0"/>
                <wp:positionH relativeFrom="column">
                  <wp:posOffset>80645</wp:posOffset>
                </wp:positionH>
                <wp:positionV relativeFrom="paragraph">
                  <wp:posOffset>36831</wp:posOffset>
                </wp:positionV>
                <wp:extent cx="5695950" cy="2590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95950" cy="25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898" w:rsidRPr="002C21F4" w:rsidRDefault="00B617E9" w:rsidP="00B617E9">
                            <w:pPr>
                              <w:spacing w:line="300" w:lineRule="exact"/>
                              <w:rPr>
                                <w:rFonts w:ascii="ＭＳ 明朝" w:eastAsia="ＭＳ 明朝" w:hAnsi="ＭＳ 明朝"/>
                                <w:sz w:val="18"/>
                                <w:szCs w:val="18"/>
                              </w:rPr>
                            </w:pPr>
                            <w:r w:rsidRPr="00B617E9">
                              <w:rPr>
                                <w:rFonts w:ascii="ＭＳ ゴシック" w:eastAsia="ＭＳ ゴシック" w:hAnsi="ＭＳ ゴシック" w:hint="eastAsia"/>
                                <w:b/>
                                <w:sz w:val="18"/>
                                <w:szCs w:val="18"/>
                              </w:rPr>
                              <w:t xml:space="preserve">○　</w:t>
                            </w:r>
                            <w:r w:rsidR="00B93898" w:rsidRPr="00B617E9">
                              <w:rPr>
                                <w:rFonts w:ascii="ＭＳ ゴシック" w:eastAsia="ＭＳ ゴシック" w:hAnsi="ＭＳ ゴシック" w:hint="eastAsia"/>
                                <w:b/>
                                <w:sz w:val="18"/>
                                <w:szCs w:val="18"/>
                              </w:rPr>
                              <w:t>岩手県障害者施策推進協議会</w:t>
                            </w:r>
                            <w:r w:rsidR="00AA3A3C" w:rsidRPr="00B617E9">
                              <w:rPr>
                                <w:rFonts w:ascii="ＭＳ ゴシック" w:eastAsia="ＭＳ ゴシック" w:hAnsi="ＭＳ ゴシック" w:hint="eastAsia"/>
                                <w:b/>
                                <w:sz w:val="18"/>
                                <w:szCs w:val="18"/>
                              </w:rPr>
                              <w:t>条例</w:t>
                            </w:r>
                            <w:r w:rsidR="00B93898" w:rsidRPr="002C21F4">
                              <w:rPr>
                                <w:rFonts w:ascii="ＭＳ 明朝" w:eastAsia="ＭＳ 明朝" w:hAnsi="ＭＳ 明朝" w:hint="eastAsia"/>
                                <w:sz w:val="18"/>
                                <w:szCs w:val="18"/>
                              </w:rPr>
                              <w:t>（</w:t>
                            </w:r>
                            <w:r w:rsidR="002C21F4" w:rsidRPr="002C21F4">
                              <w:rPr>
                                <w:rFonts w:ascii="ＭＳ 明朝" w:eastAsia="ＭＳ 明朝" w:hAnsi="ＭＳ 明朝" w:hint="eastAsia"/>
                                <w:sz w:val="18"/>
                                <w:szCs w:val="18"/>
                              </w:rPr>
                              <w:t>昭和48年岩手県条例第24</w:t>
                            </w:r>
                            <w:r>
                              <w:rPr>
                                <w:rFonts w:ascii="ＭＳ 明朝" w:eastAsia="ＭＳ 明朝" w:hAnsi="ＭＳ 明朝" w:hint="eastAsia"/>
                                <w:sz w:val="18"/>
                                <w:szCs w:val="18"/>
                              </w:rPr>
                              <w:t>号）</w:t>
                            </w:r>
                          </w:p>
                          <w:p w:rsidR="003C6011" w:rsidRPr="003C6011" w:rsidRDefault="003C6011" w:rsidP="003C6011">
                            <w:pPr>
                              <w:spacing w:line="300" w:lineRule="exact"/>
                              <w:ind w:firstLineChars="100" w:firstLine="180"/>
                              <w:rPr>
                                <w:rFonts w:ascii="ＭＳ 明朝" w:eastAsia="ＭＳ 明朝" w:hAnsi="ＭＳ 明朝"/>
                                <w:sz w:val="18"/>
                                <w:szCs w:val="18"/>
                              </w:rPr>
                            </w:pPr>
                            <w:r w:rsidRPr="003C6011">
                              <w:rPr>
                                <w:rFonts w:ascii="ＭＳ 明朝" w:eastAsia="ＭＳ 明朝" w:hAnsi="ＭＳ 明朝" w:hint="eastAsia"/>
                                <w:sz w:val="18"/>
                                <w:szCs w:val="18"/>
                              </w:rPr>
                              <w:t>（趣旨）</w:t>
                            </w:r>
                          </w:p>
                          <w:p w:rsidR="003C6011" w:rsidRPr="003C6011" w:rsidRDefault="003C6011" w:rsidP="003C6011">
                            <w:pPr>
                              <w:spacing w:line="300" w:lineRule="exact"/>
                              <w:ind w:left="180" w:hangingChars="100" w:hanging="180"/>
                              <w:rPr>
                                <w:rFonts w:ascii="ＭＳ 明朝" w:eastAsia="ＭＳ 明朝" w:hAnsi="ＭＳ 明朝"/>
                                <w:sz w:val="18"/>
                                <w:szCs w:val="18"/>
                              </w:rPr>
                            </w:pPr>
                            <w:r w:rsidRPr="003C6011">
                              <w:rPr>
                                <w:rFonts w:ascii="ＭＳ 明朝" w:eastAsia="ＭＳ 明朝" w:hAnsi="ＭＳ 明朝" w:hint="eastAsia"/>
                                <w:sz w:val="18"/>
                                <w:szCs w:val="18"/>
                              </w:rPr>
                              <w:t>第１条　この条例は、障害者基本法（昭和45年法律第84号）第36条第３項の規定により、岩手県障害者施策推進協議会（以下「協議会」という。）の組織及び運営に関し必要な事項を定めるものとする。</w:t>
                            </w:r>
                          </w:p>
                          <w:p w:rsidR="00B93898" w:rsidRPr="00D26301" w:rsidRDefault="00B93898" w:rsidP="003C6011">
                            <w:pPr>
                              <w:spacing w:line="300" w:lineRule="exact"/>
                              <w:ind w:firstLineChars="100" w:firstLine="180"/>
                              <w:rPr>
                                <w:sz w:val="18"/>
                                <w:szCs w:val="18"/>
                              </w:rPr>
                            </w:pPr>
                            <w:r w:rsidRPr="00D26301">
                              <w:rPr>
                                <w:rFonts w:hint="eastAsia"/>
                                <w:sz w:val="18"/>
                                <w:szCs w:val="18"/>
                              </w:rPr>
                              <w:t>（部会）</w:t>
                            </w:r>
                          </w:p>
                          <w:p w:rsidR="00B93898" w:rsidRPr="00D26301" w:rsidRDefault="00B93898" w:rsidP="00B617E9">
                            <w:pPr>
                              <w:spacing w:line="300" w:lineRule="exact"/>
                              <w:rPr>
                                <w:sz w:val="18"/>
                                <w:szCs w:val="18"/>
                              </w:rPr>
                            </w:pPr>
                            <w:r w:rsidRPr="00D26301">
                              <w:rPr>
                                <w:rFonts w:hint="eastAsia"/>
                                <w:sz w:val="18"/>
                                <w:szCs w:val="18"/>
                              </w:rPr>
                              <w:t xml:space="preserve">第５条　</w:t>
                            </w:r>
                            <w:r w:rsidRPr="00B617E9">
                              <w:rPr>
                                <w:rFonts w:hint="eastAsia"/>
                                <w:sz w:val="18"/>
                                <w:szCs w:val="18"/>
                                <w:u w:val="single"/>
                              </w:rPr>
                              <w:t>協議会に、部会を置くことができる。</w:t>
                            </w:r>
                          </w:p>
                          <w:p w:rsidR="00B93898" w:rsidRPr="00D26301" w:rsidRDefault="00B93898" w:rsidP="00B617E9">
                            <w:pPr>
                              <w:spacing w:line="300" w:lineRule="exact"/>
                              <w:rPr>
                                <w:sz w:val="18"/>
                                <w:szCs w:val="18"/>
                              </w:rPr>
                            </w:pPr>
                            <w:r w:rsidRPr="00D26301">
                              <w:rPr>
                                <w:rFonts w:hint="eastAsia"/>
                                <w:sz w:val="18"/>
                                <w:szCs w:val="18"/>
                              </w:rPr>
                              <w:t>２　部会は、会長の指名する委員をもって組織する。</w:t>
                            </w:r>
                          </w:p>
                          <w:p w:rsidR="00D05425" w:rsidRPr="00D26301" w:rsidRDefault="00D05425" w:rsidP="00B617E9">
                            <w:pPr>
                              <w:spacing w:line="300" w:lineRule="exact"/>
                              <w:rPr>
                                <w:sz w:val="18"/>
                                <w:szCs w:val="18"/>
                              </w:rPr>
                            </w:pPr>
                            <w:r w:rsidRPr="00D26301">
                              <w:rPr>
                                <w:rFonts w:hint="eastAsia"/>
                                <w:sz w:val="18"/>
                                <w:szCs w:val="18"/>
                              </w:rPr>
                              <w:t>３　協議会は、その定めるところにより、部会の議決をもって協議会の議決とすることができる。</w:t>
                            </w:r>
                          </w:p>
                          <w:p w:rsidR="00D05425" w:rsidRPr="00D26301" w:rsidRDefault="00D05425" w:rsidP="00B617E9">
                            <w:pPr>
                              <w:spacing w:line="300" w:lineRule="exact"/>
                              <w:rPr>
                                <w:sz w:val="18"/>
                                <w:szCs w:val="18"/>
                              </w:rPr>
                            </w:pPr>
                            <w:r w:rsidRPr="00D26301">
                              <w:rPr>
                                <w:rFonts w:hint="eastAsia"/>
                                <w:sz w:val="18"/>
                                <w:szCs w:val="18"/>
                              </w:rPr>
                              <w:t>４　前２条の規定は、部会について準用する。</w:t>
                            </w:r>
                          </w:p>
                          <w:p w:rsidR="003C6011" w:rsidRDefault="003C6011" w:rsidP="00B617E9">
                            <w:pPr>
                              <w:spacing w:line="300" w:lineRule="exact"/>
                              <w:rPr>
                                <w:rFonts w:ascii="ＭＳ ゴシック" w:eastAsia="ＭＳ ゴシック" w:hAnsi="ＭＳ ゴシック"/>
                                <w:sz w:val="16"/>
                                <w:szCs w:val="16"/>
                              </w:rPr>
                            </w:pPr>
                          </w:p>
                          <w:p w:rsidR="003C6011" w:rsidRDefault="003C6011" w:rsidP="003C6011">
                            <w:pPr>
                              <w:spacing w:line="300" w:lineRule="exact"/>
                              <w:ind w:left="320" w:hangingChars="200" w:hanging="320"/>
                              <w:rPr>
                                <w:rFonts w:ascii="ＭＳ 明朝" w:eastAsia="ＭＳ 明朝" w:hAnsi="ＭＳ 明朝"/>
                                <w:sz w:val="16"/>
                                <w:szCs w:val="16"/>
                              </w:rPr>
                            </w:pPr>
                            <w:r w:rsidRPr="003C6011">
                              <w:rPr>
                                <w:rFonts w:ascii="ＭＳ 明朝" w:eastAsia="ＭＳ 明朝" w:hAnsi="ＭＳ 明朝" w:hint="eastAsia"/>
                                <w:sz w:val="16"/>
                                <w:szCs w:val="16"/>
                              </w:rPr>
                              <w:t>※１　施策推進協議会の</w:t>
                            </w:r>
                            <w:r>
                              <w:rPr>
                                <w:rFonts w:ascii="ＭＳ 明朝" w:eastAsia="ＭＳ 明朝" w:hAnsi="ＭＳ 明朝" w:hint="eastAsia"/>
                                <w:sz w:val="16"/>
                                <w:szCs w:val="16"/>
                              </w:rPr>
                              <w:t>所掌事務は</w:t>
                            </w:r>
                            <w:r w:rsidRPr="003C6011">
                              <w:rPr>
                                <w:rFonts w:ascii="ＭＳ 明朝" w:eastAsia="ＭＳ 明朝" w:hAnsi="ＭＳ 明朝" w:hint="eastAsia"/>
                                <w:sz w:val="16"/>
                                <w:szCs w:val="16"/>
                              </w:rPr>
                              <w:t>障害者基本法において</w:t>
                            </w:r>
                            <w:r>
                              <w:rPr>
                                <w:rFonts w:ascii="ＭＳ 明朝" w:eastAsia="ＭＳ 明朝" w:hAnsi="ＭＳ 明朝" w:hint="eastAsia"/>
                                <w:sz w:val="16"/>
                                <w:szCs w:val="16"/>
                              </w:rPr>
                              <w:t>定めており、組織及び運営について</w:t>
                            </w:r>
                            <w:r w:rsidR="000B6254">
                              <w:rPr>
                                <w:rFonts w:ascii="ＭＳ 明朝" w:eastAsia="ＭＳ 明朝" w:hAnsi="ＭＳ 明朝" w:hint="eastAsia"/>
                                <w:sz w:val="16"/>
                                <w:szCs w:val="16"/>
                              </w:rPr>
                              <w:t>は条例において</w:t>
                            </w:r>
                            <w:r>
                              <w:rPr>
                                <w:rFonts w:ascii="ＭＳ 明朝" w:eastAsia="ＭＳ 明朝" w:hAnsi="ＭＳ 明朝" w:hint="eastAsia"/>
                                <w:sz w:val="16"/>
                                <w:szCs w:val="16"/>
                              </w:rPr>
                              <w:t>定めているものであること。</w:t>
                            </w:r>
                          </w:p>
                          <w:p w:rsidR="00B93898" w:rsidRPr="003C6011" w:rsidRDefault="00265FC0" w:rsidP="00B617E9">
                            <w:pPr>
                              <w:spacing w:line="300" w:lineRule="exact"/>
                              <w:rPr>
                                <w:rFonts w:ascii="ＭＳ 明朝" w:eastAsia="ＭＳ 明朝" w:hAnsi="ＭＳ 明朝"/>
                                <w:sz w:val="16"/>
                                <w:szCs w:val="16"/>
                              </w:rPr>
                            </w:pPr>
                            <w:r w:rsidRPr="003C6011">
                              <w:rPr>
                                <w:rFonts w:ascii="ＭＳ 明朝" w:eastAsia="ＭＳ 明朝" w:hAnsi="ＭＳ 明朝" w:hint="eastAsia"/>
                                <w:sz w:val="16"/>
                                <w:szCs w:val="16"/>
                              </w:rPr>
                              <w:t>※</w:t>
                            </w:r>
                            <w:r w:rsidR="003C6011" w:rsidRPr="003C6011">
                              <w:rPr>
                                <w:rFonts w:ascii="ＭＳ 明朝" w:eastAsia="ＭＳ 明朝" w:hAnsi="ＭＳ 明朝" w:hint="eastAsia"/>
                                <w:sz w:val="16"/>
                                <w:szCs w:val="16"/>
                              </w:rPr>
                              <w:t>２</w:t>
                            </w:r>
                            <w:r w:rsidRPr="003C6011">
                              <w:rPr>
                                <w:rFonts w:ascii="ＭＳ 明朝" w:eastAsia="ＭＳ 明朝" w:hAnsi="ＭＳ 明朝" w:hint="eastAsia"/>
                                <w:sz w:val="16"/>
                                <w:szCs w:val="16"/>
                              </w:rPr>
                              <w:t xml:space="preserve">　第５条</w:t>
                            </w:r>
                            <w:r w:rsidR="003C6011" w:rsidRPr="003C6011">
                              <w:rPr>
                                <w:rFonts w:ascii="ＭＳ 明朝" w:eastAsia="ＭＳ 明朝" w:hAnsi="ＭＳ 明朝" w:hint="eastAsia"/>
                                <w:sz w:val="16"/>
                                <w:szCs w:val="16"/>
                              </w:rPr>
                              <w:t>は</w:t>
                            </w:r>
                            <w:r w:rsidRPr="003C6011">
                              <w:rPr>
                                <w:rFonts w:ascii="ＭＳ 明朝" w:eastAsia="ＭＳ 明朝" w:hAnsi="ＭＳ 明朝" w:hint="eastAsia"/>
                                <w:sz w:val="16"/>
                                <w:szCs w:val="16"/>
                              </w:rPr>
                              <w:t>平成23</w:t>
                            </w:r>
                            <w:r w:rsidR="00B617E9" w:rsidRPr="003C6011">
                              <w:rPr>
                                <w:rFonts w:ascii="ＭＳ 明朝" w:eastAsia="ＭＳ 明朝" w:hAnsi="ＭＳ 明朝" w:hint="eastAsia"/>
                                <w:sz w:val="16"/>
                                <w:szCs w:val="16"/>
                              </w:rPr>
                              <w:t>年３月に条例改正し追加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0FC4A" id="テキスト ボックス 1" o:spid="_x0000_s1027" type="#_x0000_t202" style="position:absolute;left:0;text-align:left;margin-left:6.35pt;margin-top:2.9pt;width:448.5pt;height:2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" fillcolor="white [3201]" strokeweight=".5pt">
                <v:textbox>
                  <w:txbxContent>
                    <w:p w:rsidR="00B93898" w:rsidRPr="002C21F4" w:rsidRDefault="00B617E9" w:rsidP="00B617E9">
                      <w:pPr>
                        <w:spacing w:line="300" w:lineRule="exact"/>
                        <w:rPr>
                          <w:rFonts w:ascii="ＭＳ 明朝" w:eastAsia="ＭＳ 明朝" w:hAnsi="ＭＳ 明朝"/>
                          <w:sz w:val="18"/>
                          <w:szCs w:val="18"/>
                        </w:rPr>
                      </w:pPr>
                      <w:r w:rsidRPr="00B617E9">
                        <w:rPr>
                          <w:rFonts w:ascii="ＭＳ ゴシック" w:eastAsia="ＭＳ ゴシック" w:hAnsi="ＭＳ ゴシック" w:hint="eastAsia"/>
                          <w:b/>
                          <w:sz w:val="18"/>
                          <w:szCs w:val="18"/>
                        </w:rPr>
                        <w:t xml:space="preserve">○　</w:t>
                      </w:r>
                      <w:r w:rsidR="00B93898" w:rsidRPr="00B617E9">
                        <w:rPr>
                          <w:rFonts w:ascii="ＭＳ ゴシック" w:eastAsia="ＭＳ ゴシック" w:hAnsi="ＭＳ ゴシック" w:hint="eastAsia"/>
                          <w:b/>
                          <w:sz w:val="18"/>
                          <w:szCs w:val="18"/>
                        </w:rPr>
                        <w:t>岩手県障害者施策推進協議会</w:t>
                      </w:r>
                      <w:r w:rsidR="00AA3A3C" w:rsidRPr="00B617E9">
                        <w:rPr>
                          <w:rFonts w:ascii="ＭＳ ゴシック" w:eastAsia="ＭＳ ゴシック" w:hAnsi="ＭＳ ゴシック" w:hint="eastAsia"/>
                          <w:b/>
                          <w:sz w:val="18"/>
                          <w:szCs w:val="18"/>
                        </w:rPr>
                        <w:t>条例</w:t>
                      </w:r>
                      <w:r w:rsidR="00B93898" w:rsidRPr="002C21F4">
                        <w:rPr>
                          <w:rFonts w:ascii="ＭＳ 明朝" w:eastAsia="ＭＳ 明朝" w:hAnsi="ＭＳ 明朝" w:hint="eastAsia"/>
                          <w:sz w:val="18"/>
                          <w:szCs w:val="18"/>
                        </w:rPr>
                        <w:t>（</w:t>
                      </w:r>
                      <w:r w:rsidR="002C21F4" w:rsidRPr="002C21F4">
                        <w:rPr>
                          <w:rFonts w:ascii="ＭＳ 明朝" w:eastAsia="ＭＳ 明朝" w:hAnsi="ＭＳ 明朝" w:hint="eastAsia"/>
                          <w:sz w:val="18"/>
                          <w:szCs w:val="18"/>
                        </w:rPr>
                        <w:t>昭和48年岩手県条例第24</w:t>
                      </w:r>
                      <w:r>
                        <w:rPr>
                          <w:rFonts w:ascii="ＭＳ 明朝" w:eastAsia="ＭＳ 明朝" w:hAnsi="ＭＳ 明朝" w:hint="eastAsia"/>
                          <w:sz w:val="18"/>
                          <w:szCs w:val="18"/>
                        </w:rPr>
                        <w:t>号）</w:t>
                      </w:r>
                    </w:p>
                    <w:p w:rsidR="003C6011" w:rsidRPr="003C6011" w:rsidRDefault="003C6011" w:rsidP="003C6011">
                      <w:pPr>
                        <w:spacing w:line="300" w:lineRule="exact"/>
                        <w:ind w:firstLineChars="100" w:firstLine="180"/>
                        <w:rPr>
                          <w:rFonts w:ascii="ＭＳ 明朝" w:eastAsia="ＭＳ 明朝" w:hAnsi="ＭＳ 明朝"/>
                          <w:sz w:val="18"/>
                          <w:szCs w:val="18"/>
                        </w:rPr>
                      </w:pPr>
                      <w:r w:rsidRPr="003C6011">
                        <w:rPr>
                          <w:rFonts w:ascii="ＭＳ 明朝" w:eastAsia="ＭＳ 明朝" w:hAnsi="ＭＳ 明朝" w:hint="eastAsia"/>
                          <w:sz w:val="18"/>
                          <w:szCs w:val="18"/>
                        </w:rPr>
                        <w:t>（趣旨）</w:t>
                      </w:r>
                    </w:p>
                    <w:p w:rsidR="003C6011" w:rsidRPr="003C6011" w:rsidRDefault="003C6011" w:rsidP="003C6011">
                      <w:pPr>
                        <w:spacing w:line="300" w:lineRule="exact"/>
                        <w:ind w:left="180" w:hangingChars="100" w:hanging="180"/>
                        <w:rPr>
                          <w:rFonts w:ascii="ＭＳ 明朝" w:eastAsia="ＭＳ 明朝" w:hAnsi="ＭＳ 明朝"/>
                          <w:sz w:val="18"/>
                          <w:szCs w:val="18"/>
                        </w:rPr>
                      </w:pPr>
                      <w:r w:rsidRPr="003C6011">
                        <w:rPr>
                          <w:rFonts w:ascii="ＭＳ 明朝" w:eastAsia="ＭＳ 明朝" w:hAnsi="ＭＳ 明朝" w:hint="eastAsia"/>
                          <w:sz w:val="18"/>
                          <w:szCs w:val="18"/>
                        </w:rPr>
                        <w:t>第１条　この条例は、障害者基本法（昭和45年法律第84号）第36条第３項の規定により、岩手県障害者施策推進協議会（以下「協議会」という。）の組織及び運営に関し必要な事項を定めるものとする。</w:t>
                      </w:r>
                    </w:p>
                    <w:p w:rsidR="00B93898" w:rsidRPr="00D26301" w:rsidRDefault="00B93898" w:rsidP="003C6011">
                      <w:pPr>
                        <w:spacing w:line="300" w:lineRule="exact"/>
                        <w:ind w:firstLineChars="100" w:firstLine="180"/>
                        <w:rPr>
                          <w:sz w:val="18"/>
                          <w:szCs w:val="18"/>
                        </w:rPr>
                      </w:pPr>
                      <w:r w:rsidRPr="00D26301">
                        <w:rPr>
                          <w:rFonts w:hint="eastAsia"/>
                          <w:sz w:val="18"/>
                          <w:szCs w:val="18"/>
                        </w:rPr>
                        <w:t>（部会）</w:t>
                      </w:r>
                    </w:p>
                    <w:p w:rsidR="00B93898" w:rsidRPr="00D26301" w:rsidRDefault="00B93898" w:rsidP="00B617E9">
                      <w:pPr>
                        <w:spacing w:line="300" w:lineRule="exact"/>
                        <w:rPr>
                          <w:sz w:val="18"/>
                          <w:szCs w:val="18"/>
                        </w:rPr>
                      </w:pPr>
                      <w:r w:rsidRPr="00D26301">
                        <w:rPr>
                          <w:rFonts w:hint="eastAsia"/>
                          <w:sz w:val="18"/>
                          <w:szCs w:val="18"/>
                        </w:rPr>
                        <w:t xml:space="preserve">第５条　</w:t>
                      </w:r>
                      <w:r w:rsidRPr="00B617E9">
                        <w:rPr>
                          <w:rFonts w:hint="eastAsia"/>
                          <w:sz w:val="18"/>
                          <w:szCs w:val="18"/>
                          <w:u w:val="single"/>
                        </w:rPr>
                        <w:t>協議会に、部会を置くことができる。</w:t>
                      </w:r>
                    </w:p>
                    <w:p w:rsidR="00B93898" w:rsidRPr="00D26301" w:rsidRDefault="00B93898" w:rsidP="00B617E9">
                      <w:pPr>
                        <w:spacing w:line="300" w:lineRule="exact"/>
                        <w:rPr>
                          <w:sz w:val="18"/>
                          <w:szCs w:val="18"/>
                        </w:rPr>
                      </w:pPr>
                      <w:r w:rsidRPr="00D26301">
                        <w:rPr>
                          <w:rFonts w:hint="eastAsia"/>
                          <w:sz w:val="18"/>
                          <w:szCs w:val="18"/>
                        </w:rPr>
                        <w:t>２　部会は、会長の指名する委員をもって組織する。</w:t>
                      </w:r>
                    </w:p>
                    <w:p w:rsidR="00D05425" w:rsidRPr="00D26301" w:rsidRDefault="00D05425" w:rsidP="00B617E9">
                      <w:pPr>
                        <w:spacing w:line="300" w:lineRule="exact"/>
                        <w:rPr>
                          <w:sz w:val="18"/>
                          <w:szCs w:val="18"/>
                        </w:rPr>
                      </w:pPr>
                      <w:r w:rsidRPr="00D26301">
                        <w:rPr>
                          <w:rFonts w:hint="eastAsia"/>
                          <w:sz w:val="18"/>
                          <w:szCs w:val="18"/>
                        </w:rPr>
                        <w:t>３　協議会は、その定めるところにより、部会の議決をもって協議会の議決とすることができる。</w:t>
                      </w:r>
                    </w:p>
                    <w:p w:rsidR="00D05425" w:rsidRPr="00D26301" w:rsidRDefault="00D05425" w:rsidP="00B617E9">
                      <w:pPr>
                        <w:spacing w:line="300" w:lineRule="exact"/>
                        <w:rPr>
                          <w:sz w:val="18"/>
                          <w:szCs w:val="18"/>
                        </w:rPr>
                      </w:pPr>
                      <w:r w:rsidRPr="00D26301">
                        <w:rPr>
                          <w:rFonts w:hint="eastAsia"/>
                          <w:sz w:val="18"/>
                          <w:szCs w:val="18"/>
                        </w:rPr>
                        <w:t>４　前２条の規定は、部会について準用する。</w:t>
                      </w:r>
                    </w:p>
                    <w:p w:rsidR="003C6011" w:rsidRDefault="003C6011" w:rsidP="00B617E9">
                      <w:pPr>
                        <w:spacing w:line="300" w:lineRule="exact"/>
                        <w:rPr>
                          <w:rFonts w:ascii="ＭＳ ゴシック" w:eastAsia="ＭＳ ゴシック" w:hAnsi="ＭＳ ゴシック"/>
                          <w:sz w:val="16"/>
                          <w:szCs w:val="16"/>
                        </w:rPr>
                      </w:pPr>
                    </w:p>
                    <w:p w:rsidR="003C6011" w:rsidRDefault="003C6011" w:rsidP="003C6011">
                      <w:pPr>
                        <w:spacing w:line="300" w:lineRule="exact"/>
                        <w:ind w:left="320" w:hangingChars="200" w:hanging="320"/>
                        <w:rPr>
                          <w:rFonts w:ascii="ＭＳ 明朝" w:eastAsia="ＭＳ 明朝" w:hAnsi="ＭＳ 明朝"/>
                          <w:sz w:val="16"/>
                          <w:szCs w:val="16"/>
                        </w:rPr>
                      </w:pPr>
                      <w:r w:rsidRPr="003C6011">
                        <w:rPr>
                          <w:rFonts w:ascii="ＭＳ 明朝" w:eastAsia="ＭＳ 明朝" w:hAnsi="ＭＳ 明朝" w:hint="eastAsia"/>
                          <w:sz w:val="16"/>
                          <w:szCs w:val="16"/>
                        </w:rPr>
                        <w:t>※１　施策推進協議会の</w:t>
                      </w:r>
                      <w:r>
                        <w:rPr>
                          <w:rFonts w:ascii="ＭＳ 明朝" w:eastAsia="ＭＳ 明朝" w:hAnsi="ＭＳ 明朝" w:hint="eastAsia"/>
                          <w:sz w:val="16"/>
                          <w:szCs w:val="16"/>
                        </w:rPr>
                        <w:t>所掌事務は</w:t>
                      </w:r>
                      <w:r w:rsidRPr="003C6011">
                        <w:rPr>
                          <w:rFonts w:ascii="ＭＳ 明朝" w:eastAsia="ＭＳ 明朝" w:hAnsi="ＭＳ 明朝" w:hint="eastAsia"/>
                          <w:sz w:val="16"/>
                          <w:szCs w:val="16"/>
                        </w:rPr>
                        <w:t>障害者基本法において</w:t>
                      </w:r>
                      <w:r>
                        <w:rPr>
                          <w:rFonts w:ascii="ＭＳ 明朝" w:eastAsia="ＭＳ 明朝" w:hAnsi="ＭＳ 明朝" w:hint="eastAsia"/>
                          <w:sz w:val="16"/>
                          <w:szCs w:val="16"/>
                        </w:rPr>
                        <w:t>定めており、組織及び運営について</w:t>
                      </w:r>
                      <w:r w:rsidR="000B6254">
                        <w:rPr>
                          <w:rFonts w:ascii="ＭＳ 明朝" w:eastAsia="ＭＳ 明朝" w:hAnsi="ＭＳ 明朝" w:hint="eastAsia"/>
                          <w:sz w:val="16"/>
                          <w:szCs w:val="16"/>
                        </w:rPr>
                        <w:t>は条例において</w:t>
                      </w:r>
                      <w:r>
                        <w:rPr>
                          <w:rFonts w:ascii="ＭＳ 明朝" w:eastAsia="ＭＳ 明朝" w:hAnsi="ＭＳ 明朝" w:hint="eastAsia"/>
                          <w:sz w:val="16"/>
                          <w:szCs w:val="16"/>
                        </w:rPr>
                        <w:t>定めているものであること。</w:t>
                      </w:r>
                    </w:p>
                    <w:p w:rsidR="00B93898" w:rsidRPr="003C6011" w:rsidRDefault="00265FC0" w:rsidP="00B617E9">
                      <w:pPr>
                        <w:spacing w:line="300" w:lineRule="exact"/>
                        <w:rPr>
                          <w:rFonts w:ascii="ＭＳ 明朝" w:eastAsia="ＭＳ 明朝" w:hAnsi="ＭＳ 明朝"/>
                          <w:sz w:val="16"/>
                          <w:szCs w:val="16"/>
                        </w:rPr>
                      </w:pPr>
                      <w:r w:rsidRPr="003C6011">
                        <w:rPr>
                          <w:rFonts w:ascii="ＭＳ 明朝" w:eastAsia="ＭＳ 明朝" w:hAnsi="ＭＳ 明朝" w:hint="eastAsia"/>
                          <w:sz w:val="16"/>
                          <w:szCs w:val="16"/>
                        </w:rPr>
                        <w:t>※</w:t>
                      </w:r>
                      <w:r w:rsidR="003C6011" w:rsidRPr="003C6011">
                        <w:rPr>
                          <w:rFonts w:ascii="ＭＳ 明朝" w:eastAsia="ＭＳ 明朝" w:hAnsi="ＭＳ 明朝" w:hint="eastAsia"/>
                          <w:sz w:val="16"/>
                          <w:szCs w:val="16"/>
                        </w:rPr>
                        <w:t>２</w:t>
                      </w:r>
                      <w:r w:rsidRPr="003C6011">
                        <w:rPr>
                          <w:rFonts w:ascii="ＭＳ 明朝" w:eastAsia="ＭＳ 明朝" w:hAnsi="ＭＳ 明朝" w:hint="eastAsia"/>
                          <w:sz w:val="16"/>
                          <w:szCs w:val="16"/>
                        </w:rPr>
                        <w:t xml:space="preserve">　第５条</w:t>
                      </w:r>
                      <w:r w:rsidR="003C6011" w:rsidRPr="003C6011">
                        <w:rPr>
                          <w:rFonts w:ascii="ＭＳ 明朝" w:eastAsia="ＭＳ 明朝" w:hAnsi="ＭＳ 明朝" w:hint="eastAsia"/>
                          <w:sz w:val="16"/>
                          <w:szCs w:val="16"/>
                        </w:rPr>
                        <w:t>は</w:t>
                      </w:r>
                      <w:r w:rsidRPr="003C6011">
                        <w:rPr>
                          <w:rFonts w:ascii="ＭＳ 明朝" w:eastAsia="ＭＳ 明朝" w:hAnsi="ＭＳ 明朝" w:hint="eastAsia"/>
                          <w:sz w:val="16"/>
                          <w:szCs w:val="16"/>
                        </w:rPr>
                        <w:t>平成23</w:t>
                      </w:r>
                      <w:r w:rsidR="00B617E9" w:rsidRPr="003C6011">
                        <w:rPr>
                          <w:rFonts w:ascii="ＭＳ 明朝" w:eastAsia="ＭＳ 明朝" w:hAnsi="ＭＳ 明朝" w:hint="eastAsia"/>
                          <w:sz w:val="16"/>
                          <w:szCs w:val="16"/>
                        </w:rPr>
                        <w:t>年３月に条例改正し追加</w:t>
                      </w:r>
                    </w:p>
                  </w:txbxContent>
                </v:textbox>
              </v:shape>
            </w:pict>
          </mc:Fallback>
        </mc:AlternateContent>
      </w:r>
    </w:p>
    <w:p w:rsidR="00B93898" w:rsidRPr="00C06882" w:rsidRDefault="00D26301" w:rsidP="00C06882">
      <w:r>
        <w:rPr>
          <w:noProof/>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2540000</wp:posOffset>
                </wp:positionV>
                <wp:extent cx="5695950" cy="1819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69595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01" w:rsidRDefault="00B617E9" w:rsidP="00B617E9">
                            <w:pPr>
                              <w:spacing w:line="300" w:lineRule="exact"/>
                              <w:rPr>
                                <w:sz w:val="18"/>
                                <w:szCs w:val="18"/>
                              </w:rPr>
                            </w:pPr>
                            <w:r w:rsidRPr="00B617E9">
                              <w:rPr>
                                <w:rFonts w:ascii="ＭＳ ゴシック" w:eastAsia="ＭＳ ゴシック" w:hAnsi="ＭＳ ゴシック" w:hint="eastAsia"/>
                                <w:b/>
                                <w:sz w:val="18"/>
                                <w:szCs w:val="18"/>
                              </w:rPr>
                              <w:t xml:space="preserve">○　</w:t>
                            </w:r>
                            <w:r w:rsidR="00D26301" w:rsidRPr="00B617E9">
                              <w:rPr>
                                <w:rFonts w:ascii="ＭＳ ゴシック" w:eastAsia="ＭＳ ゴシック" w:hAnsi="ＭＳ ゴシック" w:hint="eastAsia"/>
                                <w:b/>
                                <w:sz w:val="18"/>
                                <w:szCs w:val="18"/>
                              </w:rPr>
                              <w:t>障がいのある人もない人も共に学び共に生きる岩手県づくり条例</w:t>
                            </w:r>
                            <w:r w:rsidRPr="00B617E9">
                              <w:rPr>
                                <w:rFonts w:ascii="ＭＳ 明朝" w:eastAsia="ＭＳ 明朝" w:hAnsi="ＭＳ 明朝" w:hint="eastAsia"/>
                                <w:sz w:val="18"/>
                                <w:szCs w:val="18"/>
                              </w:rPr>
                              <w:t>（平成22年岩手県条例第59号）</w:t>
                            </w:r>
                          </w:p>
                          <w:p w:rsidR="00D26301" w:rsidRPr="00B617E9" w:rsidRDefault="00D26301" w:rsidP="00B617E9">
                            <w:pPr>
                              <w:spacing w:line="300" w:lineRule="exact"/>
                              <w:ind w:firstLineChars="100" w:firstLine="180"/>
                              <w:rPr>
                                <w:rFonts w:ascii="ＭＳ 明朝" w:eastAsia="ＭＳ 明朝" w:hAnsi="ＭＳ 明朝"/>
                                <w:sz w:val="18"/>
                                <w:szCs w:val="18"/>
                              </w:rPr>
                            </w:pPr>
                            <w:r w:rsidRPr="00B617E9">
                              <w:rPr>
                                <w:rFonts w:ascii="ＭＳ 明朝" w:eastAsia="ＭＳ 明朝" w:hAnsi="ＭＳ 明朝" w:hint="eastAsia"/>
                                <w:sz w:val="18"/>
                                <w:szCs w:val="18"/>
                              </w:rPr>
                              <w:t>（不利益な取扱い等に関する相談、助言等）</w:t>
                            </w:r>
                          </w:p>
                          <w:p w:rsidR="00D26301" w:rsidRDefault="00D26301" w:rsidP="00B617E9">
                            <w:pPr>
                              <w:spacing w:line="300" w:lineRule="exact"/>
                              <w:ind w:left="180" w:hangingChars="100" w:hanging="180"/>
                              <w:rPr>
                                <w:rFonts w:ascii="ＭＳ 明朝" w:eastAsia="ＭＳ 明朝" w:hAnsi="ＭＳ 明朝"/>
                                <w:sz w:val="18"/>
                                <w:szCs w:val="18"/>
                              </w:rPr>
                            </w:pPr>
                            <w:r w:rsidRPr="00B617E9">
                              <w:rPr>
                                <w:rFonts w:ascii="ＭＳ 明朝" w:eastAsia="ＭＳ 明朝" w:hAnsi="ＭＳ 明朝" w:hint="eastAsia"/>
                                <w:sz w:val="18"/>
                                <w:szCs w:val="18"/>
                              </w:rPr>
                              <w:t>第15条　県は、障がいのある人に対する不利益な取扱い及び虐待に関する相談に応じ、これに対する助言及び調整等必要な措置を講ずるものとする。</w:t>
                            </w:r>
                          </w:p>
                          <w:p w:rsidR="000B6254" w:rsidRDefault="000B6254" w:rsidP="00B617E9">
                            <w:pPr>
                              <w:spacing w:line="300" w:lineRule="exact"/>
                              <w:ind w:left="180" w:hangingChars="100" w:hanging="180"/>
                              <w:rPr>
                                <w:rFonts w:ascii="ＭＳ 明朝" w:eastAsia="ＭＳ 明朝" w:hAnsi="ＭＳ 明朝"/>
                                <w:sz w:val="18"/>
                                <w:szCs w:val="18"/>
                              </w:rPr>
                            </w:pPr>
                          </w:p>
                          <w:p w:rsidR="00B617E9" w:rsidRDefault="00B617E9" w:rsidP="00B617E9">
                            <w:pPr>
                              <w:spacing w:line="30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　不利益な取扱い</w:t>
                            </w:r>
                          </w:p>
                          <w:p w:rsidR="00B617E9" w:rsidRPr="00B617E9" w:rsidRDefault="00B617E9" w:rsidP="00B617E9">
                            <w:pPr>
                              <w:spacing w:line="30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 xml:space="preserve">　　</w:t>
                            </w:r>
                            <w:r w:rsidRPr="00B617E9">
                              <w:rPr>
                                <w:rFonts w:ascii="ＭＳ 明朝" w:eastAsia="ＭＳ 明朝" w:hAnsi="ＭＳ 明朝" w:hint="eastAsia"/>
                                <w:sz w:val="18"/>
                                <w:szCs w:val="18"/>
                              </w:rPr>
                              <w:t>障がいがあることを理由として不利な区別、排除及び権利の制限をすること並びに障がいのない人と実質的に同等の日常生活又は社会生活を営むことができるようにするための必要かつ合理的な配慮をしないこと</w:t>
                            </w:r>
                            <w:r>
                              <w:rPr>
                                <w:rFonts w:ascii="ＭＳ 明朝" w:eastAsia="ＭＳ 明朝" w:hAnsi="ＭＳ 明朝" w:hint="eastAsia"/>
                                <w:sz w:val="18"/>
                                <w:szCs w:val="18"/>
                              </w:rPr>
                              <w:t>（条例第２条第２号）</w:t>
                            </w:r>
                            <w:r w:rsidRPr="00B617E9">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left:0;text-align:left;margin-left:6.35pt;margin-top:200pt;width:448.5pt;height:14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" fillcolor="white [3201]" strokeweight=".5pt">
                <v:textbox>
                  <w:txbxContent>
                    <w:p w:rsidR="00D26301" w:rsidRDefault="00B617E9" w:rsidP="00B617E9">
                      <w:pPr>
                        <w:spacing w:line="300" w:lineRule="exact"/>
                        <w:rPr>
                          <w:sz w:val="18"/>
                          <w:szCs w:val="18"/>
                        </w:rPr>
                      </w:pPr>
                      <w:r w:rsidRPr="00B617E9">
                        <w:rPr>
                          <w:rFonts w:ascii="ＭＳ ゴシック" w:eastAsia="ＭＳ ゴシック" w:hAnsi="ＭＳ ゴシック" w:hint="eastAsia"/>
                          <w:b/>
                          <w:sz w:val="18"/>
                          <w:szCs w:val="18"/>
                        </w:rPr>
                        <w:t xml:space="preserve">○　</w:t>
                      </w:r>
                      <w:r w:rsidR="00D26301" w:rsidRPr="00B617E9">
                        <w:rPr>
                          <w:rFonts w:ascii="ＭＳ ゴシック" w:eastAsia="ＭＳ ゴシック" w:hAnsi="ＭＳ ゴシック" w:hint="eastAsia"/>
                          <w:b/>
                          <w:sz w:val="18"/>
                          <w:szCs w:val="18"/>
                        </w:rPr>
                        <w:t>障がいのある人もない人も共に学び共に生きる岩手県づくり条例</w:t>
                      </w:r>
                      <w:r w:rsidRPr="00B617E9">
                        <w:rPr>
                          <w:rFonts w:ascii="ＭＳ 明朝" w:eastAsia="ＭＳ 明朝" w:hAnsi="ＭＳ 明朝" w:hint="eastAsia"/>
                          <w:sz w:val="18"/>
                          <w:szCs w:val="18"/>
                        </w:rPr>
                        <w:t>（平成22年岩手県条例第59号）</w:t>
                      </w:r>
                    </w:p>
                    <w:p w:rsidR="00D26301" w:rsidRPr="00B617E9" w:rsidRDefault="00D26301" w:rsidP="00B617E9">
                      <w:pPr>
                        <w:spacing w:line="300" w:lineRule="exact"/>
                        <w:ind w:firstLineChars="100" w:firstLine="180"/>
                        <w:rPr>
                          <w:rFonts w:ascii="ＭＳ 明朝" w:eastAsia="ＭＳ 明朝" w:hAnsi="ＭＳ 明朝"/>
                          <w:sz w:val="18"/>
                          <w:szCs w:val="18"/>
                        </w:rPr>
                      </w:pPr>
                      <w:r w:rsidRPr="00B617E9">
                        <w:rPr>
                          <w:rFonts w:ascii="ＭＳ 明朝" w:eastAsia="ＭＳ 明朝" w:hAnsi="ＭＳ 明朝" w:hint="eastAsia"/>
                          <w:sz w:val="18"/>
                          <w:szCs w:val="18"/>
                        </w:rPr>
                        <w:t>（不利益な取扱い等に関する相談、助言等）</w:t>
                      </w:r>
                    </w:p>
                    <w:p w:rsidR="00D26301" w:rsidRDefault="00D26301" w:rsidP="00B617E9">
                      <w:pPr>
                        <w:spacing w:line="300" w:lineRule="exact"/>
                        <w:ind w:left="180" w:hangingChars="100" w:hanging="180"/>
                        <w:rPr>
                          <w:rFonts w:ascii="ＭＳ 明朝" w:eastAsia="ＭＳ 明朝" w:hAnsi="ＭＳ 明朝"/>
                          <w:sz w:val="18"/>
                          <w:szCs w:val="18"/>
                        </w:rPr>
                      </w:pPr>
                      <w:r w:rsidRPr="00B617E9">
                        <w:rPr>
                          <w:rFonts w:ascii="ＭＳ 明朝" w:eastAsia="ＭＳ 明朝" w:hAnsi="ＭＳ 明朝" w:hint="eastAsia"/>
                          <w:sz w:val="18"/>
                          <w:szCs w:val="18"/>
                        </w:rPr>
                        <w:t>第15条　県は、障がいのある人に対する不利益な取扱い及び虐待に関する相談に応じ、これに対する助言及び調整等必要な措置を講ずるものとする。</w:t>
                      </w:r>
                    </w:p>
                    <w:p w:rsidR="000B6254" w:rsidRDefault="000B6254" w:rsidP="00B617E9">
                      <w:pPr>
                        <w:spacing w:line="300" w:lineRule="exact"/>
                        <w:ind w:left="180" w:hangingChars="100" w:hanging="180"/>
                        <w:rPr>
                          <w:rFonts w:ascii="ＭＳ 明朝" w:eastAsia="ＭＳ 明朝" w:hAnsi="ＭＳ 明朝"/>
                          <w:sz w:val="18"/>
                          <w:szCs w:val="18"/>
                        </w:rPr>
                      </w:pPr>
                    </w:p>
                    <w:p w:rsidR="00B617E9" w:rsidRDefault="00B617E9" w:rsidP="00B617E9">
                      <w:pPr>
                        <w:spacing w:line="30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　不利益な取扱い</w:t>
                      </w:r>
                    </w:p>
                    <w:p w:rsidR="00B617E9" w:rsidRPr="00B617E9" w:rsidRDefault="00B617E9" w:rsidP="00B617E9">
                      <w:pPr>
                        <w:spacing w:line="30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 xml:space="preserve">　　</w:t>
                      </w:r>
                      <w:r w:rsidRPr="00B617E9">
                        <w:rPr>
                          <w:rFonts w:ascii="ＭＳ 明朝" w:eastAsia="ＭＳ 明朝" w:hAnsi="ＭＳ 明朝" w:hint="eastAsia"/>
                          <w:sz w:val="18"/>
                          <w:szCs w:val="18"/>
                        </w:rPr>
                        <w:t>障がいがあることを理由として不利な区別、排除及び権利の制限をすること並びに障がいのない人と実質的に同等の日常生活又は社会生活を営むことができるようにするための必要かつ合理的な配慮をしないこと</w:t>
                      </w:r>
                      <w:r>
                        <w:rPr>
                          <w:rFonts w:ascii="ＭＳ 明朝" w:eastAsia="ＭＳ 明朝" w:hAnsi="ＭＳ 明朝" w:hint="eastAsia"/>
                          <w:sz w:val="18"/>
                          <w:szCs w:val="18"/>
                        </w:rPr>
                        <w:t>（条例第２条第２号）</w:t>
                      </w:r>
                      <w:r w:rsidRPr="00B617E9">
                        <w:rPr>
                          <w:rFonts w:ascii="ＭＳ 明朝" w:eastAsia="ＭＳ 明朝" w:hAnsi="ＭＳ 明朝" w:hint="eastAsia"/>
                          <w:sz w:val="18"/>
                          <w:szCs w:val="18"/>
                        </w:rPr>
                        <w:t>。</w:t>
                      </w:r>
                    </w:p>
                  </w:txbxContent>
                </v:textbox>
              </v:shape>
            </w:pict>
          </mc:Fallback>
        </mc:AlternateContent>
      </w:r>
    </w:p>
    <w:sectPr w:rsidR="00B93898" w:rsidRPr="00C06882" w:rsidSect="00604EF8">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61B" w:rsidRDefault="00F7461B" w:rsidP="00AA3A3C">
      <w:r>
        <w:separator/>
      </w:r>
    </w:p>
  </w:endnote>
  <w:endnote w:type="continuationSeparator" w:id="0">
    <w:p w:rsidR="00F7461B" w:rsidRDefault="00F7461B" w:rsidP="00AA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61B" w:rsidRDefault="00F7461B" w:rsidP="00AA3A3C">
      <w:r>
        <w:separator/>
      </w:r>
    </w:p>
  </w:footnote>
  <w:footnote w:type="continuationSeparator" w:id="0">
    <w:p w:rsidR="00F7461B" w:rsidRDefault="00F7461B" w:rsidP="00AA3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53E98"/>
    <w:multiLevelType w:val="hybridMultilevel"/>
    <w:tmpl w:val="54D268C4"/>
    <w:lvl w:ilvl="0" w:tplc="3410BA4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E27"/>
    <w:rsid w:val="00035C86"/>
    <w:rsid w:val="000B6254"/>
    <w:rsid w:val="001449EA"/>
    <w:rsid w:val="00265FC0"/>
    <w:rsid w:val="002C21F4"/>
    <w:rsid w:val="003C6011"/>
    <w:rsid w:val="003D2E27"/>
    <w:rsid w:val="00424A90"/>
    <w:rsid w:val="00444737"/>
    <w:rsid w:val="004C758B"/>
    <w:rsid w:val="00552476"/>
    <w:rsid w:val="00560704"/>
    <w:rsid w:val="005C3D5E"/>
    <w:rsid w:val="005D6C0D"/>
    <w:rsid w:val="00604EF8"/>
    <w:rsid w:val="006C4807"/>
    <w:rsid w:val="006F7BFF"/>
    <w:rsid w:val="00707E28"/>
    <w:rsid w:val="00711C0F"/>
    <w:rsid w:val="008153E5"/>
    <w:rsid w:val="00866811"/>
    <w:rsid w:val="008F10A7"/>
    <w:rsid w:val="009243FB"/>
    <w:rsid w:val="009A615A"/>
    <w:rsid w:val="009B1224"/>
    <w:rsid w:val="00AA3A3C"/>
    <w:rsid w:val="00B617E9"/>
    <w:rsid w:val="00B93898"/>
    <w:rsid w:val="00C06882"/>
    <w:rsid w:val="00C86C11"/>
    <w:rsid w:val="00D05425"/>
    <w:rsid w:val="00D26301"/>
    <w:rsid w:val="00D36D25"/>
    <w:rsid w:val="00E11B20"/>
    <w:rsid w:val="00E16384"/>
    <w:rsid w:val="00F7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554FFD8"/>
  <w15:docId w15:val="{5264CBB0-6B9C-4361-9CE5-3677EBBB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882"/>
    <w:pPr>
      <w:ind w:leftChars="400" w:left="840"/>
    </w:pPr>
  </w:style>
  <w:style w:type="paragraph" w:styleId="a4">
    <w:name w:val="header"/>
    <w:basedOn w:val="a"/>
    <w:link w:val="a5"/>
    <w:uiPriority w:val="99"/>
    <w:unhideWhenUsed/>
    <w:rsid w:val="00AA3A3C"/>
    <w:pPr>
      <w:tabs>
        <w:tab w:val="center" w:pos="4252"/>
        <w:tab w:val="right" w:pos="8504"/>
      </w:tabs>
      <w:snapToGrid w:val="0"/>
    </w:pPr>
  </w:style>
  <w:style w:type="character" w:customStyle="1" w:styleId="a5">
    <w:name w:val="ヘッダー (文字)"/>
    <w:basedOn w:val="a0"/>
    <w:link w:val="a4"/>
    <w:uiPriority w:val="99"/>
    <w:rsid w:val="00AA3A3C"/>
  </w:style>
  <w:style w:type="paragraph" w:styleId="a6">
    <w:name w:val="footer"/>
    <w:basedOn w:val="a"/>
    <w:link w:val="a7"/>
    <w:uiPriority w:val="99"/>
    <w:unhideWhenUsed/>
    <w:rsid w:val="00AA3A3C"/>
    <w:pPr>
      <w:tabs>
        <w:tab w:val="center" w:pos="4252"/>
        <w:tab w:val="right" w:pos="8504"/>
      </w:tabs>
      <w:snapToGrid w:val="0"/>
    </w:pPr>
  </w:style>
  <w:style w:type="character" w:customStyle="1" w:styleId="a7">
    <w:name w:val="フッター (文字)"/>
    <w:basedOn w:val="a0"/>
    <w:link w:val="a6"/>
    <w:uiPriority w:val="99"/>
    <w:rsid w:val="00AA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船越　茂雄</dc:creator>
  <cp:lastModifiedBy>山本章博</cp:lastModifiedBy>
  <cp:revision>12</cp:revision>
  <cp:lastPrinted>2012-04-20T02:50:00Z</cp:lastPrinted>
  <dcterms:created xsi:type="dcterms:W3CDTF">2012-04-20T02:49:00Z</dcterms:created>
  <dcterms:modified xsi:type="dcterms:W3CDTF">2018-01-18T14:50:00Z</dcterms:modified>
</cp:coreProperties>
</file>