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E6" w:rsidRPr="00561BC1" w:rsidRDefault="00C7252A" w:rsidP="00AB2BE6">
      <w:pPr>
        <w:jc w:val="center"/>
        <w:rPr>
          <w:rFonts w:asciiTheme="majorEastAsia" w:eastAsiaTheme="majorEastAsia" w:hAnsiTheme="majorEastAsia"/>
          <w:b/>
          <w:sz w:val="44"/>
          <w:szCs w:val="44"/>
        </w:rPr>
      </w:pPr>
      <w:r>
        <w:rPr>
          <w:rFonts w:asciiTheme="majorEastAsia" w:eastAsiaTheme="majorEastAsia" w:hAnsiTheme="majorEastAsia" w:hint="eastAsia"/>
          <w:b/>
          <w:noProof/>
          <w:sz w:val="44"/>
          <w:szCs w:val="44"/>
          <w:u w:val="single"/>
        </w:rPr>
        <mc:AlternateContent>
          <mc:Choice Requires="wps">
            <w:drawing>
              <wp:anchor distT="0" distB="0" distL="114300" distR="114300" simplePos="0" relativeHeight="251840512" behindDoc="0" locked="0" layoutInCell="1" allowOverlap="1">
                <wp:simplePos x="0" y="0"/>
                <wp:positionH relativeFrom="column">
                  <wp:posOffset>12491085</wp:posOffset>
                </wp:positionH>
                <wp:positionV relativeFrom="paragraph">
                  <wp:posOffset>-62865</wp:posOffset>
                </wp:positionV>
                <wp:extent cx="1176459" cy="352425"/>
                <wp:effectExtent l="0" t="0" r="24130" b="28575"/>
                <wp:wrapNone/>
                <wp:docPr id="15" name="テキスト ボックス 15"/>
                <wp:cNvGraphicFramePr/>
                <a:graphic xmlns:a="http://schemas.openxmlformats.org/drawingml/2006/main">
                  <a:graphicData uri="http://schemas.microsoft.com/office/word/2010/wordprocessingShape">
                    <wps:wsp>
                      <wps:cNvSpPr txBox="1"/>
                      <wps:spPr>
                        <a:xfrm>
                          <a:off x="0" y="0"/>
                          <a:ext cx="1176459"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52A" w:rsidRDefault="00C7252A" w:rsidP="00C7252A">
                            <w:pPr>
                              <w:jc w:val="center"/>
                            </w:pPr>
                            <w:r>
                              <w:rPr>
                                <w:rFonts w:hint="eastAsia"/>
                              </w:rPr>
                              <w:t>資料１</w:t>
                            </w:r>
                            <w:r>
                              <w:rPr>
                                <w:rFonts w:hint="eastAsia"/>
                              </w:rPr>
                              <w:t>-</w:t>
                            </w:r>
                            <w:r w:rsidR="007B6A16">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983.55pt;margin-top:-4.95pt;width:92.65pt;height:27.7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" fillcolor="white [3201]" strokeweight="1pt">
                <v:textbox>
                  <w:txbxContent>
                    <w:p w:rsidR="00C7252A" w:rsidRDefault="00C7252A" w:rsidP="00C7252A">
                      <w:pPr>
                        <w:jc w:val="center"/>
                      </w:pPr>
                      <w:r>
                        <w:rPr>
                          <w:rFonts w:hint="eastAsia"/>
                        </w:rPr>
                        <w:t>資料１</w:t>
                      </w:r>
                      <w:r>
                        <w:rPr>
                          <w:rFonts w:hint="eastAsia"/>
                        </w:rPr>
                        <w:t>-</w:t>
                      </w:r>
                      <w:r w:rsidR="007B6A16">
                        <w:rPr>
                          <w:rFonts w:hint="eastAsia"/>
                        </w:rPr>
                        <w:t>４</w:t>
                      </w:r>
                    </w:p>
                  </w:txbxContent>
                </v:textbox>
              </v:shape>
            </w:pict>
          </mc:Fallback>
        </mc:AlternateContent>
      </w:r>
      <w:r w:rsidR="000A100B">
        <w:rPr>
          <w:rFonts w:asciiTheme="majorEastAsia" w:eastAsiaTheme="majorEastAsia" w:hAnsiTheme="majorEastAsia" w:hint="eastAsia"/>
          <w:b/>
          <w:sz w:val="44"/>
          <w:szCs w:val="44"/>
          <w:u w:val="single"/>
        </w:rPr>
        <w:t xml:space="preserve"> 「</w:t>
      </w:r>
      <w:r w:rsidR="00F16900" w:rsidRPr="00F16900">
        <w:rPr>
          <w:rFonts w:asciiTheme="majorEastAsia" w:eastAsiaTheme="majorEastAsia" w:hAnsiTheme="majorEastAsia" w:hint="eastAsia"/>
          <w:b/>
          <w:sz w:val="44"/>
          <w:szCs w:val="44"/>
          <w:u w:val="single"/>
        </w:rPr>
        <w:t>岩</w:t>
      </w:r>
      <w:r w:rsidR="00AB2BE6" w:rsidRPr="00F16900">
        <w:rPr>
          <w:rFonts w:asciiTheme="majorEastAsia" w:eastAsiaTheme="majorEastAsia" w:hAnsiTheme="majorEastAsia" w:hint="eastAsia"/>
          <w:b/>
          <w:sz w:val="44"/>
          <w:szCs w:val="44"/>
          <w:u w:val="single"/>
        </w:rPr>
        <w:t>手県障がい者プラン</w:t>
      </w:r>
      <w:r w:rsidR="000A100B">
        <w:rPr>
          <w:rFonts w:asciiTheme="majorEastAsia" w:eastAsiaTheme="majorEastAsia" w:hAnsiTheme="majorEastAsia" w:hint="eastAsia"/>
          <w:b/>
          <w:sz w:val="44"/>
          <w:szCs w:val="44"/>
          <w:u w:val="single"/>
        </w:rPr>
        <w:t>」</w:t>
      </w:r>
      <w:r w:rsidR="006958E3">
        <w:rPr>
          <w:rFonts w:asciiTheme="majorEastAsia" w:eastAsiaTheme="majorEastAsia" w:hAnsiTheme="majorEastAsia" w:hint="eastAsia"/>
          <w:b/>
          <w:sz w:val="44"/>
          <w:szCs w:val="44"/>
          <w:u w:val="single"/>
        </w:rPr>
        <w:t>（案）</w:t>
      </w:r>
      <w:r w:rsidR="000A100B">
        <w:rPr>
          <w:rFonts w:asciiTheme="majorEastAsia" w:eastAsiaTheme="majorEastAsia" w:hAnsiTheme="majorEastAsia" w:hint="eastAsia"/>
          <w:b/>
          <w:sz w:val="44"/>
          <w:szCs w:val="44"/>
          <w:u w:val="single"/>
        </w:rPr>
        <w:t>の概要</w:t>
      </w:r>
      <w:r w:rsidR="00561BC1">
        <w:rPr>
          <w:rFonts w:asciiTheme="majorEastAsia" w:eastAsiaTheme="majorEastAsia" w:hAnsiTheme="majorEastAsia" w:hint="eastAsia"/>
          <w:b/>
          <w:sz w:val="44"/>
          <w:szCs w:val="44"/>
          <w:u w:val="single"/>
        </w:rPr>
        <w:t xml:space="preserve">　</w:t>
      </w:r>
      <w:r w:rsidR="00561BC1">
        <w:rPr>
          <w:rFonts w:asciiTheme="majorEastAsia" w:eastAsiaTheme="majorEastAsia" w:hAnsiTheme="majorEastAsia" w:hint="eastAsia"/>
          <w:b/>
          <w:sz w:val="44"/>
          <w:szCs w:val="44"/>
        </w:rPr>
        <w:t xml:space="preserve">　　　　　</w:t>
      </w:r>
    </w:p>
    <w:p w:rsidR="00AB2BE6" w:rsidRDefault="00E5024E" w:rsidP="00AB2BE6">
      <w:pPr>
        <w:rPr>
          <w:rFonts w:asciiTheme="majorEastAsia" w:eastAsiaTheme="majorEastAsia" w:hAnsiTheme="majorEastAsia"/>
          <w:b/>
          <w:sz w:val="28"/>
          <w:szCs w:val="21"/>
          <w:u w:val="single"/>
        </w:rPr>
      </w:pPr>
      <w:r>
        <w:rPr>
          <w:rFonts w:asciiTheme="majorEastAsia" w:eastAsiaTheme="majorEastAsia" w:hAnsiTheme="majorEastAsia" w:hint="eastAsia"/>
          <w:b/>
          <w:noProof/>
          <w:sz w:val="28"/>
          <w:szCs w:val="21"/>
          <w:u w:val="single"/>
        </w:rPr>
        <mc:AlternateContent>
          <mc:Choice Requires="wpg">
            <w:drawing>
              <wp:anchor distT="0" distB="0" distL="114300" distR="114300" simplePos="0" relativeHeight="251835392" behindDoc="0" locked="0" layoutInCell="1" allowOverlap="1" wp14:anchorId="08C6CAA0" wp14:editId="4D58021D">
                <wp:simplePos x="0" y="0"/>
                <wp:positionH relativeFrom="column">
                  <wp:posOffset>4518660</wp:posOffset>
                </wp:positionH>
                <wp:positionV relativeFrom="paragraph">
                  <wp:posOffset>412115</wp:posOffset>
                </wp:positionV>
                <wp:extent cx="9382125" cy="6858000"/>
                <wp:effectExtent l="0" t="0" r="28575" b="19050"/>
                <wp:wrapNone/>
                <wp:docPr id="14" name="グループ化 14"/>
                <wp:cNvGraphicFramePr/>
                <a:graphic xmlns:a="http://schemas.openxmlformats.org/drawingml/2006/main">
                  <a:graphicData uri="http://schemas.microsoft.com/office/word/2010/wordprocessingGroup">
                    <wpg:wgp>
                      <wpg:cNvGrpSpPr/>
                      <wpg:grpSpPr>
                        <a:xfrm>
                          <a:off x="0" y="0"/>
                          <a:ext cx="9382125" cy="6858000"/>
                          <a:chOff x="0" y="0"/>
                          <a:chExt cx="8639175" cy="6896139"/>
                        </a:xfrm>
                      </wpg:grpSpPr>
                      <wps:wsp>
                        <wps:cNvPr id="21" name="角丸四角形 21"/>
                        <wps:cNvSpPr/>
                        <wps:spPr>
                          <a:xfrm>
                            <a:off x="0" y="152394"/>
                            <a:ext cx="8639175" cy="6743745"/>
                          </a:xfrm>
                          <a:prstGeom prst="roundRect">
                            <a:avLst>
                              <a:gd name="adj" fmla="val 2471"/>
                            </a:avLst>
                          </a:prstGeom>
                          <a:solidFill>
                            <a:srgbClr val="FFFF00"/>
                          </a:solidFill>
                          <a:ln w="952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グループ化 4"/>
                        <wpg:cNvGrpSpPr/>
                        <wpg:grpSpPr>
                          <a:xfrm>
                            <a:off x="79216" y="358868"/>
                            <a:ext cx="8528494" cy="6454900"/>
                            <a:chOff x="-9425" y="1141188"/>
                            <a:chExt cx="6323207" cy="6337334"/>
                          </a:xfrm>
                          <a:noFill/>
                        </wpg:grpSpPr>
                        <wps:wsp>
                          <wps:cNvPr id="3" name="テキスト ボックス 3"/>
                          <wps:cNvSpPr txBox="1"/>
                          <wps:spPr>
                            <a:xfrm>
                              <a:off x="3167855" y="1321509"/>
                              <a:ext cx="3145927" cy="6157013"/>
                            </a:xfrm>
                            <a:prstGeom prst="rect">
                              <a:avLst/>
                            </a:prstGeom>
                            <a:solidFill>
                              <a:schemeClr val="bg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0B2462" w:rsidRDefault="000B2462" w:rsidP="000B2462">
                                <w:pPr>
                                  <w:spacing w:line="0" w:lineRule="atLeast"/>
                                  <w:rPr>
                                    <w:rFonts w:asciiTheme="majorEastAsia" w:eastAsiaTheme="majorEastAsia" w:hAnsiTheme="majorEastAsia"/>
                                    <w:b/>
                                    <w:szCs w:val="21"/>
                                  </w:rPr>
                                </w:pPr>
                              </w:p>
                              <w:p w:rsidR="000438CC" w:rsidRDefault="000438CC" w:rsidP="000B2462">
                                <w:pPr>
                                  <w:spacing w:line="0" w:lineRule="atLeast"/>
                                  <w:rPr>
                                    <w:rFonts w:asciiTheme="majorEastAsia" w:eastAsiaTheme="majorEastAsia" w:hAnsiTheme="majorEastAsia"/>
                                    <w:b/>
                                    <w:szCs w:val="21"/>
                                  </w:rPr>
                                </w:pPr>
                              </w:p>
                              <w:p w:rsidR="000438CC" w:rsidRDefault="000438CC" w:rsidP="000B2462">
                                <w:pPr>
                                  <w:spacing w:line="0" w:lineRule="atLeast"/>
                                  <w:rPr>
                                    <w:rFonts w:asciiTheme="majorEastAsia" w:eastAsiaTheme="majorEastAsia" w:hAnsiTheme="majorEastAsia"/>
                                    <w:b/>
                                    <w:szCs w:val="21"/>
                                  </w:rPr>
                                </w:pPr>
                              </w:p>
                              <w:p w:rsidR="006F640C" w:rsidRDefault="00F801A5" w:rsidP="006F640C">
                                <w:pPr>
                                  <w:spacing w:line="0" w:lineRule="atLeast"/>
                                  <w:ind w:leftChars="-1" w:left="862" w:hangingChars="391" w:hanging="864"/>
                                  <w:rPr>
                                    <w:rFonts w:asciiTheme="minorEastAsia" w:hAnsiTheme="minorEastAsia"/>
                                    <w:szCs w:val="21"/>
                                  </w:rPr>
                                </w:pPr>
                                <w:r w:rsidRPr="006F640C">
                                  <w:rPr>
                                    <w:rFonts w:asciiTheme="majorEastAsia" w:eastAsiaTheme="majorEastAsia" w:hAnsiTheme="majorEastAsia" w:hint="eastAsia"/>
                                    <w:b/>
                                    <w:sz w:val="22"/>
                                  </w:rPr>
                                  <w:t>○根拠</w:t>
                                </w:r>
                                <w:r w:rsidRPr="006F640C">
                                  <w:rPr>
                                    <w:rFonts w:asciiTheme="minorEastAsia" w:hAnsiTheme="minorEastAsia" w:hint="eastAsia"/>
                                    <w:sz w:val="22"/>
                                  </w:rPr>
                                  <w:t>：</w:t>
                                </w:r>
                                <w:r w:rsidRPr="006F640C">
                                  <w:rPr>
                                    <w:rFonts w:asciiTheme="minorEastAsia" w:hAnsiTheme="minorEastAsia" w:hint="eastAsia"/>
                                    <w:szCs w:val="21"/>
                                  </w:rPr>
                                  <w:t>障害者総合支援法第89条第1項</w:t>
                                </w:r>
                                <w:r w:rsidR="009579F6" w:rsidRPr="006F640C">
                                  <w:rPr>
                                    <w:rFonts w:asciiTheme="minorEastAsia" w:hAnsiTheme="minorEastAsia" w:hint="eastAsia"/>
                                    <w:szCs w:val="21"/>
                                  </w:rPr>
                                  <w:t>（第5期障がい福祉計画）</w:t>
                                </w:r>
                              </w:p>
                              <w:p w:rsidR="00F801A5" w:rsidRPr="006F640C" w:rsidRDefault="006F640C" w:rsidP="006F640C">
                                <w:pPr>
                                  <w:spacing w:line="0" w:lineRule="atLeast"/>
                                  <w:ind w:leftChars="-1" w:left="819" w:hangingChars="391" w:hanging="821"/>
                                  <w:rPr>
                                    <w:rFonts w:asciiTheme="minorEastAsia" w:hAnsiTheme="minorEastAsia"/>
                                    <w:sz w:val="22"/>
                                  </w:rPr>
                                </w:pPr>
                                <w:r>
                                  <w:rPr>
                                    <w:rFonts w:asciiTheme="minorEastAsia" w:hAnsiTheme="minorEastAsia" w:hint="eastAsia"/>
                                    <w:szCs w:val="21"/>
                                  </w:rPr>
                                  <w:t xml:space="preserve">　　　　児童</w:t>
                                </w:r>
                                <w:r w:rsidR="00F801A5" w:rsidRPr="006F640C">
                                  <w:rPr>
                                    <w:rFonts w:asciiTheme="minorEastAsia" w:hAnsiTheme="minorEastAsia" w:hint="eastAsia"/>
                                    <w:szCs w:val="21"/>
                                  </w:rPr>
                                  <w:t>福祉法第33条の22</w:t>
                                </w:r>
                                <w:r w:rsidR="000C7563" w:rsidRPr="006F640C">
                                  <w:rPr>
                                    <w:rFonts w:asciiTheme="minorEastAsia" w:hAnsiTheme="minorEastAsia" w:hint="eastAsia"/>
                                    <w:szCs w:val="21"/>
                                  </w:rPr>
                                  <w:t>第1項</w:t>
                                </w:r>
                                <w:r w:rsidR="009579F6" w:rsidRPr="006F640C">
                                  <w:rPr>
                                    <w:rFonts w:asciiTheme="minorEastAsia" w:hAnsiTheme="minorEastAsia" w:hint="eastAsia"/>
                                    <w:szCs w:val="21"/>
                                  </w:rPr>
                                  <w:t>（第1期障がい児福祉計画）</w:t>
                                </w:r>
                              </w:p>
                              <w:p w:rsidR="00A534A4" w:rsidRPr="006F640C" w:rsidRDefault="00A534A4" w:rsidP="006F640C">
                                <w:pPr>
                                  <w:widowControl/>
                                  <w:spacing w:line="0" w:lineRule="atLeast"/>
                                  <w:ind w:left="663" w:hangingChars="300" w:hanging="663"/>
                                  <w:jc w:val="left"/>
                                  <w:rPr>
                                    <w:rFonts w:asciiTheme="majorEastAsia" w:eastAsiaTheme="majorEastAsia" w:hAnsiTheme="majorEastAsia"/>
                                    <w:b/>
                                    <w:sz w:val="22"/>
                                  </w:rPr>
                                </w:pPr>
                                <w:r w:rsidRPr="006F640C">
                                  <w:rPr>
                                    <w:rFonts w:asciiTheme="majorEastAsia" w:eastAsiaTheme="majorEastAsia" w:hAnsiTheme="majorEastAsia" w:hint="eastAsia"/>
                                    <w:b/>
                                    <w:sz w:val="22"/>
                                  </w:rPr>
                                  <w:t>○計画期間</w:t>
                                </w:r>
                              </w:p>
                              <w:p w:rsidR="00A534A4" w:rsidRPr="006F640C" w:rsidRDefault="00A534A4" w:rsidP="006F640C">
                                <w:pPr>
                                  <w:widowControl/>
                                  <w:spacing w:line="0" w:lineRule="atLeast"/>
                                  <w:ind w:firstLineChars="100" w:firstLine="220"/>
                                  <w:jc w:val="left"/>
                                  <w:rPr>
                                    <w:rFonts w:asciiTheme="minorEastAsia" w:hAnsiTheme="minorEastAsia"/>
                                    <w:sz w:val="22"/>
                                  </w:rPr>
                                </w:pPr>
                                <w:r w:rsidRPr="006F640C">
                                  <w:rPr>
                                    <w:rFonts w:asciiTheme="majorEastAsia" w:eastAsiaTheme="majorEastAsia" w:hAnsiTheme="majorEastAsia" w:hint="eastAsia"/>
                                    <w:sz w:val="22"/>
                                  </w:rPr>
                                  <w:t>平成30～32</w:t>
                                </w:r>
                                <w:r w:rsidR="00C92A9E">
                                  <w:rPr>
                                    <w:rFonts w:asciiTheme="majorEastAsia" w:eastAsiaTheme="majorEastAsia" w:hAnsiTheme="majorEastAsia" w:hint="eastAsia"/>
                                    <w:sz w:val="22"/>
                                  </w:rPr>
                                  <w:t>（2020）</w:t>
                                </w:r>
                                <w:r w:rsidRPr="006F640C">
                                  <w:rPr>
                                    <w:rFonts w:asciiTheme="majorEastAsia" w:eastAsiaTheme="majorEastAsia" w:hAnsiTheme="majorEastAsia" w:hint="eastAsia"/>
                                    <w:sz w:val="22"/>
                                  </w:rPr>
                                  <w:t>年度の３か年計画</w:t>
                                </w:r>
                              </w:p>
                              <w:p w:rsidR="00A534A4" w:rsidRPr="00D9340B" w:rsidRDefault="00A534A4" w:rsidP="00A534A4">
                                <w:pPr>
                                  <w:spacing w:line="0" w:lineRule="atLeast"/>
                                  <w:rPr>
                                    <w:rFonts w:asciiTheme="minorEastAsia" w:hAnsiTheme="minorEastAsia"/>
                                    <w:sz w:val="22"/>
                                  </w:rPr>
                                </w:pPr>
                                <w:r w:rsidRPr="006F640C">
                                  <w:rPr>
                                    <w:rFonts w:asciiTheme="majorEastAsia" w:eastAsiaTheme="majorEastAsia" w:hAnsiTheme="majorEastAsia" w:hint="eastAsia"/>
                                    <w:b/>
                                    <w:sz w:val="22"/>
                                  </w:rPr>
                                  <w:t>○計画</w:t>
                                </w:r>
                                <w:r w:rsidR="002B6E26">
                                  <w:rPr>
                                    <w:rFonts w:asciiTheme="majorEastAsia" w:eastAsiaTheme="majorEastAsia" w:hAnsiTheme="majorEastAsia" w:hint="eastAsia"/>
                                    <w:b/>
                                    <w:sz w:val="22"/>
                                  </w:rPr>
                                  <w:t>概要</w:t>
                                </w:r>
                                <w:r w:rsidR="00D9340B" w:rsidRPr="00D9340B">
                                  <w:rPr>
                                    <w:rFonts w:asciiTheme="minorEastAsia" w:hAnsiTheme="minorEastAsia" w:hint="eastAsia"/>
                                    <w:sz w:val="22"/>
                                  </w:rPr>
                                  <w:t>（国の基本指針に即して計画を作成）</w:t>
                                </w:r>
                              </w:p>
                              <w:tbl>
                                <w:tblPr>
                                  <w:tblStyle w:val="2"/>
                                  <w:tblW w:w="6946" w:type="dxa"/>
                                  <w:tblInd w:w="108" w:type="dxa"/>
                                  <w:tblLook w:val="04A0" w:firstRow="1" w:lastRow="0" w:firstColumn="1" w:lastColumn="0" w:noHBand="0" w:noVBand="1"/>
                                </w:tblPr>
                                <w:tblGrid>
                                  <w:gridCol w:w="2127"/>
                                  <w:gridCol w:w="4819"/>
                                </w:tblGrid>
                                <w:tr w:rsidR="00C92A9E" w:rsidRPr="005A6E70" w:rsidTr="00E24949">
                                  <w:trPr>
                                    <w:trHeight w:val="227"/>
                                  </w:trPr>
                                  <w:tc>
                                    <w:tcPr>
                                      <w:tcW w:w="2127" w:type="dxa"/>
                                      <w:shd w:val="clear" w:color="auto" w:fill="C6D9F1" w:themeFill="text2" w:themeFillTint="33"/>
                                      <w:vAlign w:val="center"/>
                                    </w:tcPr>
                                    <w:p w:rsidR="00C92A9E" w:rsidRPr="00C92A9E" w:rsidRDefault="00C92A9E" w:rsidP="00C92A9E">
                                      <w:pPr>
                                        <w:spacing w:line="0" w:lineRule="atLeast"/>
                                        <w:jc w:val="center"/>
                                        <w:rPr>
                                          <w:rFonts w:asciiTheme="majorEastAsia" w:eastAsiaTheme="majorEastAsia" w:hAnsiTheme="majorEastAsia"/>
                                          <w:sz w:val="21"/>
                                          <w:szCs w:val="16"/>
                                        </w:rPr>
                                      </w:pPr>
                                      <w:r w:rsidRPr="00C92A9E">
                                        <w:rPr>
                                          <w:rFonts w:asciiTheme="majorEastAsia" w:eastAsiaTheme="majorEastAsia" w:hAnsiTheme="majorEastAsia" w:hint="eastAsia"/>
                                          <w:sz w:val="21"/>
                                          <w:szCs w:val="16"/>
                                        </w:rPr>
                                        <w:t>体系</w:t>
                                      </w:r>
                                    </w:p>
                                  </w:tc>
                                  <w:tc>
                                    <w:tcPr>
                                      <w:tcW w:w="4819" w:type="dxa"/>
                                      <w:shd w:val="clear" w:color="auto" w:fill="C6D9F1" w:themeFill="text2" w:themeFillTint="33"/>
                                      <w:vAlign w:val="center"/>
                                    </w:tcPr>
                                    <w:p w:rsidR="00C92A9E" w:rsidRPr="00C92A9E" w:rsidRDefault="00C92A9E" w:rsidP="00C92A9E">
                                      <w:pPr>
                                        <w:spacing w:line="0" w:lineRule="atLeast"/>
                                        <w:jc w:val="center"/>
                                        <w:rPr>
                                          <w:rFonts w:asciiTheme="majorEastAsia" w:eastAsiaTheme="majorEastAsia" w:hAnsiTheme="majorEastAsia"/>
                                          <w:sz w:val="21"/>
                                          <w:szCs w:val="16"/>
                                        </w:rPr>
                                      </w:pPr>
                                      <w:r w:rsidRPr="00C92A9E">
                                        <w:rPr>
                                          <w:rFonts w:asciiTheme="majorEastAsia" w:eastAsiaTheme="majorEastAsia" w:hAnsiTheme="majorEastAsia" w:hint="eastAsia"/>
                                          <w:sz w:val="21"/>
                                          <w:szCs w:val="16"/>
                                        </w:rPr>
                                        <w:t>主な事項等</w:t>
                                      </w:r>
                                    </w:p>
                                  </w:tc>
                                </w:tr>
                                <w:tr w:rsidR="00C92A9E" w:rsidRPr="005A6E70" w:rsidTr="000B1B7B">
                                  <w:trPr>
                                    <w:trHeight w:val="7122"/>
                                  </w:trPr>
                                  <w:tc>
                                    <w:tcPr>
                                      <w:tcW w:w="2127" w:type="dxa"/>
                                    </w:tcPr>
                                    <w:p w:rsidR="00E24949" w:rsidRPr="00D336F7" w:rsidRDefault="00C92A9E" w:rsidP="00E24949">
                                      <w:pPr>
                                        <w:spacing w:line="240" w:lineRule="exact"/>
                                        <w:ind w:left="220" w:hangingChars="100" w:hanging="220"/>
                                        <w:rPr>
                                          <w:rFonts w:asciiTheme="minorEastAsia" w:hAnsiTheme="minorEastAsia"/>
                                          <w:sz w:val="22"/>
                                          <w:szCs w:val="18"/>
                                        </w:rPr>
                                      </w:pPr>
                                      <w:r w:rsidRPr="00D336F7">
                                        <w:rPr>
                                          <w:rFonts w:asciiTheme="minorEastAsia" w:hAnsiTheme="minorEastAsia" w:hint="eastAsia"/>
                                          <w:sz w:val="22"/>
                                          <w:szCs w:val="18"/>
                                        </w:rPr>
                                        <w:t>１　計画の基本的な事項</w:t>
                                      </w:r>
                                    </w:p>
                                    <w:p w:rsidR="00E24949" w:rsidRPr="00D336F7" w:rsidRDefault="00E24949" w:rsidP="00E24949">
                                      <w:pPr>
                                        <w:spacing w:line="240" w:lineRule="exact"/>
                                        <w:ind w:left="220" w:hangingChars="100" w:hanging="220"/>
                                        <w:rPr>
                                          <w:rFonts w:asciiTheme="minorEastAsia" w:hAnsiTheme="minorEastAsia"/>
                                          <w:sz w:val="22"/>
                                          <w:szCs w:val="18"/>
                                        </w:rPr>
                                      </w:pPr>
                                    </w:p>
                                    <w:p w:rsidR="00E24949" w:rsidRPr="00D336F7" w:rsidRDefault="00E24949" w:rsidP="00E24949">
                                      <w:pPr>
                                        <w:spacing w:line="240" w:lineRule="exact"/>
                                        <w:ind w:left="220" w:hangingChars="100" w:hanging="220"/>
                                        <w:rPr>
                                          <w:rFonts w:asciiTheme="minorEastAsia" w:hAnsiTheme="minorEastAsia"/>
                                          <w:sz w:val="22"/>
                                          <w:szCs w:val="18"/>
                                        </w:rPr>
                                      </w:pPr>
                                      <w:r w:rsidRPr="00D336F7">
                                        <w:rPr>
                                          <w:rFonts w:asciiTheme="minorEastAsia" w:hAnsiTheme="minorEastAsia" w:hint="eastAsia"/>
                                          <w:sz w:val="22"/>
                                          <w:szCs w:val="18"/>
                                        </w:rPr>
                                        <w:t>２　サービス提供体制の確保に係る目標・見込量</w:t>
                                      </w:r>
                                    </w:p>
                                    <w:p w:rsidR="00E24949" w:rsidRPr="00D336F7" w:rsidRDefault="00E24949" w:rsidP="00E24949">
                                      <w:pPr>
                                        <w:spacing w:line="240" w:lineRule="exact"/>
                                        <w:ind w:left="220" w:hangingChars="100" w:hanging="220"/>
                                        <w:rPr>
                                          <w:rFonts w:asciiTheme="minorEastAsia" w:hAnsiTheme="minorEastAsia"/>
                                          <w:sz w:val="22"/>
                                          <w:szCs w:val="18"/>
                                        </w:rPr>
                                      </w:pPr>
                                    </w:p>
                                    <w:p w:rsidR="00C92A9E" w:rsidRPr="00D336F7" w:rsidRDefault="00C92A9E" w:rsidP="00E24949">
                                      <w:pPr>
                                        <w:spacing w:line="240" w:lineRule="exact"/>
                                        <w:ind w:left="220" w:hangingChars="100" w:hanging="220"/>
                                        <w:rPr>
                                          <w:rFonts w:asciiTheme="minorEastAsia" w:hAnsiTheme="minorEastAsia"/>
                                          <w:sz w:val="22"/>
                                          <w:szCs w:val="18"/>
                                        </w:rPr>
                                      </w:pPr>
                                      <w:r w:rsidRPr="00D336F7">
                                        <w:rPr>
                                          <w:rFonts w:asciiTheme="minorEastAsia" w:hAnsiTheme="minorEastAsia" w:hint="eastAsia"/>
                                          <w:sz w:val="22"/>
                                          <w:szCs w:val="18"/>
                                        </w:rPr>
                                        <w:t>３　目標・見込量等達成に向けた方策等</w:t>
                                      </w:r>
                                    </w:p>
                                    <w:p w:rsidR="00C92A9E" w:rsidRPr="00D336F7" w:rsidRDefault="00C92A9E" w:rsidP="00466194">
                                      <w:pPr>
                                        <w:spacing w:line="240" w:lineRule="exact"/>
                                        <w:ind w:left="220" w:hangingChars="100" w:hanging="220"/>
                                        <w:rPr>
                                          <w:rFonts w:asciiTheme="minorEastAsia" w:hAnsiTheme="minorEastAsia"/>
                                          <w:sz w:val="22"/>
                                          <w:szCs w:val="18"/>
                                        </w:rPr>
                                      </w:pPr>
                                    </w:p>
                                    <w:p w:rsidR="00C92A9E" w:rsidRPr="00D336F7" w:rsidRDefault="00C92A9E" w:rsidP="00466194">
                                      <w:pPr>
                                        <w:spacing w:line="240" w:lineRule="exact"/>
                                        <w:ind w:left="220" w:hangingChars="100" w:hanging="220"/>
                                        <w:rPr>
                                          <w:rFonts w:asciiTheme="minorEastAsia" w:hAnsiTheme="minorEastAsia"/>
                                          <w:sz w:val="22"/>
                                          <w:szCs w:val="18"/>
                                        </w:rPr>
                                      </w:pPr>
                                      <w:r w:rsidRPr="00D336F7">
                                        <w:rPr>
                                          <w:rFonts w:asciiTheme="minorEastAsia" w:hAnsiTheme="minorEastAsia" w:hint="eastAsia"/>
                                          <w:sz w:val="22"/>
                                          <w:szCs w:val="18"/>
                                        </w:rPr>
                                        <w:t>※県全体の計画と合わせて、各広域局等の圏域計画を策定（現行と同じ）。</w:t>
                                      </w:r>
                                    </w:p>
                                  </w:tc>
                                  <w:tc>
                                    <w:tcPr>
                                      <w:tcW w:w="4819" w:type="dxa"/>
                                    </w:tcPr>
                                    <w:p w:rsidR="00C92A9E" w:rsidRPr="00D336F7" w:rsidRDefault="00C92A9E" w:rsidP="00466194">
                                      <w:pPr>
                                        <w:spacing w:beforeLines="10" w:before="33" w:line="240" w:lineRule="exact"/>
                                        <w:ind w:left="220" w:hangingChars="100" w:hanging="220"/>
                                        <w:jc w:val="left"/>
                                        <w:rPr>
                                          <w:rFonts w:asciiTheme="majorEastAsia" w:eastAsiaTheme="majorEastAsia" w:hAnsiTheme="majorEastAsia"/>
                                          <w:sz w:val="22"/>
                                          <w:szCs w:val="22"/>
                                        </w:rPr>
                                      </w:pPr>
                                      <w:r w:rsidRPr="00D336F7">
                                        <w:rPr>
                                          <w:rFonts w:asciiTheme="majorEastAsia" w:eastAsiaTheme="majorEastAsia" w:hAnsiTheme="majorEastAsia" w:hint="eastAsia"/>
                                          <w:sz w:val="22"/>
                                          <w:szCs w:val="22"/>
                                        </w:rPr>
                                        <w:t>［基本的事項］</w:t>
                                      </w:r>
                                    </w:p>
                                    <w:p w:rsidR="00C92A9E" w:rsidRPr="00D336F7" w:rsidRDefault="00C92A9E" w:rsidP="00466194">
                                      <w:pPr>
                                        <w:spacing w:beforeLines="10" w:before="33" w:line="240" w:lineRule="exact"/>
                                        <w:ind w:left="220" w:hangingChars="100" w:hanging="220"/>
                                        <w:jc w:val="left"/>
                                        <w:rPr>
                                          <w:rFonts w:asciiTheme="minorEastAsia" w:hAnsiTheme="minorEastAsia"/>
                                          <w:sz w:val="22"/>
                                          <w:szCs w:val="22"/>
                                        </w:rPr>
                                      </w:pPr>
                                      <w:r w:rsidRPr="00D336F7">
                                        <w:rPr>
                                          <w:rFonts w:asciiTheme="minorEastAsia" w:hAnsiTheme="minorEastAsia" w:hint="eastAsia"/>
                                          <w:sz w:val="22"/>
                                          <w:szCs w:val="22"/>
                                        </w:rPr>
                                        <w:t>・　基本的理念に「</w:t>
                                      </w:r>
                                      <w:r w:rsidRPr="00D336F7">
                                        <w:rPr>
                                          <w:rFonts w:asciiTheme="majorEastAsia" w:eastAsiaTheme="majorEastAsia" w:hAnsiTheme="majorEastAsia" w:hint="eastAsia"/>
                                          <w:sz w:val="22"/>
                                          <w:szCs w:val="22"/>
                                        </w:rPr>
                                        <w:t>地域共生社会の実現に向けた取組」</w:t>
                                      </w:r>
                                      <w:r w:rsidRPr="00D336F7">
                                        <w:rPr>
                                          <w:rFonts w:asciiTheme="minorEastAsia" w:hAnsiTheme="minorEastAsia" w:hint="eastAsia"/>
                                          <w:sz w:val="22"/>
                                          <w:szCs w:val="22"/>
                                        </w:rPr>
                                        <w:t>、「</w:t>
                                      </w:r>
                                      <w:r w:rsidRPr="00D336F7">
                                        <w:rPr>
                                          <w:rFonts w:asciiTheme="majorEastAsia" w:eastAsiaTheme="majorEastAsia" w:hAnsiTheme="majorEastAsia" w:hint="eastAsia"/>
                                          <w:sz w:val="22"/>
                                          <w:szCs w:val="22"/>
                                        </w:rPr>
                                        <w:t>障がい児の健やかな育成のための発達支援」</w:t>
                                      </w:r>
                                      <w:r w:rsidRPr="00D336F7">
                                        <w:rPr>
                                          <w:rFonts w:asciiTheme="minorEastAsia" w:hAnsiTheme="minorEastAsia" w:hint="eastAsia"/>
                                          <w:sz w:val="22"/>
                                          <w:szCs w:val="22"/>
                                        </w:rPr>
                                        <w:t>を追加</w:t>
                                      </w:r>
                                    </w:p>
                                    <w:p w:rsidR="00776F53" w:rsidRPr="00D336F7" w:rsidRDefault="00776F53" w:rsidP="00466194">
                                      <w:pPr>
                                        <w:spacing w:line="240" w:lineRule="exact"/>
                                        <w:rPr>
                                          <w:rFonts w:asciiTheme="majorEastAsia" w:eastAsiaTheme="majorEastAsia" w:hAnsiTheme="majorEastAsia"/>
                                          <w:sz w:val="22"/>
                                          <w:szCs w:val="22"/>
                                        </w:rPr>
                                      </w:pPr>
                                    </w:p>
                                    <w:p w:rsidR="00C92A9E" w:rsidRPr="00D336F7" w:rsidRDefault="00C92A9E" w:rsidP="00466194">
                                      <w:pPr>
                                        <w:spacing w:line="240" w:lineRule="exact"/>
                                        <w:rPr>
                                          <w:rFonts w:asciiTheme="majorEastAsia" w:eastAsiaTheme="majorEastAsia" w:hAnsiTheme="majorEastAsia"/>
                                          <w:sz w:val="22"/>
                                          <w:szCs w:val="22"/>
                                        </w:rPr>
                                      </w:pPr>
                                      <w:r w:rsidRPr="00D336F7">
                                        <w:rPr>
                                          <w:rFonts w:asciiTheme="majorEastAsia" w:eastAsiaTheme="majorEastAsia" w:hAnsiTheme="majorEastAsia" w:hint="eastAsia"/>
                                          <w:sz w:val="22"/>
                                          <w:szCs w:val="22"/>
                                        </w:rPr>
                                        <w:t>［目標・見込量等］</w:t>
                                      </w:r>
                                    </w:p>
                                    <w:p w:rsidR="00C92A9E" w:rsidRPr="00D336F7" w:rsidRDefault="00C92A9E" w:rsidP="00466194">
                                      <w:pPr>
                                        <w:spacing w:line="240" w:lineRule="exact"/>
                                        <w:ind w:left="220" w:hangingChars="100" w:hanging="220"/>
                                        <w:rPr>
                                          <w:rFonts w:asciiTheme="minorEastAsia" w:hAnsiTheme="minorEastAsia"/>
                                          <w:sz w:val="22"/>
                                          <w:szCs w:val="22"/>
                                        </w:rPr>
                                      </w:pPr>
                                      <w:r w:rsidRPr="00D336F7">
                                        <w:rPr>
                                          <w:rFonts w:asciiTheme="minorEastAsia" w:hAnsiTheme="minorEastAsia" w:hint="eastAsia"/>
                                          <w:sz w:val="22"/>
                                          <w:szCs w:val="22"/>
                                        </w:rPr>
                                        <w:t>・　福祉施設から地域生活への移行について、第４期の実績を踏まえ、</w:t>
                                      </w:r>
                                      <w:r w:rsidRPr="00D336F7">
                                        <w:rPr>
                                          <w:rFonts w:asciiTheme="majorEastAsia" w:eastAsiaTheme="majorEastAsia" w:hAnsiTheme="majorEastAsia" w:hint="eastAsia"/>
                                          <w:sz w:val="22"/>
                                          <w:szCs w:val="22"/>
                                        </w:rPr>
                                        <w:t>入所者の高齢化、重度化等に即した移行者数を目標値に設定</w:t>
                                      </w:r>
                                    </w:p>
                                    <w:p w:rsidR="00C92A9E" w:rsidRPr="00D336F7" w:rsidRDefault="00C92A9E" w:rsidP="00466194">
                                      <w:pPr>
                                        <w:spacing w:line="240" w:lineRule="exact"/>
                                        <w:ind w:left="220" w:hangingChars="100" w:hanging="220"/>
                                        <w:rPr>
                                          <w:rFonts w:asciiTheme="minorEastAsia" w:hAnsiTheme="minorEastAsia"/>
                                          <w:sz w:val="22"/>
                                          <w:szCs w:val="22"/>
                                        </w:rPr>
                                      </w:pPr>
                                      <w:r w:rsidRPr="00D336F7">
                                        <w:rPr>
                                          <w:rFonts w:asciiTheme="minorEastAsia" w:hAnsiTheme="minorEastAsia" w:hint="eastAsia"/>
                                          <w:sz w:val="22"/>
                                          <w:szCs w:val="22"/>
                                        </w:rPr>
                                        <w:t>・  障がい福祉分野では、地域生活を支援する</w:t>
                                      </w:r>
                                      <w:r w:rsidRPr="00D336F7">
                                        <w:rPr>
                                          <w:rFonts w:asciiTheme="majorEastAsia" w:eastAsiaTheme="majorEastAsia" w:hAnsiTheme="majorEastAsia" w:hint="eastAsia"/>
                                          <w:sz w:val="22"/>
                                          <w:szCs w:val="22"/>
                                        </w:rPr>
                                        <w:t>訪問系・日中活動系サービスの利用増</w:t>
                                      </w:r>
                                      <w:r w:rsidRPr="00D336F7">
                                        <w:rPr>
                                          <w:rFonts w:asciiTheme="minorEastAsia" w:hAnsiTheme="minorEastAsia" w:hint="eastAsia"/>
                                          <w:sz w:val="22"/>
                                          <w:szCs w:val="22"/>
                                        </w:rPr>
                                        <w:t>を見込む。</w:t>
                                      </w:r>
                                    </w:p>
                                    <w:p w:rsidR="00C92A9E" w:rsidRPr="00D336F7" w:rsidRDefault="00C92A9E" w:rsidP="00466194">
                                      <w:pPr>
                                        <w:spacing w:line="240" w:lineRule="exact"/>
                                        <w:ind w:left="220" w:hangingChars="100" w:hanging="220"/>
                                        <w:rPr>
                                          <w:rFonts w:asciiTheme="minorEastAsia" w:hAnsiTheme="minorEastAsia"/>
                                          <w:sz w:val="22"/>
                                          <w:szCs w:val="22"/>
                                        </w:rPr>
                                      </w:pPr>
                                      <w:r w:rsidRPr="00D336F7">
                                        <w:rPr>
                                          <w:rFonts w:asciiTheme="minorEastAsia" w:hAnsiTheme="minorEastAsia" w:hint="eastAsia"/>
                                          <w:sz w:val="22"/>
                                          <w:szCs w:val="22"/>
                                        </w:rPr>
                                        <w:t>・  障がい児福祉分野では、生活能力の向上等を支援する</w:t>
                                      </w:r>
                                      <w:r w:rsidRPr="00D336F7">
                                        <w:rPr>
                                          <w:rFonts w:asciiTheme="majorEastAsia" w:eastAsiaTheme="majorEastAsia" w:hAnsiTheme="majorEastAsia" w:hint="eastAsia"/>
                                          <w:sz w:val="22"/>
                                          <w:szCs w:val="22"/>
                                        </w:rPr>
                                        <w:t>放課後等デイサービスの利用増</w:t>
                                      </w:r>
                                      <w:r w:rsidRPr="00D336F7">
                                        <w:rPr>
                                          <w:rFonts w:asciiTheme="minorEastAsia" w:hAnsiTheme="minorEastAsia" w:hint="eastAsia"/>
                                          <w:sz w:val="22"/>
                                          <w:szCs w:val="22"/>
                                        </w:rPr>
                                        <w:t>を見込む。</w:t>
                                      </w:r>
                                    </w:p>
                                    <w:p w:rsidR="00C92A9E" w:rsidRPr="00D336F7" w:rsidRDefault="00C92A9E" w:rsidP="00466194">
                                      <w:pPr>
                                        <w:spacing w:line="240" w:lineRule="exact"/>
                                        <w:ind w:left="220" w:hangingChars="100" w:hanging="220"/>
                                        <w:rPr>
                                          <w:rFonts w:asciiTheme="majorEastAsia" w:eastAsiaTheme="majorEastAsia" w:hAnsiTheme="majorEastAsia"/>
                                          <w:sz w:val="22"/>
                                          <w:szCs w:val="22"/>
                                        </w:rPr>
                                      </w:pPr>
                                      <w:r w:rsidRPr="00D336F7">
                                        <w:rPr>
                                          <w:rFonts w:asciiTheme="minorEastAsia" w:hAnsiTheme="minorEastAsia" w:hint="eastAsia"/>
                                          <w:sz w:val="22"/>
                                          <w:szCs w:val="22"/>
                                        </w:rPr>
                                        <w:t>・　入所施設は、地域生活への移行を視野に入れながら、</w:t>
                                      </w:r>
                                      <w:r w:rsidRPr="00D336F7">
                                        <w:rPr>
                                          <w:rFonts w:asciiTheme="majorEastAsia" w:eastAsiaTheme="majorEastAsia" w:hAnsiTheme="majorEastAsia" w:hint="eastAsia"/>
                                          <w:sz w:val="22"/>
                                          <w:szCs w:val="22"/>
                                        </w:rPr>
                                        <w:t>真に入所サービスを必要とする障がい児・者の受入可能な定員総数を維持</w:t>
                                      </w:r>
                                    </w:p>
                                    <w:p w:rsidR="00776F53" w:rsidRPr="00D336F7" w:rsidRDefault="00776F53" w:rsidP="00466194">
                                      <w:pPr>
                                        <w:spacing w:line="240" w:lineRule="exact"/>
                                        <w:ind w:left="220" w:hangingChars="100" w:hanging="220"/>
                                        <w:rPr>
                                          <w:rFonts w:asciiTheme="majorEastAsia" w:eastAsiaTheme="majorEastAsia" w:hAnsiTheme="majorEastAsia"/>
                                          <w:sz w:val="22"/>
                                          <w:szCs w:val="22"/>
                                        </w:rPr>
                                      </w:pPr>
                                    </w:p>
                                    <w:p w:rsidR="00C92A9E" w:rsidRPr="00D336F7" w:rsidRDefault="00C92A9E" w:rsidP="00466194">
                                      <w:pPr>
                                        <w:spacing w:line="240" w:lineRule="exact"/>
                                        <w:ind w:left="220" w:hangingChars="100" w:hanging="220"/>
                                        <w:rPr>
                                          <w:rFonts w:asciiTheme="minorEastAsia" w:eastAsiaTheme="minorEastAsia" w:hAnsiTheme="minorEastAsia"/>
                                          <w:sz w:val="22"/>
                                          <w:szCs w:val="22"/>
                                        </w:rPr>
                                      </w:pPr>
                                      <w:r w:rsidRPr="00D336F7">
                                        <w:rPr>
                                          <w:rFonts w:asciiTheme="majorEastAsia" w:eastAsiaTheme="majorEastAsia" w:hAnsiTheme="majorEastAsia" w:hint="eastAsia"/>
                                          <w:sz w:val="22"/>
                                          <w:szCs w:val="22"/>
                                        </w:rPr>
                                        <w:t>［達成に向けた方策］</w:t>
                                      </w:r>
                                    </w:p>
                                    <w:p w:rsidR="00C92A9E" w:rsidRPr="00D336F7" w:rsidRDefault="00C92A9E" w:rsidP="00466194">
                                      <w:pPr>
                                        <w:spacing w:line="240" w:lineRule="exact"/>
                                        <w:ind w:left="220" w:hangingChars="100" w:hanging="220"/>
                                        <w:rPr>
                                          <w:rFonts w:asciiTheme="minorEastAsia" w:eastAsiaTheme="minorEastAsia" w:hAnsiTheme="minorEastAsia"/>
                                          <w:sz w:val="22"/>
                                          <w:szCs w:val="22"/>
                                        </w:rPr>
                                      </w:pPr>
                                      <w:r w:rsidRPr="00D336F7">
                                        <w:rPr>
                                          <w:rFonts w:asciiTheme="minorEastAsia" w:eastAsiaTheme="minorEastAsia" w:hAnsiTheme="minorEastAsia" w:hint="eastAsia"/>
                                          <w:sz w:val="22"/>
                                          <w:szCs w:val="22"/>
                                        </w:rPr>
                                        <w:t>・　事業者の参入促進や施設等整備支援を行う。</w:t>
                                      </w:r>
                                    </w:p>
                                    <w:p w:rsidR="00C92A9E" w:rsidRPr="00D336F7" w:rsidRDefault="00C92A9E" w:rsidP="00466194">
                                      <w:pPr>
                                        <w:spacing w:line="240" w:lineRule="exact"/>
                                        <w:ind w:left="220" w:hangingChars="100" w:hanging="220"/>
                                        <w:rPr>
                                          <w:rFonts w:asciiTheme="minorEastAsia" w:eastAsiaTheme="minorEastAsia" w:hAnsiTheme="minorEastAsia"/>
                                          <w:sz w:val="22"/>
                                          <w:szCs w:val="22"/>
                                        </w:rPr>
                                      </w:pPr>
                                      <w:r w:rsidRPr="00D336F7">
                                        <w:rPr>
                                          <w:rFonts w:asciiTheme="minorEastAsia" w:eastAsiaTheme="minorEastAsia" w:hAnsiTheme="minorEastAsia" w:hint="eastAsia"/>
                                          <w:sz w:val="22"/>
                                          <w:szCs w:val="22"/>
                                        </w:rPr>
                                        <w:t>・　福祉人材センター等と連携したマッチング支援を実施する。</w:t>
                                      </w:r>
                                    </w:p>
                                    <w:p w:rsidR="00C92A9E" w:rsidRPr="00D336F7" w:rsidRDefault="00C92A9E" w:rsidP="00466194">
                                      <w:pPr>
                                        <w:spacing w:line="240" w:lineRule="exact"/>
                                        <w:ind w:left="220" w:hangingChars="100" w:hanging="220"/>
                                        <w:rPr>
                                          <w:rFonts w:asciiTheme="minorEastAsia" w:hAnsiTheme="minorEastAsia"/>
                                          <w:sz w:val="22"/>
                                          <w:szCs w:val="22"/>
                                        </w:rPr>
                                      </w:pPr>
                                      <w:r w:rsidRPr="00D336F7">
                                        <w:rPr>
                                          <w:rFonts w:asciiTheme="minorEastAsia" w:hAnsiTheme="minorEastAsia" w:hint="eastAsia"/>
                                          <w:sz w:val="22"/>
                                          <w:szCs w:val="22"/>
                                        </w:rPr>
                                        <w:t>・　サービス管理責任者研修等、サービスに従事する人材を養成する。</w:t>
                                      </w:r>
                                    </w:p>
                                  </w:tc>
                                </w:tr>
                              </w:tbl>
                              <w:p w:rsidR="00A534A4" w:rsidRPr="00C92A9E" w:rsidRDefault="00A534A4" w:rsidP="00C92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9425" y="1321499"/>
                              <a:ext cx="3149411" cy="6157023"/>
                            </a:xfrm>
                            <a:prstGeom prst="rect">
                              <a:avLst/>
                            </a:prstGeom>
                            <a:solidFill>
                              <a:schemeClr val="bg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F801A5" w:rsidRDefault="00F801A5" w:rsidP="00A534A4">
                                <w:pPr>
                                  <w:spacing w:line="0" w:lineRule="atLeast"/>
                                  <w:ind w:leftChars="100" w:left="210" w:firstLineChars="100" w:firstLine="210"/>
                                  <w:rPr>
                                    <w:rFonts w:asciiTheme="minorEastAsia" w:hAnsiTheme="minorEastAsia"/>
                                    <w:szCs w:val="20"/>
                                  </w:rPr>
                                </w:pPr>
                              </w:p>
                              <w:p w:rsidR="000438CC" w:rsidRDefault="000438CC" w:rsidP="000438CC">
                                <w:pPr>
                                  <w:spacing w:line="0" w:lineRule="atLeast"/>
                                  <w:rPr>
                                    <w:rFonts w:asciiTheme="minorEastAsia" w:hAnsiTheme="minorEastAsia"/>
                                    <w:szCs w:val="20"/>
                                  </w:rPr>
                                </w:pPr>
                              </w:p>
                              <w:p w:rsidR="006D4C96" w:rsidRDefault="006D4C96" w:rsidP="00F801A5">
                                <w:pPr>
                                  <w:spacing w:line="0" w:lineRule="atLeast"/>
                                  <w:rPr>
                                    <w:rFonts w:asciiTheme="majorEastAsia" w:eastAsiaTheme="majorEastAsia" w:hAnsiTheme="majorEastAsia"/>
                                    <w:b/>
                                    <w:sz w:val="22"/>
                                    <w:szCs w:val="20"/>
                                  </w:rPr>
                                </w:pPr>
                              </w:p>
                              <w:p w:rsidR="00A534A4" w:rsidRPr="006F640C" w:rsidRDefault="00F801A5" w:rsidP="00F801A5">
                                <w:pPr>
                                  <w:spacing w:line="0" w:lineRule="atLeast"/>
                                  <w:rPr>
                                    <w:rFonts w:asciiTheme="minorEastAsia" w:hAnsiTheme="minorEastAsia"/>
                                    <w:sz w:val="22"/>
                                    <w:szCs w:val="20"/>
                                  </w:rPr>
                                </w:pPr>
                                <w:r w:rsidRPr="006F640C">
                                  <w:rPr>
                                    <w:rFonts w:asciiTheme="majorEastAsia" w:eastAsiaTheme="majorEastAsia" w:hAnsiTheme="majorEastAsia" w:hint="eastAsia"/>
                                    <w:b/>
                                    <w:sz w:val="22"/>
                                    <w:szCs w:val="20"/>
                                  </w:rPr>
                                  <w:t>○</w:t>
                                </w:r>
                                <w:r w:rsidR="00A534A4" w:rsidRPr="006F640C">
                                  <w:rPr>
                                    <w:rFonts w:asciiTheme="majorEastAsia" w:eastAsiaTheme="majorEastAsia" w:hAnsiTheme="majorEastAsia" w:hint="eastAsia"/>
                                    <w:b/>
                                    <w:sz w:val="22"/>
                                    <w:szCs w:val="20"/>
                                  </w:rPr>
                                  <w:t>根拠</w:t>
                                </w:r>
                                <w:r w:rsidR="00A534A4" w:rsidRPr="006F640C">
                                  <w:rPr>
                                    <w:rFonts w:asciiTheme="minorEastAsia" w:hAnsiTheme="minorEastAsia" w:hint="eastAsia"/>
                                    <w:sz w:val="22"/>
                                    <w:szCs w:val="20"/>
                                  </w:rPr>
                                  <w:t>：障害者基本法第11条第2項</w:t>
                                </w:r>
                              </w:p>
                              <w:p w:rsidR="00A534A4" w:rsidRDefault="00F801A5" w:rsidP="006F640C">
                                <w:pPr>
                                  <w:widowControl/>
                                  <w:spacing w:line="0" w:lineRule="atLeast"/>
                                  <w:ind w:left="663" w:hangingChars="300" w:hanging="663"/>
                                  <w:jc w:val="left"/>
                                  <w:rPr>
                                    <w:rFonts w:asciiTheme="majorEastAsia" w:eastAsiaTheme="majorEastAsia" w:hAnsiTheme="majorEastAsia"/>
                                    <w:b/>
                                    <w:sz w:val="22"/>
                                    <w:szCs w:val="20"/>
                                  </w:rPr>
                                </w:pPr>
                                <w:r w:rsidRPr="006F640C">
                                  <w:rPr>
                                    <w:rFonts w:asciiTheme="majorEastAsia" w:eastAsiaTheme="majorEastAsia" w:hAnsiTheme="majorEastAsia" w:hint="eastAsia"/>
                                    <w:b/>
                                    <w:sz w:val="22"/>
                                    <w:szCs w:val="20"/>
                                  </w:rPr>
                                  <w:t>○計画期間</w:t>
                                </w:r>
                              </w:p>
                              <w:p w:rsidR="00302C95" w:rsidRPr="006F640C" w:rsidRDefault="00A534A4" w:rsidP="006F640C">
                                <w:pPr>
                                  <w:widowControl/>
                                  <w:spacing w:line="0" w:lineRule="atLeast"/>
                                  <w:ind w:firstLineChars="100" w:firstLine="220"/>
                                  <w:jc w:val="left"/>
                                  <w:rPr>
                                    <w:rFonts w:asciiTheme="majorEastAsia" w:eastAsiaTheme="majorEastAsia" w:hAnsiTheme="majorEastAsia"/>
                                    <w:sz w:val="22"/>
                                    <w:szCs w:val="20"/>
                                  </w:rPr>
                                </w:pPr>
                                <w:r w:rsidRPr="006F640C">
                                  <w:rPr>
                                    <w:rFonts w:asciiTheme="majorEastAsia" w:eastAsiaTheme="majorEastAsia" w:hAnsiTheme="majorEastAsia" w:hint="eastAsia"/>
                                    <w:sz w:val="22"/>
                                    <w:szCs w:val="20"/>
                                  </w:rPr>
                                  <w:t>平成30～35</w:t>
                                </w:r>
                                <w:r w:rsidR="00C92A9E">
                                  <w:rPr>
                                    <w:rFonts w:asciiTheme="majorEastAsia" w:eastAsiaTheme="majorEastAsia" w:hAnsiTheme="majorEastAsia" w:hint="eastAsia"/>
                                    <w:sz w:val="22"/>
                                    <w:szCs w:val="20"/>
                                  </w:rPr>
                                  <w:t>（2023）</w:t>
                                </w:r>
                                <w:r w:rsidRPr="006F640C">
                                  <w:rPr>
                                    <w:rFonts w:asciiTheme="majorEastAsia" w:eastAsiaTheme="majorEastAsia" w:hAnsiTheme="majorEastAsia" w:hint="eastAsia"/>
                                    <w:sz w:val="22"/>
                                    <w:szCs w:val="20"/>
                                  </w:rPr>
                                  <w:t>年度の６か年計画</w:t>
                                </w:r>
                              </w:p>
                              <w:p w:rsidR="00A534A4" w:rsidRDefault="00302C95" w:rsidP="006F640C">
                                <w:pPr>
                                  <w:widowControl/>
                                  <w:spacing w:line="0" w:lineRule="atLeast"/>
                                  <w:ind w:firstLineChars="100" w:firstLine="220"/>
                                  <w:jc w:val="left"/>
                                  <w:rPr>
                                    <w:rFonts w:asciiTheme="minorEastAsia" w:hAnsiTheme="minorEastAsia"/>
                                    <w:sz w:val="22"/>
                                    <w:szCs w:val="20"/>
                                  </w:rPr>
                                </w:pPr>
                                <w:r w:rsidRPr="00E24949">
                                  <w:rPr>
                                    <w:rFonts w:asciiTheme="minorEastAsia" w:hAnsiTheme="minorEastAsia" w:hint="eastAsia"/>
                                    <w:sz w:val="22"/>
                                    <w:szCs w:val="20"/>
                                  </w:rPr>
                                  <w:t>（</w:t>
                                </w:r>
                                <w:r w:rsidR="00A534A4" w:rsidRPr="00E24949">
                                  <w:rPr>
                                    <w:rFonts w:asciiTheme="minorEastAsia" w:hAnsiTheme="minorEastAsia" w:hint="eastAsia"/>
                                    <w:sz w:val="22"/>
                                    <w:szCs w:val="20"/>
                                  </w:rPr>
                                  <w:t>※現行計画は平成23～29年度の７か年</w:t>
                                </w:r>
                                <w:r w:rsidRPr="00E24949">
                                  <w:rPr>
                                    <w:rFonts w:asciiTheme="minorEastAsia" w:hAnsiTheme="minorEastAsia" w:hint="eastAsia"/>
                                    <w:sz w:val="22"/>
                                    <w:szCs w:val="20"/>
                                  </w:rPr>
                                  <w:t>）</w:t>
                                </w:r>
                              </w:p>
                              <w:p w:rsidR="00C92A9E" w:rsidRDefault="00A534A4" w:rsidP="002B6E26">
                                <w:pPr>
                                  <w:spacing w:line="0" w:lineRule="atLeast"/>
                                  <w:rPr>
                                    <w:rFonts w:asciiTheme="majorEastAsia" w:eastAsiaTheme="majorEastAsia" w:hAnsiTheme="majorEastAsia"/>
                                    <w:b/>
                                    <w:sz w:val="22"/>
                                    <w:szCs w:val="20"/>
                                  </w:rPr>
                                </w:pPr>
                                <w:r w:rsidRPr="006F640C">
                                  <w:rPr>
                                    <w:rFonts w:asciiTheme="majorEastAsia" w:eastAsiaTheme="majorEastAsia" w:hAnsiTheme="majorEastAsia" w:hint="eastAsia"/>
                                    <w:b/>
                                    <w:sz w:val="22"/>
                                    <w:szCs w:val="20"/>
                                  </w:rPr>
                                  <w:t>○計画</w:t>
                                </w:r>
                                <w:r w:rsidR="002B6E26">
                                  <w:rPr>
                                    <w:rFonts w:asciiTheme="majorEastAsia" w:eastAsiaTheme="majorEastAsia" w:hAnsiTheme="majorEastAsia" w:hint="eastAsia"/>
                                    <w:b/>
                                    <w:sz w:val="22"/>
                                    <w:szCs w:val="20"/>
                                  </w:rPr>
                                  <w:t>概要</w:t>
                                </w:r>
                              </w:p>
                              <w:p w:rsidR="00821882" w:rsidRPr="00C92A9E" w:rsidRDefault="00821882" w:rsidP="00821882">
                                <w:pPr>
                                  <w:spacing w:line="0" w:lineRule="atLeast"/>
                                  <w:ind w:firstLineChars="100" w:firstLine="210"/>
                                  <w:rPr>
                                    <w:rFonts w:asciiTheme="majorEastAsia" w:eastAsiaTheme="majorEastAsia" w:hAnsiTheme="majorEastAsia"/>
                                    <w:b/>
                                    <w:sz w:val="22"/>
                                    <w:szCs w:val="20"/>
                                  </w:rPr>
                                </w:pPr>
                                <w:r w:rsidRPr="00F4277B">
                                  <w:rPr>
                                    <w:rFonts w:asciiTheme="minorEastAsia" w:hAnsiTheme="minorEastAsia" w:hint="eastAsia"/>
                                    <w:szCs w:val="21"/>
                                  </w:rPr>
                                  <w:t>障がいの有無に関わらず、お互いの個性や尊厳を認め合い共に生活するという</w:t>
                                </w:r>
                                <w:r w:rsidRPr="00F4277B">
                                  <w:rPr>
                                    <w:rFonts w:asciiTheme="majorEastAsia" w:eastAsiaTheme="majorEastAsia" w:hAnsiTheme="majorEastAsia" w:hint="eastAsia"/>
                                    <w:szCs w:val="21"/>
                                  </w:rPr>
                                  <w:t>ソーシャル・インクルージョン</w:t>
                                </w:r>
                                <w:r w:rsidRPr="00F4277B">
                                  <w:rPr>
                                    <w:rFonts w:asciiTheme="minorEastAsia" w:hAnsiTheme="minorEastAsia" w:hint="eastAsia"/>
                                    <w:szCs w:val="21"/>
                                  </w:rPr>
                                  <w:t>の考え方に基づき施策を推進</w:t>
                                </w:r>
                              </w:p>
                              <w:tbl>
                                <w:tblPr>
                                  <w:tblStyle w:val="1"/>
                                  <w:tblW w:w="7087" w:type="dxa"/>
                                  <w:tblInd w:w="108" w:type="dxa"/>
                                  <w:tblLook w:val="04A0" w:firstRow="1" w:lastRow="0" w:firstColumn="1" w:lastColumn="0" w:noHBand="0" w:noVBand="1"/>
                                </w:tblPr>
                                <w:tblGrid>
                                  <w:gridCol w:w="2098"/>
                                  <w:gridCol w:w="4951"/>
                                  <w:gridCol w:w="38"/>
                                </w:tblGrid>
                                <w:tr w:rsidR="00C92A9E" w:rsidRPr="005A6E70" w:rsidTr="0019498B">
                                  <w:trPr>
                                    <w:trHeight w:val="227"/>
                                  </w:trPr>
                                  <w:tc>
                                    <w:tcPr>
                                      <w:tcW w:w="2098" w:type="dxa"/>
                                      <w:shd w:val="clear" w:color="auto" w:fill="C6D9F1" w:themeFill="text2" w:themeFillTint="33"/>
                                      <w:vAlign w:val="center"/>
                                    </w:tcPr>
                                    <w:p w:rsidR="00C92A9E" w:rsidRPr="00C92A9E" w:rsidRDefault="00C92A9E" w:rsidP="00C92A9E">
                                      <w:pPr>
                                        <w:spacing w:line="0" w:lineRule="atLeast"/>
                                        <w:jc w:val="center"/>
                                        <w:rPr>
                                          <w:rFonts w:asciiTheme="majorEastAsia" w:eastAsiaTheme="majorEastAsia" w:hAnsiTheme="majorEastAsia"/>
                                          <w:sz w:val="21"/>
                                          <w:szCs w:val="16"/>
                                        </w:rPr>
                                      </w:pPr>
                                      <w:r w:rsidRPr="00C92A9E">
                                        <w:rPr>
                                          <w:rFonts w:asciiTheme="majorEastAsia" w:eastAsiaTheme="majorEastAsia" w:hAnsiTheme="majorEastAsia" w:hint="eastAsia"/>
                                          <w:sz w:val="21"/>
                                          <w:szCs w:val="16"/>
                                        </w:rPr>
                                        <w:t>体系</w:t>
                                      </w:r>
                                    </w:p>
                                  </w:tc>
                                  <w:tc>
                                    <w:tcPr>
                                      <w:tcW w:w="4989" w:type="dxa"/>
                                      <w:gridSpan w:val="2"/>
                                      <w:shd w:val="clear" w:color="auto" w:fill="C6D9F1" w:themeFill="text2" w:themeFillTint="33"/>
                                      <w:vAlign w:val="center"/>
                                    </w:tcPr>
                                    <w:p w:rsidR="00C92A9E" w:rsidRPr="00C92A9E" w:rsidRDefault="00C92A9E" w:rsidP="00C92A9E">
                                      <w:pPr>
                                        <w:spacing w:line="0" w:lineRule="atLeast"/>
                                        <w:jc w:val="center"/>
                                        <w:rPr>
                                          <w:rFonts w:asciiTheme="majorEastAsia" w:eastAsiaTheme="majorEastAsia" w:hAnsiTheme="majorEastAsia"/>
                                          <w:sz w:val="21"/>
                                          <w:szCs w:val="16"/>
                                        </w:rPr>
                                      </w:pPr>
                                      <w:r w:rsidRPr="00C92A9E">
                                        <w:rPr>
                                          <w:rFonts w:asciiTheme="majorEastAsia" w:eastAsiaTheme="majorEastAsia" w:hAnsiTheme="majorEastAsia" w:hint="eastAsia"/>
                                          <w:sz w:val="21"/>
                                          <w:szCs w:val="16"/>
                                        </w:rPr>
                                        <w:t>主な事項等</w:t>
                                      </w:r>
                                    </w:p>
                                  </w:tc>
                                </w:tr>
                                <w:tr w:rsidR="00D336F7" w:rsidRPr="00D336F7" w:rsidTr="0019498B">
                                  <w:trPr>
                                    <w:trHeight w:val="843"/>
                                  </w:trPr>
                                  <w:tc>
                                    <w:tcPr>
                                      <w:tcW w:w="2098" w:type="dxa"/>
                                    </w:tcPr>
                                    <w:p w:rsidR="004E1279" w:rsidRPr="00D336F7" w:rsidRDefault="004E1279" w:rsidP="000A5AA5">
                                      <w:pPr>
                                        <w:spacing w:line="240" w:lineRule="exact"/>
                                        <w:ind w:left="210" w:hangingChars="100" w:hanging="210"/>
                                        <w:rPr>
                                          <w:rFonts w:asciiTheme="minorEastAsia" w:hAnsiTheme="minorEastAsia"/>
                                          <w:sz w:val="21"/>
                                        </w:rPr>
                                      </w:pPr>
                                      <w:r w:rsidRPr="00D336F7">
                                        <w:rPr>
                                          <w:rFonts w:asciiTheme="minorEastAsia" w:hAnsiTheme="minorEastAsia" w:hint="eastAsia"/>
                                          <w:sz w:val="21"/>
                                        </w:rPr>
                                        <w:t>Ⅰ　障がい者の権利を守り、障がい者のニーズや特性に応じた適切な支援を提供</w:t>
                                      </w:r>
                                    </w:p>
                                  </w:tc>
                                  <w:tc>
                                    <w:tcPr>
                                      <w:tcW w:w="4989" w:type="dxa"/>
                                      <w:gridSpan w:val="2"/>
                                    </w:tcPr>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xml:space="preserve">・　</w:t>
                                      </w:r>
                                      <w:r w:rsidRPr="0019498B">
                                        <w:rPr>
                                          <w:rFonts w:asciiTheme="majorEastAsia" w:eastAsiaTheme="majorEastAsia" w:hAnsiTheme="majorEastAsia" w:hint="eastAsia"/>
                                          <w:sz w:val="21"/>
                                        </w:rPr>
                                        <w:t>障がい者の権利擁護の取組</w:t>
                                      </w:r>
                                      <w:r w:rsidRPr="0019498B">
                                        <w:rPr>
                                          <w:rFonts w:asciiTheme="minorEastAsia" w:hAnsiTheme="minorEastAsia" w:hint="eastAsia"/>
                                          <w:sz w:val="21"/>
                                        </w:rPr>
                                        <w:t>、</w:t>
                                      </w:r>
                                      <w:r w:rsidRPr="0019498B">
                                        <w:rPr>
                                          <w:rFonts w:asciiTheme="majorEastAsia" w:eastAsiaTheme="majorEastAsia" w:hAnsiTheme="majorEastAsia" w:hint="eastAsia"/>
                                          <w:sz w:val="21"/>
                                        </w:rPr>
                                        <w:t>相談体制や医療体制の充実</w:t>
                                      </w:r>
                                      <w:r w:rsidRPr="0019498B">
                                        <w:rPr>
                                          <w:rFonts w:asciiTheme="minorEastAsia" w:hAnsiTheme="minorEastAsia" w:hint="eastAsia"/>
                                          <w:sz w:val="21"/>
                                        </w:rPr>
                                        <w:t>等を推進する。</w:t>
                                      </w:r>
                                    </w:p>
                                    <w:p w:rsidR="004E1279" w:rsidRPr="0019498B" w:rsidRDefault="004E1279" w:rsidP="002912BD">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xml:space="preserve">・  </w:t>
                                      </w:r>
                                      <w:r w:rsidR="002F6BA1">
                                        <w:rPr>
                                          <w:rFonts w:asciiTheme="minorEastAsia" w:hAnsiTheme="minorEastAsia" w:hint="eastAsia"/>
                                        </w:rPr>
                                        <w:t>特に</w:t>
                                      </w:r>
                                      <w:r w:rsidR="002F6BA1" w:rsidRPr="00F4277B">
                                        <w:rPr>
                                          <w:rFonts w:asciiTheme="minorEastAsia" w:hAnsiTheme="minorEastAsia" w:hint="eastAsia"/>
                                        </w:rPr>
                                        <w:t>、</w:t>
                                      </w:r>
                                      <w:r w:rsidR="002F6BA1" w:rsidRPr="00F4277B">
                                        <w:rPr>
                                          <w:rFonts w:asciiTheme="majorEastAsia" w:eastAsiaTheme="majorEastAsia" w:hAnsiTheme="majorEastAsia" w:hint="eastAsia"/>
                                        </w:rPr>
                                        <w:t>重症心身障がい児・者</w:t>
                                      </w:r>
                                      <w:r w:rsidR="002F6BA1">
                                        <w:rPr>
                                          <w:rFonts w:asciiTheme="majorEastAsia" w:eastAsiaTheme="majorEastAsia" w:hAnsiTheme="majorEastAsia" w:hint="eastAsia"/>
                                        </w:rPr>
                                        <w:t>や</w:t>
                                      </w:r>
                                      <w:r w:rsidR="002F6BA1" w:rsidRPr="00F4277B">
                                        <w:rPr>
                                          <w:rFonts w:asciiTheme="majorEastAsia" w:eastAsiaTheme="majorEastAsia" w:hAnsiTheme="majorEastAsia" w:hint="eastAsia"/>
                                        </w:rPr>
                                        <w:t>医療的ケア児・者</w:t>
                                      </w:r>
                                      <w:r w:rsidR="002F6BA1" w:rsidRPr="00DD1D09">
                                        <w:rPr>
                                          <w:rFonts w:asciiTheme="majorEastAsia" w:eastAsiaTheme="majorEastAsia" w:hAnsiTheme="majorEastAsia" w:hint="eastAsia"/>
                                        </w:rPr>
                                        <w:t>への関係機</w:t>
                                      </w:r>
                                      <w:r w:rsidR="002F6BA1" w:rsidRPr="002912BD">
                                        <w:rPr>
                                          <w:rFonts w:asciiTheme="majorEastAsia" w:eastAsiaTheme="majorEastAsia" w:hAnsiTheme="majorEastAsia" w:hint="eastAsia"/>
                                        </w:rPr>
                                        <w:t>関</w:t>
                                      </w:r>
                                      <w:r w:rsidR="002912BD" w:rsidRPr="002912BD">
                                        <w:rPr>
                                          <w:rFonts w:asciiTheme="majorEastAsia" w:eastAsiaTheme="majorEastAsia" w:hAnsiTheme="majorEastAsia" w:hint="eastAsia"/>
                                        </w:rPr>
                                        <w:t>の</w:t>
                                      </w:r>
                                      <w:r w:rsidR="002F6BA1" w:rsidRPr="002912BD">
                                        <w:rPr>
                                          <w:rFonts w:asciiTheme="majorEastAsia" w:eastAsiaTheme="majorEastAsia" w:hAnsiTheme="majorEastAsia" w:hint="eastAsia"/>
                                        </w:rPr>
                                        <w:t>連携した</w:t>
                                      </w:r>
                                      <w:r w:rsidR="002F6BA1">
                                        <w:rPr>
                                          <w:rFonts w:asciiTheme="majorEastAsia" w:eastAsiaTheme="majorEastAsia" w:hAnsiTheme="majorEastAsia" w:hint="eastAsia"/>
                                        </w:rPr>
                                        <w:t>支援体制の構築</w:t>
                                      </w:r>
                                      <w:r w:rsidR="002F6BA1" w:rsidRPr="00821882">
                                        <w:rPr>
                                          <w:rFonts w:asciiTheme="minorEastAsia" w:eastAsiaTheme="minorEastAsia" w:hAnsiTheme="minorEastAsia" w:hint="eastAsia"/>
                                        </w:rPr>
                                        <w:t>、</w:t>
                                      </w:r>
                                      <w:r w:rsidR="002F6BA1" w:rsidRPr="00F4277B">
                                        <w:rPr>
                                          <w:rFonts w:asciiTheme="majorEastAsia" w:eastAsiaTheme="majorEastAsia" w:hAnsiTheme="majorEastAsia" w:hint="eastAsia"/>
                                        </w:rPr>
                                        <w:t>発達障がい</w:t>
                                      </w:r>
                                      <w:r w:rsidR="002F6BA1">
                                        <w:rPr>
                                          <w:rFonts w:asciiTheme="majorEastAsia" w:eastAsiaTheme="majorEastAsia" w:hAnsiTheme="majorEastAsia" w:hint="eastAsia"/>
                                        </w:rPr>
                                        <w:t>児・者や</w:t>
                                      </w:r>
                                      <w:r w:rsidR="002F6BA1" w:rsidRPr="00F4277B">
                                        <w:rPr>
                                          <w:rFonts w:asciiTheme="majorEastAsia" w:eastAsiaTheme="majorEastAsia" w:hAnsiTheme="majorEastAsia" w:hint="eastAsia"/>
                                        </w:rPr>
                                        <w:t>ひきこもり等</w:t>
                                      </w:r>
                                      <w:r w:rsidR="002F6BA1">
                                        <w:rPr>
                                          <w:rFonts w:asciiTheme="majorEastAsia" w:eastAsiaTheme="majorEastAsia" w:hAnsiTheme="majorEastAsia" w:hint="eastAsia"/>
                                        </w:rPr>
                                        <w:t>、</w:t>
                                      </w:r>
                                      <w:r w:rsidR="002F6BA1" w:rsidRPr="00F4277B">
                                        <w:rPr>
                                          <w:rFonts w:asciiTheme="majorEastAsia" w:eastAsiaTheme="majorEastAsia" w:hAnsiTheme="majorEastAsia" w:hint="eastAsia"/>
                                        </w:rPr>
                                        <w:t>多様な障がいに対応した</w:t>
                                      </w:r>
                                      <w:r w:rsidR="002F6BA1">
                                        <w:rPr>
                                          <w:rFonts w:asciiTheme="majorEastAsia" w:eastAsiaTheme="majorEastAsia" w:hAnsiTheme="majorEastAsia" w:hint="eastAsia"/>
                                        </w:rPr>
                                        <w:t>相談</w:t>
                                      </w:r>
                                      <w:r w:rsidR="002F6BA1" w:rsidRPr="00F4277B">
                                        <w:rPr>
                                          <w:rFonts w:asciiTheme="majorEastAsia" w:eastAsiaTheme="majorEastAsia" w:hAnsiTheme="majorEastAsia" w:hint="eastAsia"/>
                                        </w:rPr>
                                        <w:t>支援体制の充実・強化</w:t>
                                      </w:r>
                                      <w:r w:rsidR="002F6BA1" w:rsidRPr="00F4277B">
                                        <w:rPr>
                                          <w:rFonts w:asciiTheme="minorEastAsia" w:eastAsiaTheme="minorEastAsia" w:hAnsiTheme="minorEastAsia" w:hint="eastAsia"/>
                                        </w:rPr>
                                        <w:t>を図る</w:t>
                                      </w:r>
                                    </w:p>
                                  </w:tc>
                                </w:tr>
                                <w:tr w:rsidR="00D336F7" w:rsidRPr="00D336F7" w:rsidTr="0019498B">
                                  <w:trPr>
                                    <w:trHeight w:val="843"/>
                                  </w:trPr>
                                  <w:tc>
                                    <w:tcPr>
                                      <w:tcW w:w="2098" w:type="dxa"/>
                                    </w:tcPr>
                                    <w:p w:rsidR="004E1279" w:rsidRPr="00D336F7" w:rsidRDefault="004E1279" w:rsidP="000A5AA5">
                                      <w:pPr>
                                        <w:spacing w:line="240" w:lineRule="exact"/>
                                        <w:ind w:left="210" w:hangingChars="100" w:hanging="210"/>
                                        <w:rPr>
                                          <w:rFonts w:asciiTheme="minorEastAsia" w:hAnsiTheme="minorEastAsia"/>
                                          <w:sz w:val="21"/>
                                        </w:rPr>
                                      </w:pPr>
                                      <w:r w:rsidRPr="00D336F7">
                                        <w:rPr>
                                          <w:rFonts w:asciiTheme="minorEastAsia" w:hAnsiTheme="minorEastAsia" w:hint="eastAsia"/>
                                          <w:sz w:val="21"/>
                                        </w:rPr>
                                        <w:t>Ⅱ　健康な心と体を育み、ライフステージに応じた切れ目のない支援を提供</w:t>
                                      </w:r>
                                    </w:p>
                                  </w:tc>
                                  <w:tc>
                                    <w:tcPr>
                                      <w:tcW w:w="4989" w:type="dxa"/>
                                      <w:gridSpan w:val="2"/>
                                    </w:tcPr>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xml:space="preserve">・  </w:t>
                                      </w:r>
                                      <w:r w:rsidRPr="0019498B">
                                        <w:rPr>
                                          <w:rFonts w:asciiTheme="majorEastAsia" w:eastAsiaTheme="majorEastAsia" w:hAnsiTheme="majorEastAsia" w:hint="eastAsia"/>
                                          <w:sz w:val="21"/>
                                        </w:rPr>
                                        <w:t>障がいの早期発見</w:t>
                                      </w:r>
                                      <w:r w:rsidRPr="0019498B">
                                        <w:rPr>
                                          <w:rFonts w:asciiTheme="minorEastAsia" w:hAnsiTheme="minorEastAsia" w:hint="eastAsia"/>
                                          <w:sz w:val="21"/>
                                        </w:rPr>
                                        <w:t>や</w:t>
                                      </w:r>
                                      <w:r w:rsidRPr="0019498B">
                                        <w:rPr>
                                          <w:rFonts w:asciiTheme="majorEastAsia" w:eastAsiaTheme="majorEastAsia" w:hAnsiTheme="majorEastAsia" w:hint="eastAsia"/>
                                          <w:sz w:val="21"/>
                                        </w:rPr>
                                        <w:t>療育支援体制、教育の充実</w:t>
                                      </w:r>
                                      <w:r w:rsidRPr="0019498B">
                                        <w:rPr>
                                          <w:rFonts w:asciiTheme="minorEastAsia" w:hAnsiTheme="minorEastAsia" w:hint="eastAsia"/>
                                          <w:sz w:val="21"/>
                                        </w:rPr>
                                        <w:t>等を推進する。</w:t>
                                      </w:r>
                                    </w:p>
                                    <w:p w:rsidR="004E1279" w:rsidRPr="0019498B" w:rsidRDefault="004E1279" w:rsidP="000A5AA5">
                                      <w:pPr>
                                        <w:widowControl/>
                                        <w:spacing w:line="240" w:lineRule="exact"/>
                                        <w:ind w:left="210" w:hangingChars="100" w:hanging="210"/>
                                        <w:jc w:val="left"/>
                                        <w:rPr>
                                          <w:rFonts w:asciiTheme="majorEastAsia" w:eastAsiaTheme="majorEastAsia" w:hAnsiTheme="majorEastAsia"/>
                                          <w:sz w:val="21"/>
                                        </w:rPr>
                                      </w:pPr>
                                      <w:r w:rsidRPr="0019498B">
                                        <w:rPr>
                                          <w:rFonts w:asciiTheme="minorEastAsia" w:hAnsiTheme="minorEastAsia" w:hint="eastAsia"/>
                                          <w:sz w:val="21"/>
                                        </w:rPr>
                                        <w:t>・　移転した県立療育センターを拠点とした</w:t>
                                      </w:r>
                                      <w:r w:rsidRPr="0019498B">
                                        <w:rPr>
                                          <w:rFonts w:asciiTheme="majorEastAsia" w:eastAsiaTheme="majorEastAsia" w:hAnsiTheme="majorEastAsia" w:hint="eastAsia"/>
                                          <w:sz w:val="21"/>
                                        </w:rPr>
                                        <w:t>療育支援ネットワーク体制の構築</w:t>
                                      </w:r>
                                      <w:r w:rsidRPr="0019498B">
                                        <w:rPr>
                                          <w:rFonts w:asciiTheme="minorEastAsia" w:eastAsiaTheme="minorEastAsia" w:hAnsiTheme="minorEastAsia" w:hint="eastAsia"/>
                                          <w:sz w:val="21"/>
                                        </w:rPr>
                                        <w:t>に取組</w:t>
                                      </w:r>
                                      <w:r w:rsidRPr="0019498B">
                                        <w:rPr>
                                          <w:rFonts w:asciiTheme="minorEastAsia" w:hAnsiTheme="minorEastAsia" w:hint="eastAsia"/>
                                          <w:sz w:val="21"/>
                                        </w:rPr>
                                        <w:t>む</w:t>
                                      </w:r>
                                      <w:r w:rsidRPr="0019498B">
                                        <w:rPr>
                                          <w:rFonts w:asciiTheme="majorEastAsia" w:eastAsiaTheme="majorEastAsia" w:hAnsiTheme="majorEastAsia" w:hint="eastAsia"/>
                                          <w:sz w:val="21"/>
                                        </w:rPr>
                                        <w:t>。</w:t>
                                      </w:r>
                                    </w:p>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ajorEastAsia" w:eastAsiaTheme="majorEastAsia" w:hAnsiTheme="majorEastAsia" w:hint="eastAsia"/>
                                          <w:sz w:val="21"/>
                                        </w:rPr>
                                        <w:t xml:space="preserve">・　</w:t>
                                      </w:r>
                                      <w:r w:rsidRPr="0019498B">
                                        <w:rPr>
                                          <w:rFonts w:asciiTheme="minorEastAsia" w:eastAsiaTheme="minorEastAsia" w:hAnsiTheme="minorEastAsia" w:hint="eastAsia"/>
                                          <w:sz w:val="21"/>
                                        </w:rPr>
                                        <w:t>新たに制度化された</w:t>
                                      </w:r>
                                      <w:r w:rsidRPr="0019498B">
                                        <w:rPr>
                                          <w:rFonts w:asciiTheme="majorEastAsia" w:eastAsiaTheme="majorEastAsia" w:hAnsiTheme="majorEastAsia" w:hint="eastAsia"/>
                                          <w:sz w:val="21"/>
                                        </w:rPr>
                                        <w:t>共生型サービスの活用</w:t>
                                      </w:r>
                                      <w:r w:rsidRPr="0019498B">
                                        <w:rPr>
                                          <w:rFonts w:asciiTheme="minorEastAsia" w:hAnsiTheme="minorEastAsia" w:hint="eastAsia"/>
                                          <w:sz w:val="21"/>
                                        </w:rPr>
                                        <w:t>や</w:t>
                                      </w:r>
                                      <w:r w:rsidRPr="0019498B">
                                        <w:rPr>
                                          <w:rFonts w:asciiTheme="majorEastAsia" w:eastAsiaTheme="majorEastAsia" w:hAnsiTheme="majorEastAsia" w:hint="eastAsia"/>
                                          <w:sz w:val="21"/>
                                        </w:rPr>
                                        <w:t>介護保険サービスの円滑な利用</w:t>
                                      </w:r>
                                      <w:r w:rsidRPr="0019498B">
                                        <w:rPr>
                                          <w:rFonts w:asciiTheme="minorEastAsia" w:hAnsiTheme="minorEastAsia" w:hint="eastAsia"/>
                                          <w:sz w:val="21"/>
                                        </w:rPr>
                                        <w:t>等、</w:t>
                                      </w:r>
                                      <w:r w:rsidRPr="0019498B">
                                        <w:rPr>
                                          <w:rFonts w:asciiTheme="majorEastAsia" w:eastAsiaTheme="majorEastAsia" w:hAnsiTheme="majorEastAsia" w:hint="eastAsia"/>
                                          <w:sz w:val="21"/>
                                        </w:rPr>
                                        <w:t>高齢障がい者の支援の充実</w:t>
                                      </w:r>
                                      <w:r w:rsidRPr="0019498B">
                                        <w:rPr>
                                          <w:rFonts w:asciiTheme="minorEastAsia" w:hAnsiTheme="minorEastAsia" w:hint="eastAsia"/>
                                          <w:sz w:val="21"/>
                                        </w:rPr>
                                        <w:t>を図る。</w:t>
                                      </w:r>
                                    </w:p>
                                  </w:tc>
                                </w:tr>
                                <w:tr w:rsidR="00D336F7" w:rsidRPr="00D336F7" w:rsidTr="0019498B">
                                  <w:trPr>
                                    <w:trHeight w:val="843"/>
                                  </w:trPr>
                                  <w:tc>
                                    <w:tcPr>
                                      <w:tcW w:w="2098" w:type="dxa"/>
                                    </w:tcPr>
                                    <w:p w:rsidR="004E1279" w:rsidRPr="00D336F7" w:rsidRDefault="004E1279" w:rsidP="000A5AA5">
                                      <w:pPr>
                                        <w:spacing w:line="240" w:lineRule="exact"/>
                                        <w:ind w:left="210" w:hangingChars="100" w:hanging="210"/>
                                        <w:rPr>
                                          <w:rFonts w:asciiTheme="minorEastAsia" w:hAnsiTheme="minorEastAsia"/>
                                          <w:sz w:val="21"/>
                                        </w:rPr>
                                      </w:pPr>
                                      <w:r w:rsidRPr="00D336F7">
                                        <w:rPr>
                                          <w:rFonts w:asciiTheme="minorEastAsia" w:hAnsiTheme="minorEastAsia" w:hint="eastAsia"/>
                                          <w:sz w:val="21"/>
                                        </w:rPr>
                                        <w:t>Ⅲ　障がい者の自己選択・自己決定に基づく自立と社会参加の促進</w:t>
                                      </w:r>
                                    </w:p>
                                  </w:tc>
                                  <w:tc>
                                    <w:tcPr>
                                      <w:tcW w:w="4989" w:type="dxa"/>
                                      <w:gridSpan w:val="2"/>
                                    </w:tcPr>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障がい者の</w:t>
                                      </w:r>
                                      <w:r w:rsidRPr="0019498B">
                                        <w:rPr>
                                          <w:rFonts w:asciiTheme="majorEastAsia" w:eastAsiaTheme="majorEastAsia" w:hAnsiTheme="majorEastAsia" w:hint="eastAsia"/>
                                          <w:sz w:val="21"/>
                                        </w:rPr>
                                        <w:t>多様な就労の場の確保</w:t>
                                      </w:r>
                                      <w:r w:rsidRPr="0019498B">
                                        <w:rPr>
                                          <w:rFonts w:asciiTheme="minorEastAsia" w:hAnsiTheme="minorEastAsia" w:hint="eastAsia"/>
                                          <w:sz w:val="21"/>
                                        </w:rPr>
                                        <w:t>、</w:t>
                                      </w:r>
                                      <w:r w:rsidRPr="0019498B">
                                        <w:rPr>
                                          <w:rFonts w:asciiTheme="majorEastAsia" w:eastAsiaTheme="majorEastAsia" w:hAnsiTheme="majorEastAsia" w:hint="eastAsia"/>
                                          <w:sz w:val="21"/>
                                        </w:rPr>
                                        <w:t>社会参加活動を推進</w:t>
                                      </w:r>
                                      <w:r w:rsidRPr="0019498B">
                                        <w:rPr>
                                          <w:rFonts w:asciiTheme="minorEastAsia" w:hAnsiTheme="minorEastAsia" w:hint="eastAsia"/>
                                          <w:sz w:val="21"/>
                                        </w:rPr>
                                        <w:t>する。</w:t>
                                      </w:r>
                                    </w:p>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ajorEastAsia" w:eastAsiaTheme="majorEastAsia" w:hAnsiTheme="majorEastAsia" w:hint="eastAsia"/>
                                          <w:sz w:val="21"/>
                                        </w:rPr>
                                        <w:t xml:space="preserve">・　</w:t>
                                      </w:r>
                                      <w:r w:rsidRPr="0019498B">
                                        <w:rPr>
                                          <w:rFonts w:asciiTheme="minorEastAsia" w:eastAsiaTheme="minorEastAsia" w:hAnsiTheme="minorEastAsia" w:hint="eastAsia"/>
                                          <w:sz w:val="21"/>
                                        </w:rPr>
                                        <w:t>特に、</w:t>
                                      </w:r>
                                      <w:r w:rsidRPr="0019498B">
                                        <w:rPr>
                                          <w:rFonts w:asciiTheme="minorEastAsia" w:hAnsiTheme="minorEastAsia" w:hint="eastAsia"/>
                                          <w:sz w:val="21"/>
                                        </w:rPr>
                                        <w:t>障がい者の就労機会の提供と農業の支え手の確保に向けた</w:t>
                                      </w:r>
                                      <w:r w:rsidRPr="0019498B">
                                        <w:rPr>
                                          <w:rFonts w:asciiTheme="majorEastAsia" w:eastAsiaTheme="majorEastAsia" w:hAnsiTheme="majorEastAsia" w:hint="eastAsia"/>
                                          <w:sz w:val="21"/>
                                        </w:rPr>
                                        <w:t>農福連携の取組を強化</w:t>
                                      </w:r>
                                      <w:r w:rsidRPr="0019498B">
                                        <w:rPr>
                                          <w:rFonts w:asciiTheme="minorEastAsia" w:hAnsiTheme="minorEastAsia" w:hint="eastAsia"/>
                                          <w:sz w:val="21"/>
                                        </w:rPr>
                                        <w:t>する。</w:t>
                                      </w:r>
                                    </w:p>
                                  </w:tc>
                                </w:tr>
                                <w:tr w:rsidR="00D336F7" w:rsidRPr="00D336F7" w:rsidTr="0019498B">
                                  <w:trPr>
                                    <w:trHeight w:val="843"/>
                                  </w:trPr>
                                  <w:tc>
                                    <w:tcPr>
                                      <w:tcW w:w="2098" w:type="dxa"/>
                                      <w:tcBorders>
                                        <w:bottom w:val="single" w:sz="4" w:space="0" w:color="auto"/>
                                      </w:tcBorders>
                                    </w:tcPr>
                                    <w:p w:rsidR="004E1279" w:rsidRPr="00D336F7" w:rsidRDefault="004E1279" w:rsidP="000A5AA5">
                                      <w:pPr>
                                        <w:spacing w:line="240" w:lineRule="exact"/>
                                        <w:ind w:left="210" w:hangingChars="100" w:hanging="210"/>
                                        <w:rPr>
                                          <w:rFonts w:asciiTheme="minorEastAsia" w:hAnsiTheme="minorEastAsia"/>
                                          <w:sz w:val="21"/>
                                        </w:rPr>
                                      </w:pPr>
                                      <w:r w:rsidRPr="00D336F7">
                                        <w:rPr>
                                          <w:rFonts w:asciiTheme="minorEastAsia" w:hAnsiTheme="minorEastAsia" w:hint="eastAsia"/>
                                          <w:sz w:val="21"/>
                                        </w:rPr>
                                        <w:t>Ⅳ　障がい者が必要な支援を受けながら、安心して暮らしていける地域づくり</w:t>
                                      </w:r>
                                    </w:p>
                                  </w:tc>
                                  <w:tc>
                                    <w:tcPr>
                                      <w:tcW w:w="4989" w:type="dxa"/>
                                      <w:gridSpan w:val="2"/>
                                      <w:tcBorders>
                                        <w:bottom w:val="single" w:sz="4" w:space="0" w:color="auto"/>
                                      </w:tcBorders>
                                    </w:tcPr>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xml:space="preserve">・　</w:t>
                                      </w:r>
                                      <w:r w:rsidRPr="0019498B">
                                        <w:rPr>
                                          <w:rFonts w:asciiTheme="majorEastAsia" w:eastAsiaTheme="majorEastAsia" w:hAnsiTheme="majorEastAsia" w:hint="eastAsia"/>
                                          <w:sz w:val="21"/>
                                        </w:rPr>
                                        <w:t>障がい福祉サービスの充実</w:t>
                                      </w:r>
                                      <w:r w:rsidRPr="0019498B">
                                        <w:rPr>
                                          <w:rFonts w:asciiTheme="minorEastAsia" w:hAnsiTheme="minorEastAsia" w:hint="eastAsia"/>
                                          <w:sz w:val="21"/>
                                        </w:rPr>
                                        <w:t>、</w:t>
                                      </w:r>
                                      <w:r w:rsidRPr="0019498B">
                                        <w:rPr>
                                          <w:rFonts w:asciiTheme="majorEastAsia" w:eastAsiaTheme="majorEastAsia" w:hAnsiTheme="majorEastAsia" w:hint="eastAsia"/>
                                          <w:sz w:val="21"/>
                                        </w:rPr>
                                        <w:t>地域移行及び防災・防犯対策の推進</w:t>
                                      </w:r>
                                      <w:r w:rsidRPr="0019498B">
                                        <w:rPr>
                                          <w:rFonts w:asciiTheme="minorEastAsia" w:hAnsiTheme="minorEastAsia" w:hint="eastAsia"/>
                                          <w:sz w:val="21"/>
                                        </w:rPr>
                                        <w:t>を図る。</w:t>
                                      </w:r>
                                    </w:p>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新たに創設される</w:t>
                                      </w:r>
                                      <w:r w:rsidRPr="0019498B">
                                        <w:rPr>
                                          <w:rFonts w:asciiTheme="majorEastAsia" w:eastAsiaTheme="majorEastAsia" w:hAnsiTheme="majorEastAsia" w:hint="eastAsia"/>
                                          <w:sz w:val="21"/>
                                        </w:rPr>
                                        <w:t>自立生活援助サービス等の利用を推進</w:t>
                                      </w:r>
                                      <w:r w:rsidRPr="0019498B">
                                        <w:rPr>
                                          <w:rFonts w:asciiTheme="minorEastAsia" w:eastAsiaTheme="minorEastAsia" w:hAnsiTheme="minorEastAsia" w:hint="eastAsia"/>
                                          <w:sz w:val="21"/>
                                        </w:rPr>
                                        <w:t>し、</w:t>
                                      </w:r>
                                      <w:r w:rsidRPr="0019498B">
                                        <w:rPr>
                                          <w:rFonts w:asciiTheme="minorEastAsia" w:hAnsiTheme="minorEastAsia" w:hint="eastAsia"/>
                                          <w:sz w:val="21"/>
                                        </w:rPr>
                                        <w:t>地域生活への移行促進を図る。</w:t>
                                      </w:r>
                                    </w:p>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市町村等と連携し、</w:t>
                                      </w:r>
                                      <w:r w:rsidR="00F828FC" w:rsidRPr="0019498B">
                                        <w:rPr>
                                          <w:rFonts w:asciiTheme="majorEastAsia" w:eastAsiaTheme="majorEastAsia" w:hAnsiTheme="majorEastAsia" w:hint="eastAsia"/>
                                          <w:sz w:val="21"/>
                                        </w:rPr>
                                        <w:t>避難行動</w:t>
                                      </w:r>
                                      <w:r w:rsidRPr="0019498B">
                                        <w:rPr>
                                          <w:rFonts w:asciiTheme="majorEastAsia" w:eastAsiaTheme="majorEastAsia" w:hAnsiTheme="majorEastAsia" w:hint="eastAsia"/>
                                          <w:sz w:val="21"/>
                                        </w:rPr>
                                        <w:t>要</w:t>
                                      </w:r>
                                      <w:r w:rsidR="00F828FC" w:rsidRPr="0019498B">
                                        <w:rPr>
                                          <w:rFonts w:asciiTheme="majorEastAsia" w:eastAsiaTheme="majorEastAsia" w:hAnsiTheme="majorEastAsia" w:hint="eastAsia"/>
                                          <w:sz w:val="21"/>
                                        </w:rPr>
                                        <w:t>支援者支援</w:t>
                                      </w:r>
                                      <w:r w:rsidR="0019498B">
                                        <w:rPr>
                                          <w:rFonts w:asciiTheme="majorEastAsia" w:eastAsiaTheme="majorEastAsia" w:hAnsiTheme="majorEastAsia" w:hint="eastAsia"/>
                                          <w:sz w:val="21"/>
                                        </w:rPr>
                                        <w:t>の取組を促進</w:t>
                                      </w:r>
                                      <w:r w:rsidR="0019498B" w:rsidRPr="0019498B">
                                        <w:rPr>
                                          <w:rFonts w:asciiTheme="minorEastAsia" w:eastAsiaTheme="minorEastAsia" w:hAnsiTheme="minorEastAsia" w:hint="eastAsia"/>
                                          <w:sz w:val="21"/>
                                        </w:rPr>
                                        <w:t>する</w:t>
                                      </w:r>
                                      <w:r w:rsidRPr="0019498B">
                                        <w:rPr>
                                          <w:rFonts w:asciiTheme="minorEastAsia" w:eastAsiaTheme="minorEastAsia" w:hAnsiTheme="minorEastAsia" w:hint="eastAsia"/>
                                          <w:sz w:val="21"/>
                                        </w:rPr>
                                        <w:t>。</w:t>
                                      </w:r>
                                    </w:p>
                                  </w:tc>
                                </w:tr>
                                <w:tr w:rsidR="00C92A9E" w:rsidRPr="005A6E70" w:rsidTr="0019498B">
                                  <w:trPr>
                                    <w:gridAfter w:val="1"/>
                                    <w:wAfter w:w="38" w:type="dxa"/>
                                    <w:trHeight w:val="109"/>
                                  </w:trPr>
                                  <w:tc>
                                    <w:tcPr>
                                      <w:tcW w:w="7049" w:type="dxa"/>
                                      <w:gridSpan w:val="2"/>
                                      <w:tcBorders>
                                        <w:left w:val="nil"/>
                                        <w:right w:val="nil"/>
                                      </w:tcBorders>
                                    </w:tcPr>
                                    <w:p w:rsidR="00C92A9E" w:rsidRPr="00D336F7" w:rsidRDefault="00C92A9E" w:rsidP="000A5AA5">
                                      <w:pPr>
                                        <w:widowControl/>
                                        <w:spacing w:line="0" w:lineRule="atLeast"/>
                                        <w:ind w:leftChars="16" w:left="100" w:hangingChars="83" w:hanging="66"/>
                                        <w:rPr>
                                          <w:rFonts w:asciiTheme="minorEastAsia" w:hAnsiTheme="minorEastAsia"/>
                                          <w:sz w:val="8"/>
                                          <w:szCs w:val="16"/>
                                        </w:rPr>
                                      </w:pPr>
                                    </w:p>
                                  </w:tc>
                                </w:tr>
                                <w:tr w:rsidR="004E1279" w:rsidRPr="005A6E70" w:rsidTr="002F6BA1">
                                  <w:trPr>
                                    <w:gridAfter w:val="1"/>
                                    <w:wAfter w:w="38" w:type="dxa"/>
                                    <w:trHeight w:val="850"/>
                                  </w:trPr>
                                  <w:tc>
                                    <w:tcPr>
                                      <w:tcW w:w="7049" w:type="dxa"/>
                                      <w:gridSpan w:val="2"/>
                                    </w:tcPr>
                                    <w:p w:rsidR="004E1279" w:rsidRPr="002F6BA1" w:rsidRDefault="004E1279" w:rsidP="002F6BA1">
                                      <w:pPr>
                                        <w:widowControl/>
                                        <w:spacing w:line="220" w:lineRule="exact"/>
                                        <w:ind w:leftChars="16" w:left="200" w:hangingChars="83" w:hanging="166"/>
                                        <w:rPr>
                                          <w:rFonts w:asciiTheme="minorEastAsia" w:hAnsiTheme="minorEastAsia"/>
                                          <w:szCs w:val="16"/>
                                        </w:rPr>
                                      </w:pPr>
                                      <w:r w:rsidRPr="002F6BA1">
                                        <w:rPr>
                                          <w:rFonts w:asciiTheme="minorEastAsia" w:hAnsiTheme="minorEastAsia" w:hint="eastAsia"/>
                                          <w:szCs w:val="16"/>
                                        </w:rPr>
                                        <w:t>・　現在国で最終案を調整中の第４次障害者基本計画の考え方を計画に反映</w:t>
                                      </w:r>
                                    </w:p>
                                    <w:p w:rsidR="004E1279" w:rsidRPr="00C92A9E" w:rsidRDefault="004E1279" w:rsidP="002F6BA1">
                                      <w:pPr>
                                        <w:widowControl/>
                                        <w:spacing w:line="220" w:lineRule="exact"/>
                                        <w:ind w:leftChars="16" w:left="200" w:hangingChars="83" w:hanging="166"/>
                                        <w:rPr>
                                          <w:rFonts w:asciiTheme="minorEastAsia" w:hAnsiTheme="minorEastAsia"/>
                                          <w:szCs w:val="16"/>
                                        </w:rPr>
                                      </w:pPr>
                                      <w:r w:rsidRPr="002F6BA1">
                                        <w:rPr>
                                          <w:rFonts w:asciiTheme="minorEastAsia" w:hAnsiTheme="minorEastAsia" w:hint="eastAsia"/>
                                          <w:szCs w:val="16"/>
                                        </w:rPr>
                                        <w:t>・　県の各分野計画における障がい者関連施策の方向性と整合性</w:t>
                                      </w:r>
                                      <w:r w:rsidR="00A73B51" w:rsidRPr="002F6BA1">
                                        <w:rPr>
                                          <w:rFonts w:asciiTheme="minorEastAsia" w:hAnsiTheme="minorEastAsia" w:hint="eastAsia"/>
                                          <w:szCs w:val="16"/>
                                        </w:rPr>
                                        <w:t>を確保</w:t>
                                      </w:r>
                                      <w:r w:rsidRPr="002F6BA1">
                                        <w:rPr>
                                          <w:rFonts w:asciiTheme="minorEastAsia" w:hAnsiTheme="minorEastAsia" w:hint="eastAsia"/>
                                          <w:szCs w:val="16"/>
                                        </w:rPr>
                                        <w:t>（いわて特別支援教育推進プラン、岩手県文化スポーツ振興戦略、岩手県地域福祉支援計画等）。</w:t>
                                      </w:r>
                                    </w:p>
                                  </w:tc>
                                </w:tr>
                              </w:tbl>
                              <w:p w:rsidR="00A534A4" w:rsidRPr="00C92A9E" w:rsidRDefault="00A534A4" w:rsidP="00A73B51">
                                <w:pPr>
                                  <w:spacing w:line="280" w:lineRule="exac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68327" y="1141188"/>
                              <a:ext cx="2877874" cy="350140"/>
                            </a:xfrm>
                            <a:prstGeom prst="rect">
                              <a:avLst/>
                            </a:prstGeom>
                            <a:solidFill>
                              <a:srgbClr val="66FFFF"/>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4A4" w:rsidRPr="00A534A4" w:rsidRDefault="009579F6" w:rsidP="00A534A4">
                                <w:pPr>
                                  <w:jc w:val="center"/>
                                  <w:rPr>
                                    <w:rFonts w:asciiTheme="majorEastAsia" w:eastAsiaTheme="majorEastAsia" w:hAnsiTheme="majorEastAsia"/>
                                    <w:b/>
                                    <w:sz w:val="22"/>
                                  </w:rPr>
                                </w:pPr>
                                <w:r>
                                  <w:rPr>
                                    <w:rFonts w:asciiTheme="majorEastAsia" w:eastAsiaTheme="majorEastAsia" w:hAnsiTheme="majorEastAsia" w:hint="eastAsia"/>
                                    <w:b/>
                                    <w:sz w:val="22"/>
                                  </w:rPr>
                                  <w:t>(1)</w:t>
                                </w:r>
                                <w:r w:rsidR="009229D1">
                                  <w:rPr>
                                    <w:rFonts w:asciiTheme="majorEastAsia" w:eastAsiaTheme="majorEastAsia" w:hAnsiTheme="majorEastAsia" w:hint="eastAsia"/>
                                    <w:b/>
                                    <w:sz w:val="22"/>
                                  </w:rPr>
                                  <w:t>岩手県</w:t>
                                </w:r>
                                <w:r w:rsidR="00A534A4" w:rsidRPr="00A534A4">
                                  <w:rPr>
                                    <w:rFonts w:asciiTheme="majorEastAsia" w:eastAsiaTheme="majorEastAsia" w:hAnsiTheme="majorEastAsia" w:hint="eastAsia"/>
                                    <w:b/>
                                    <w:sz w:val="22"/>
                                  </w:rPr>
                                  <w:t>障がい者計画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 name="テキスト ボックス 9"/>
                          <wps:cNvSpPr txBox="1"/>
                          <wps:spPr>
                            <a:xfrm>
                              <a:off x="3328473" y="1141188"/>
                              <a:ext cx="2849402" cy="350140"/>
                            </a:xfrm>
                            <a:prstGeom prst="rect">
                              <a:avLst/>
                            </a:prstGeom>
                            <a:solidFill>
                              <a:srgbClr val="66FFFF"/>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8CC" w:rsidRDefault="009579F6" w:rsidP="000438CC">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(2)</w:t>
                                </w:r>
                                <w:r w:rsidR="009229D1">
                                  <w:rPr>
                                    <w:rFonts w:asciiTheme="majorEastAsia" w:eastAsiaTheme="majorEastAsia" w:hAnsiTheme="majorEastAsia" w:hint="eastAsia"/>
                                    <w:b/>
                                    <w:sz w:val="22"/>
                                  </w:rPr>
                                  <w:t>岩手県</w:t>
                                </w:r>
                                <w:r w:rsidR="00A534A4" w:rsidRPr="00A534A4">
                                  <w:rPr>
                                    <w:rFonts w:asciiTheme="majorEastAsia" w:eastAsiaTheme="majorEastAsia" w:hAnsiTheme="majorEastAsia" w:hint="eastAsia"/>
                                    <w:b/>
                                    <w:sz w:val="22"/>
                                  </w:rPr>
                                  <w:t>障がい福祉計画</w:t>
                                </w:r>
                              </w:p>
                              <w:p w:rsidR="00A534A4" w:rsidRPr="000438CC" w:rsidRDefault="00A534A4" w:rsidP="000438CC">
                                <w:pPr>
                                  <w:spacing w:line="0" w:lineRule="atLeast"/>
                                  <w:jc w:val="center"/>
                                  <w:rPr>
                                    <w:rFonts w:asciiTheme="majorEastAsia" w:eastAsiaTheme="majorEastAsia" w:hAnsiTheme="majorEastAsia"/>
                                    <w:b/>
                                    <w:sz w:val="18"/>
                                  </w:rPr>
                                </w:pPr>
                                <w:r w:rsidRPr="000438CC">
                                  <w:rPr>
                                    <w:rFonts w:asciiTheme="majorEastAsia" w:eastAsiaTheme="majorEastAsia" w:hAnsiTheme="majorEastAsia" w:hint="eastAsia"/>
                                    <w:b/>
                                    <w:sz w:val="18"/>
                                  </w:rPr>
                                  <w:t>（第５期</w:t>
                                </w:r>
                                <w:r w:rsidR="000438CC" w:rsidRPr="000438CC">
                                  <w:rPr>
                                    <w:rFonts w:asciiTheme="majorEastAsia" w:eastAsiaTheme="majorEastAsia" w:hAnsiTheme="majorEastAsia" w:hint="eastAsia"/>
                                    <w:b/>
                                    <w:sz w:val="18"/>
                                  </w:rPr>
                                  <w:t>岩手県障がい福祉計画・第1期障がい児福祉計画</w:t>
                                </w:r>
                                <w:r w:rsidRPr="000438CC">
                                  <w:rPr>
                                    <w:rFonts w:asciiTheme="majorEastAsia" w:eastAsiaTheme="majorEastAsia" w:hAnsiTheme="majorEastAsia" w:hint="eastAsia"/>
                                    <w:b/>
                                    <w:sz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18" name="角丸四角形 18"/>
                        <wps:cNvSpPr/>
                        <wps:spPr>
                          <a:xfrm>
                            <a:off x="1790700" y="0"/>
                            <a:ext cx="4838700" cy="285308"/>
                          </a:xfrm>
                          <a:prstGeom prst="roundRect">
                            <a:avLst/>
                          </a:prstGeom>
                          <a:solidFill>
                            <a:srgbClr val="66FFFF"/>
                          </a:solidFill>
                          <a:ln w="12700"/>
                        </wps:spPr>
                        <wps:style>
                          <a:lnRef idx="2">
                            <a:schemeClr val="dk1"/>
                          </a:lnRef>
                          <a:fillRef idx="1">
                            <a:schemeClr val="lt1"/>
                          </a:fillRef>
                          <a:effectRef idx="0">
                            <a:schemeClr val="dk1"/>
                          </a:effectRef>
                          <a:fontRef idx="minor">
                            <a:schemeClr val="dk1"/>
                          </a:fontRef>
                        </wps:style>
                        <wps:txbx>
                          <w:txbxContent>
                            <w:p w:rsidR="00B37D9D" w:rsidRPr="00510BDD" w:rsidRDefault="009579F6" w:rsidP="00DE0139">
                              <w:pPr>
                                <w:jc w:val="center"/>
                                <w:rPr>
                                  <w:rFonts w:asciiTheme="majorEastAsia" w:eastAsiaTheme="majorEastAsia" w:hAnsiTheme="majorEastAsia"/>
                                  <w:b/>
                                  <w:sz w:val="24"/>
                                </w:rPr>
                              </w:pPr>
                              <w:r>
                                <w:rPr>
                                  <w:rFonts w:asciiTheme="majorEastAsia" w:eastAsiaTheme="majorEastAsia" w:hAnsiTheme="majorEastAsia" w:hint="eastAsia"/>
                                  <w:b/>
                                  <w:sz w:val="24"/>
                                </w:rPr>
                                <w:t>４．計画の体系及び主な事項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27" style="position:absolute;left:0;text-align:left;margin-left:355.8pt;margin-top:32.45pt;width:738.75pt;height:540pt;z-index:251835392;mso-width-relative:margin;mso-height-relative:margin" coordsize="86391,6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">
                <v:roundrect id="角丸四角形 21" o:spid="_x0000_s1028" style="position:absolute;top:1523;width:86391;height:67438;visibility:visible;mso-wrap-style:square;v-text-anchor:middle" arcsize="16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4JMMA&#10;AADbAAAADwAAAGRycy9kb3ducmV2LnhtbESP0WqDQBRE3wP9h+UG+hZXhSbBZhNCQ9A2T9p+wMW9&#10;VaN7V9xtYv++Wyj0cZiZM8zuMJtB3GhynWUFSRSDIK6t7rhR8PF+Xm1BOI+scbBMCr7JwWH/sNhh&#10;pu2dS7pVvhEBwi5DBa33Yyalq1sy6CI7Egfv004GfZBTI/WE9wA3g0zjeC0NdhwWWhzppaW6r76M&#10;gvJq+6f1ZYOnorjmef+aEL0lSj0u5+MzCE+z/w//tQutIE3g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i4JMMAAADbAAAADwAAAAAAAAAAAAAAAACYAgAAZHJzL2Rv&#10;d25yZXYueG1sUEsFBgAAAAAEAAQA9QAAAIgDAAAAAA==&#10;" fillcolor="yellow" strokecolor="black [3213]"/>
                <v:group id="グループ化 4" o:spid="_x0000_s1029" style="position:absolute;left:792;top:3588;width:85285;height:64549" coordorigin="-94,11411" coordsize="63232,6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テキスト ボックス 3" o:spid="_x0000_s1030" type="#_x0000_t202" style="position:absolute;left:31678;top:13215;width:31459;height:6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z98IA&#10;AADaAAAADwAAAGRycy9kb3ducmV2LnhtbESPS2vDMBCE74X8B7GB3BopD0pwooQQUgg9lDSv82Jt&#10;LGNrZSzVcf99FSj0OMzMN8xq07tadNSG0rOGyViBIM69KbnQcDm/vy5AhIhssPZMGn4owGY9eFlh&#10;ZvyDv6g7xUIkCIcMNdgYm0zKkFtyGMa+IU7e3bcOY5JtIU2LjwR3tZwq9SYdlpwWLDa0s5RXp2+n&#10;YV7t/e26KD52h2C7+adSdzpWWo+G/XYJIlIf/8N/7YPRMIPnlX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HP3wgAAANoAAAAPAAAAAAAAAAAAAAAAAJgCAABkcnMvZG93&#10;bnJldi54bWxQSwUGAAAAAAQABAD1AAAAhwMAAAAA&#10;" fillcolor="white [3212]" strokeweight=".5pt">
                    <v:textbox>
                      <w:txbxContent>
                        <w:p w:rsidR="000B2462" w:rsidRDefault="000B2462" w:rsidP="000B2462">
                          <w:pPr>
                            <w:spacing w:line="0" w:lineRule="atLeast"/>
                            <w:rPr>
                              <w:rFonts w:asciiTheme="majorEastAsia" w:eastAsiaTheme="majorEastAsia" w:hAnsiTheme="majorEastAsia"/>
                              <w:b/>
                              <w:szCs w:val="21"/>
                            </w:rPr>
                          </w:pPr>
                        </w:p>
                        <w:p w:rsidR="000438CC" w:rsidRDefault="000438CC" w:rsidP="000B2462">
                          <w:pPr>
                            <w:spacing w:line="0" w:lineRule="atLeast"/>
                            <w:rPr>
                              <w:rFonts w:asciiTheme="majorEastAsia" w:eastAsiaTheme="majorEastAsia" w:hAnsiTheme="majorEastAsia"/>
                              <w:b/>
                              <w:szCs w:val="21"/>
                            </w:rPr>
                          </w:pPr>
                        </w:p>
                        <w:p w:rsidR="000438CC" w:rsidRDefault="000438CC" w:rsidP="000B2462">
                          <w:pPr>
                            <w:spacing w:line="0" w:lineRule="atLeast"/>
                            <w:rPr>
                              <w:rFonts w:asciiTheme="majorEastAsia" w:eastAsiaTheme="majorEastAsia" w:hAnsiTheme="majorEastAsia"/>
                              <w:b/>
                              <w:szCs w:val="21"/>
                            </w:rPr>
                          </w:pPr>
                        </w:p>
                        <w:p w:rsidR="006F640C" w:rsidRDefault="00F801A5" w:rsidP="006F640C">
                          <w:pPr>
                            <w:spacing w:line="0" w:lineRule="atLeast"/>
                            <w:ind w:leftChars="-1" w:left="862" w:hangingChars="391" w:hanging="864"/>
                            <w:rPr>
                              <w:rFonts w:asciiTheme="minorEastAsia" w:hAnsiTheme="minorEastAsia"/>
                              <w:szCs w:val="21"/>
                            </w:rPr>
                          </w:pPr>
                          <w:r w:rsidRPr="006F640C">
                            <w:rPr>
                              <w:rFonts w:asciiTheme="majorEastAsia" w:eastAsiaTheme="majorEastAsia" w:hAnsiTheme="majorEastAsia" w:hint="eastAsia"/>
                              <w:b/>
                              <w:sz w:val="22"/>
                            </w:rPr>
                            <w:t>○根拠</w:t>
                          </w:r>
                          <w:r w:rsidRPr="006F640C">
                            <w:rPr>
                              <w:rFonts w:asciiTheme="minorEastAsia" w:hAnsiTheme="minorEastAsia" w:hint="eastAsia"/>
                              <w:sz w:val="22"/>
                            </w:rPr>
                            <w:t>：</w:t>
                          </w:r>
                          <w:r w:rsidRPr="006F640C">
                            <w:rPr>
                              <w:rFonts w:asciiTheme="minorEastAsia" w:hAnsiTheme="minorEastAsia" w:hint="eastAsia"/>
                              <w:szCs w:val="21"/>
                            </w:rPr>
                            <w:t>障害者総合支援法第89条第1項</w:t>
                          </w:r>
                          <w:r w:rsidR="009579F6" w:rsidRPr="006F640C">
                            <w:rPr>
                              <w:rFonts w:asciiTheme="minorEastAsia" w:hAnsiTheme="minorEastAsia" w:hint="eastAsia"/>
                              <w:szCs w:val="21"/>
                            </w:rPr>
                            <w:t>（第5期障がい福祉計画）</w:t>
                          </w:r>
                        </w:p>
                        <w:p w:rsidR="00F801A5" w:rsidRPr="006F640C" w:rsidRDefault="006F640C" w:rsidP="006F640C">
                          <w:pPr>
                            <w:spacing w:line="0" w:lineRule="atLeast"/>
                            <w:ind w:leftChars="-1" w:left="819" w:hangingChars="391" w:hanging="821"/>
                            <w:rPr>
                              <w:rFonts w:asciiTheme="minorEastAsia" w:hAnsiTheme="minorEastAsia"/>
                              <w:sz w:val="22"/>
                            </w:rPr>
                          </w:pPr>
                          <w:r>
                            <w:rPr>
                              <w:rFonts w:asciiTheme="minorEastAsia" w:hAnsiTheme="minorEastAsia" w:hint="eastAsia"/>
                              <w:szCs w:val="21"/>
                            </w:rPr>
                            <w:t xml:space="preserve">　　　　児童</w:t>
                          </w:r>
                          <w:r w:rsidR="00F801A5" w:rsidRPr="006F640C">
                            <w:rPr>
                              <w:rFonts w:asciiTheme="minorEastAsia" w:hAnsiTheme="minorEastAsia" w:hint="eastAsia"/>
                              <w:szCs w:val="21"/>
                            </w:rPr>
                            <w:t>福祉法第33条の22</w:t>
                          </w:r>
                          <w:r w:rsidR="000C7563" w:rsidRPr="006F640C">
                            <w:rPr>
                              <w:rFonts w:asciiTheme="minorEastAsia" w:hAnsiTheme="minorEastAsia" w:hint="eastAsia"/>
                              <w:szCs w:val="21"/>
                            </w:rPr>
                            <w:t>第1項</w:t>
                          </w:r>
                          <w:r w:rsidR="009579F6" w:rsidRPr="006F640C">
                            <w:rPr>
                              <w:rFonts w:asciiTheme="minorEastAsia" w:hAnsiTheme="minorEastAsia" w:hint="eastAsia"/>
                              <w:szCs w:val="21"/>
                            </w:rPr>
                            <w:t>（第1期障がい児福祉計画）</w:t>
                          </w:r>
                        </w:p>
                        <w:p w:rsidR="00A534A4" w:rsidRPr="006F640C" w:rsidRDefault="00A534A4" w:rsidP="006F640C">
                          <w:pPr>
                            <w:widowControl/>
                            <w:spacing w:line="0" w:lineRule="atLeast"/>
                            <w:ind w:left="663" w:hangingChars="300" w:hanging="663"/>
                            <w:jc w:val="left"/>
                            <w:rPr>
                              <w:rFonts w:asciiTheme="majorEastAsia" w:eastAsiaTheme="majorEastAsia" w:hAnsiTheme="majorEastAsia"/>
                              <w:b/>
                              <w:sz w:val="22"/>
                            </w:rPr>
                          </w:pPr>
                          <w:r w:rsidRPr="006F640C">
                            <w:rPr>
                              <w:rFonts w:asciiTheme="majorEastAsia" w:eastAsiaTheme="majorEastAsia" w:hAnsiTheme="majorEastAsia" w:hint="eastAsia"/>
                              <w:b/>
                              <w:sz w:val="22"/>
                            </w:rPr>
                            <w:t>○計画期間</w:t>
                          </w:r>
                        </w:p>
                        <w:p w:rsidR="00A534A4" w:rsidRPr="006F640C" w:rsidRDefault="00A534A4" w:rsidP="006F640C">
                          <w:pPr>
                            <w:widowControl/>
                            <w:spacing w:line="0" w:lineRule="atLeast"/>
                            <w:ind w:firstLineChars="100" w:firstLine="220"/>
                            <w:jc w:val="left"/>
                            <w:rPr>
                              <w:rFonts w:asciiTheme="minorEastAsia" w:hAnsiTheme="minorEastAsia"/>
                              <w:sz w:val="22"/>
                            </w:rPr>
                          </w:pPr>
                          <w:r w:rsidRPr="006F640C">
                            <w:rPr>
                              <w:rFonts w:asciiTheme="majorEastAsia" w:eastAsiaTheme="majorEastAsia" w:hAnsiTheme="majorEastAsia" w:hint="eastAsia"/>
                              <w:sz w:val="22"/>
                            </w:rPr>
                            <w:t>平成30～32</w:t>
                          </w:r>
                          <w:r w:rsidR="00C92A9E">
                            <w:rPr>
                              <w:rFonts w:asciiTheme="majorEastAsia" w:eastAsiaTheme="majorEastAsia" w:hAnsiTheme="majorEastAsia" w:hint="eastAsia"/>
                              <w:sz w:val="22"/>
                            </w:rPr>
                            <w:t>（2020）</w:t>
                          </w:r>
                          <w:r w:rsidRPr="006F640C">
                            <w:rPr>
                              <w:rFonts w:asciiTheme="majorEastAsia" w:eastAsiaTheme="majorEastAsia" w:hAnsiTheme="majorEastAsia" w:hint="eastAsia"/>
                              <w:sz w:val="22"/>
                            </w:rPr>
                            <w:t>年度の３か年計画</w:t>
                          </w:r>
                        </w:p>
                        <w:p w:rsidR="00A534A4" w:rsidRPr="00D9340B" w:rsidRDefault="00A534A4" w:rsidP="00A534A4">
                          <w:pPr>
                            <w:spacing w:line="0" w:lineRule="atLeast"/>
                            <w:rPr>
                              <w:rFonts w:asciiTheme="minorEastAsia" w:hAnsiTheme="minorEastAsia"/>
                              <w:sz w:val="22"/>
                            </w:rPr>
                          </w:pPr>
                          <w:r w:rsidRPr="006F640C">
                            <w:rPr>
                              <w:rFonts w:asciiTheme="majorEastAsia" w:eastAsiaTheme="majorEastAsia" w:hAnsiTheme="majorEastAsia" w:hint="eastAsia"/>
                              <w:b/>
                              <w:sz w:val="22"/>
                            </w:rPr>
                            <w:t>○計画</w:t>
                          </w:r>
                          <w:r w:rsidR="002B6E26">
                            <w:rPr>
                              <w:rFonts w:asciiTheme="majorEastAsia" w:eastAsiaTheme="majorEastAsia" w:hAnsiTheme="majorEastAsia" w:hint="eastAsia"/>
                              <w:b/>
                              <w:sz w:val="22"/>
                            </w:rPr>
                            <w:t>概要</w:t>
                          </w:r>
                          <w:r w:rsidR="00D9340B" w:rsidRPr="00D9340B">
                            <w:rPr>
                              <w:rFonts w:asciiTheme="minorEastAsia" w:hAnsiTheme="minorEastAsia" w:hint="eastAsia"/>
                              <w:sz w:val="22"/>
                            </w:rPr>
                            <w:t>（国の基本指針に即して計画を作成）</w:t>
                          </w:r>
                        </w:p>
                        <w:tbl>
                          <w:tblPr>
                            <w:tblStyle w:val="2"/>
                            <w:tblW w:w="6946" w:type="dxa"/>
                            <w:tblInd w:w="108" w:type="dxa"/>
                            <w:tblLook w:val="04A0" w:firstRow="1" w:lastRow="0" w:firstColumn="1" w:lastColumn="0" w:noHBand="0" w:noVBand="1"/>
                          </w:tblPr>
                          <w:tblGrid>
                            <w:gridCol w:w="2127"/>
                            <w:gridCol w:w="4819"/>
                          </w:tblGrid>
                          <w:tr w:rsidR="00C92A9E" w:rsidRPr="005A6E70" w:rsidTr="00E24949">
                            <w:trPr>
                              <w:trHeight w:val="227"/>
                            </w:trPr>
                            <w:tc>
                              <w:tcPr>
                                <w:tcW w:w="2127" w:type="dxa"/>
                                <w:shd w:val="clear" w:color="auto" w:fill="C6D9F1" w:themeFill="text2" w:themeFillTint="33"/>
                                <w:vAlign w:val="center"/>
                              </w:tcPr>
                              <w:p w:rsidR="00C92A9E" w:rsidRPr="00C92A9E" w:rsidRDefault="00C92A9E" w:rsidP="00C92A9E">
                                <w:pPr>
                                  <w:spacing w:line="0" w:lineRule="atLeast"/>
                                  <w:jc w:val="center"/>
                                  <w:rPr>
                                    <w:rFonts w:asciiTheme="majorEastAsia" w:eastAsiaTheme="majorEastAsia" w:hAnsiTheme="majorEastAsia"/>
                                    <w:sz w:val="21"/>
                                    <w:szCs w:val="16"/>
                                  </w:rPr>
                                </w:pPr>
                                <w:r w:rsidRPr="00C92A9E">
                                  <w:rPr>
                                    <w:rFonts w:asciiTheme="majorEastAsia" w:eastAsiaTheme="majorEastAsia" w:hAnsiTheme="majorEastAsia" w:hint="eastAsia"/>
                                    <w:sz w:val="21"/>
                                    <w:szCs w:val="16"/>
                                  </w:rPr>
                                  <w:t>体系</w:t>
                                </w:r>
                              </w:p>
                            </w:tc>
                            <w:tc>
                              <w:tcPr>
                                <w:tcW w:w="4819" w:type="dxa"/>
                                <w:shd w:val="clear" w:color="auto" w:fill="C6D9F1" w:themeFill="text2" w:themeFillTint="33"/>
                                <w:vAlign w:val="center"/>
                              </w:tcPr>
                              <w:p w:rsidR="00C92A9E" w:rsidRPr="00C92A9E" w:rsidRDefault="00C92A9E" w:rsidP="00C92A9E">
                                <w:pPr>
                                  <w:spacing w:line="0" w:lineRule="atLeast"/>
                                  <w:jc w:val="center"/>
                                  <w:rPr>
                                    <w:rFonts w:asciiTheme="majorEastAsia" w:eastAsiaTheme="majorEastAsia" w:hAnsiTheme="majorEastAsia"/>
                                    <w:sz w:val="21"/>
                                    <w:szCs w:val="16"/>
                                  </w:rPr>
                                </w:pPr>
                                <w:r w:rsidRPr="00C92A9E">
                                  <w:rPr>
                                    <w:rFonts w:asciiTheme="majorEastAsia" w:eastAsiaTheme="majorEastAsia" w:hAnsiTheme="majorEastAsia" w:hint="eastAsia"/>
                                    <w:sz w:val="21"/>
                                    <w:szCs w:val="16"/>
                                  </w:rPr>
                                  <w:t>主な事項等</w:t>
                                </w:r>
                              </w:p>
                            </w:tc>
                          </w:tr>
                          <w:tr w:rsidR="00C92A9E" w:rsidRPr="005A6E70" w:rsidTr="000B1B7B">
                            <w:trPr>
                              <w:trHeight w:val="7122"/>
                            </w:trPr>
                            <w:tc>
                              <w:tcPr>
                                <w:tcW w:w="2127" w:type="dxa"/>
                              </w:tcPr>
                              <w:p w:rsidR="00E24949" w:rsidRPr="00D336F7" w:rsidRDefault="00C92A9E" w:rsidP="00E24949">
                                <w:pPr>
                                  <w:spacing w:line="240" w:lineRule="exact"/>
                                  <w:ind w:left="220" w:hangingChars="100" w:hanging="220"/>
                                  <w:rPr>
                                    <w:rFonts w:asciiTheme="minorEastAsia" w:hAnsiTheme="minorEastAsia"/>
                                    <w:sz w:val="22"/>
                                    <w:szCs w:val="18"/>
                                  </w:rPr>
                                </w:pPr>
                                <w:r w:rsidRPr="00D336F7">
                                  <w:rPr>
                                    <w:rFonts w:asciiTheme="minorEastAsia" w:hAnsiTheme="minorEastAsia" w:hint="eastAsia"/>
                                    <w:sz w:val="22"/>
                                    <w:szCs w:val="18"/>
                                  </w:rPr>
                                  <w:t>１　計画の基本的な事項</w:t>
                                </w:r>
                              </w:p>
                              <w:p w:rsidR="00E24949" w:rsidRPr="00D336F7" w:rsidRDefault="00E24949" w:rsidP="00E24949">
                                <w:pPr>
                                  <w:spacing w:line="240" w:lineRule="exact"/>
                                  <w:ind w:left="220" w:hangingChars="100" w:hanging="220"/>
                                  <w:rPr>
                                    <w:rFonts w:asciiTheme="minorEastAsia" w:hAnsiTheme="minorEastAsia"/>
                                    <w:sz w:val="22"/>
                                    <w:szCs w:val="18"/>
                                  </w:rPr>
                                </w:pPr>
                              </w:p>
                              <w:p w:rsidR="00E24949" w:rsidRPr="00D336F7" w:rsidRDefault="00E24949" w:rsidP="00E24949">
                                <w:pPr>
                                  <w:spacing w:line="240" w:lineRule="exact"/>
                                  <w:ind w:left="220" w:hangingChars="100" w:hanging="220"/>
                                  <w:rPr>
                                    <w:rFonts w:asciiTheme="minorEastAsia" w:hAnsiTheme="minorEastAsia"/>
                                    <w:sz w:val="22"/>
                                    <w:szCs w:val="18"/>
                                  </w:rPr>
                                </w:pPr>
                                <w:r w:rsidRPr="00D336F7">
                                  <w:rPr>
                                    <w:rFonts w:asciiTheme="minorEastAsia" w:hAnsiTheme="minorEastAsia" w:hint="eastAsia"/>
                                    <w:sz w:val="22"/>
                                    <w:szCs w:val="18"/>
                                  </w:rPr>
                                  <w:t>２　サービス提供体制の確保に係る目標・見込量</w:t>
                                </w:r>
                              </w:p>
                              <w:p w:rsidR="00E24949" w:rsidRPr="00D336F7" w:rsidRDefault="00E24949" w:rsidP="00E24949">
                                <w:pPr>
                                  <w:spacing w:line="240" w:lineRule="exact"/>
                                  <w:ind w:left="220" w:hangingChars="100" w:hanging="220"/>
                                  <w:rPr>
                                    <w:rFonts w:asciiTheme="minorEastAsia" w:hAnsiTheme="minorEastAsia"/>
                                    <w:sz w:val="22"/>
                                    <w:szCs w:val="18"/>
                                  </w:rPr>
                                </w:pPr>
                              </w:p>
                              <w:p w:rsidR="00C92A9E" w:rsidRPr="00D336F7" w:rsidRDefault="00C92A9E" w:rsidP="00E24949">
                                <w:pPr>
                                  <w:spacing w:line="240" w:lineRule="exact"/>
                                  <w:ind w:left="220" w:hangingChars="100" w:hanging="220"/>
                                  <w:rPr>
                                    <w:rFonts w:asciiTheme="minorEastAsia" w:hAnsiTheme="minorEastAsia"/>
                                    <w:sz w:val="22"/>
                                    <w:szCs w:val="18"/>
                                  </w:rPr>
                                </w:pPr>
                                <w:r w:rsidRPr="00D336F7">
                                  <w:rPr>
                                    <w:rFonts w:asciiTheme="minorEastAsia" w:hAnsiTheme="minorEastAsia" w:hint="eastAsia"/>
                                    <w:sz w:val="22"/>
                                    <w:szCs w:val="18"/>
                                  </w:rPr>
                                  <w:t>３　目標・見込量等達成に向けた方策等</w:t>
                                </w:r>
                              </w:p>
                              <w:p w:rsidR="00C92A9E" w:rsidRPr="00D336F7" w:rsidRDefault="00C92A9E" w:rsidP="00466194">
                                <w:pPr>
                                  <w:spacing w:line="240" w:lineRule="exact"/>
                                  <w:ind w:left="220" w:hangingChars="100" w:hanging="220"/>
                                  <w:rPr>
                                    <w:rFonts w:asciiTheme="minorEastAsia" w:hAnsiTheme="minorEastAsia"/>
                                    <w:sz w:val="22"/>
                                    <w:szCs w:val="18"/>
                                  </w:rPr>
                                </w:pPr>
                              </w:p>
                              <w:p w:rsidR="00C92A9E" w:rsidRPr="00D336F7" w:rsidRDefault="00C92A9E" w:rsidP="00466194">
                                <w:pPr>
                                  <w:spacing w:line="240" w:lineRule="exact"/>
                                  <w:ind w:left="220" w:hangingChars="100" w:hanging="220"/>
                                  <w:rPr>
                                    <w:rFonts w:asciiTheme="minorEastAsia" w:hAnsiTheme="minorEastAsia"/>
                                    <w:sz w:val="22"/>
                                    <w:szCs w:val="18"/>
                                  </w:rPr>
                                </w:pPr>
                                <w:r w:rsidRPr="00D336F7">
                                  <w:rPr>
                                    <w:rFonts w:asciiTheme="minorEastAsia" w:hAnsiTheme="minorEastAsia" w:hint="eastAsia"/>
                                    <w:sz w:val="22"/>
                                    <w:szCs w:val="18"/>
                                  </w:rPr>
                                  <w:t>※県全体の計画と合わせて、各広域局等の圏域計画を策定（現行と同じ）。</w:t>
                                </w:r>
                              </w:p>
                            </w:tc>
                            <w:tc>
                              <w:tcPr>
                                <w:tcW w:w="4819" w:type="dxa"/>
                              </w:tcPr>
                              <w:p w:rsidR="00C92A9E" w:rsidRPr="00D336F7" w:rsidRDefault="00C92A9E" w:rsidP="00466194">
                                <w:pPr>
                                  <w:spacing w:beforeLines="10" w:before="33" w:line="240" w:lineRule="exact"/>
                                  <w:ind w:left="220" w:hangingChars="100" w:hanging="220"/>
                                  <w:jc w:val="left"/>
                                  <w:rPr>
                                    <w:rFonts w:asciiTheme="majorEastAsia" w:eastAsiaTheme="majorEastAsia" w:hAnsiTheme="majorEastAsia"/>
                                    <w:sz w:val="22"/>
                                    <w:szCs w:val="22"/>
                                  </w:rPr>
                                </w:pPr>
                                <w:r w:rsidRPr="00D336F7">
                                  <w:rPr>
                                    <w:rFonts w:asciiTheme="majorEastAsia" w:eastAsiaTheme="majorEastAsia" w:hAnsiTheme="majorEastAsia" w:hint="eastAsia"/>
                                    <w:sz w:val="22"/>
                                    <w:szCs w:val="22"/>
                                  </w:rPr>
                                  <w:t>［基本的事項］</w:t>
                                </w:r>
                              </w:p>
                              <w:p w:rsidR="00C92A9E" w:rsidRPr="00D336F7" w:rsidRDefault="00C92A9E" w:rsidP="00466194">
                                <w:pPr>
                                  <w:spacing w:beforeLines="10" w:before="33" w:line="240" w:lineRule="exact"/>
                                  <w:ind w:left="220" w:hangingChars="100" w:hanging="220"/>
                                  <w:jc w:val="left"/>
                                  <w:rPr>
                                    <w:rFonts w:asciiTheme="minorEastAsia" w:hAnsiTheme="minorEastAsia"/>
                                    <w:sz w:val="22"/>
                                    <w:szCs w:val="22"/>
                                  </w:rPr>
                                </w:pPr>
                                <w:r w:rsidRPr="00D336F7">
                                  <w:rPr>
                                    <w:rFonts w:asciiTheme="minorEastAsia" w:hAnsiTheme="minorEastAsia" w:hint="eastAsia"/>
                                    <w:sz w:val="22"/>
                                    <w:szCs w:val="22"/>
                                  </w:rPr>
                                  <w:t>・　基本的理念に「</w:t>
                                </w:r>
                                <w:r w:rsidRPr="00D336F7">
                                  <w:rPr>
                                    <w:rFonts w:asciiTheme="majorEastAsia" w:eastAsiaTheme="majorEastAsia" w:hAnsiTheme="majorEastAsia" w:hint="eastAsia"/>
                                    <w:sz w:val="22"/>
                                    <w:szCs w:val="22"/>
                                  </w:rPr>
                                  <w:t>地域共生社会の実現に向けた取組」</w:t>
                                </w:r>
                                <w:r w:rsidRPr="00D336F7">
                                  <w:rPr>
                                    <w:rFonts w:asciiTheme="minorEastAsia" w:hAnsiTheme="minorEastAsia" w:hint="eastAsia"/>
                                    <w:sz w:val="22"/>
                                    <w:szCs w:val="22"/>
                                  </w:rPr>
                                  <w:t>、「</w:t>
                                </w:r>
                                <w:r w:rsidRPr="00D336F7">
                                  <w:rPr>
                                    <w:rFonts w:asciiTheme="majorEastAsia" w:eastAsiaTheme="majorEastAsia" w:hAnsiTheme="majorEastAsia" w:hint="eastAsia"/>
                                    <w:sz w:val="22"/>
                                    <w:szCs w:val="22"/>
                                  </w:rPr>
                                  <w:t>障がい児の健やかな育成のための発達支援」</w:t>
                                </w:r>
                                <w:r w:rsidRPr="00D336F7">
                                  <w:rPr>
                                    <w:rFonts w:asciiTheme="minorEastAsia" w:hAnsiTheme="minorEastAsia" w:hint="eastAsia"/>
                                    <w:sz w:val="22"/>
                                    <w:szCs w:val="22"/>
                                  </w:rPr>
                                  <w:t>を追加</w:t>
                                </w:r>
                              </w:p>
                              <w:p w:rsidR="00776F53" w:rsidRPr="00D336F7" w:rsidRDefault="00776F53" w:rsidP="00466194">
                                <w:pPr>
                                  <w:spacing w:line="240" w:lineRule="exact"/>
                                  <w:rPr>
                                    <w:rFonts w:asciiTheme="majorEastAsia" w:eastAsiaTheme="majorEastAsia" w:hAnsiTheme="majorEastAsia"/>
                                    <w:sz w:val="22"/>
                                    <w:szCs w:val="22"/>
                                  </w:rPr>
                                </w:pPr>
                              </w:p>
                              <w:p w:rsidR="00C92A9E" w:rsidRPr="00D336F7" w:rsidRDefault="00C92A9E" w:rsidP="00466194">
                                <w:pPr>
                                  <w:spacing w:line="240" w:lineRule="exact"/>
                                  <w:rPr>
                                    <w:rFonts w:asciiTheme="majorEastAsia" w:eastAsiaTheme="majorEastAsia" w:hAnsiTheme="majorEastAsia"/>
                                    <w:sz w:val="22"/>
                                    <w:szCs w:val="22"/>
                                  </w:rPr>
                                </w:pPr>
                                <w:r w:rsidRPr="00D336F7">
                                  <w:rPr>
                                    <w:rFonts w:asciiTheme="majorEastAsia" w:eastAsiaTheme="majorEastAsia" w:hAnsiTheme="majorEastAsia" w:hint="eastAsia"/>
                                    <w:sz w:val="22"/>
                                    <w:szCs w:val="22"/>
                                  </w:rPr>
                                  <w:t>［目標・見込量等］</w:t>
                                </w:r>
                              </w:p>
                              <w:p w:rsidR="00C92A9E" w:rsidRPr="00D336F7" w:rsidRDefault="00C92A9E" w:rsidP="00466194">
                                <w:pPr>
                                  <w:spacing w:line="240" w:lineRule="exact"/>
                                  <w:ind w:left="220" w:hangingChars="100" w:hanging="220"/>
                                  <w:rPr>
                                    <w:rFonts w:asciiTheme="minorEastAsia" w:hAnsiTheme="minorEastAsia"/>
                                    <w:sz w:val="22"/>
                                    <w:szCs w:val="22"/>
                                  </w:rPr>
                                </w:pPr>
                                <w:r w:rsidRPr="00D336F7">
                                  <w:rPr>
                                    <w:rFonts w:asciiTheme="minorEastAsia" w:hAnsiTheme="minorEastAsia" w:hint="eastAsia"/>
                                    <w:sz w:val="22"/>
                                    <w:szCs w:val="22"/>
                                  </w:rPr>
                                  <w:t>・　福祉施設から地域生活への移行について、第４期の実績を踏まえ、</w:t>
                                </w:r>
                                <w:r w:rsidRPr="00D336F7">
                                  <w:rPr>
                                    <w:rFonts w:asciiTheme="majorEastAsia" w:eastAsiaTheme="majorEastAsia" w:hAnsiTheme="majorEastAsia" w:hint="eastAsia"/>
                                    <w:sz w:val="22"/>
                                    <w:szCs w:val="22"/>
                                  </w:rPr>
                                  <w:t>入所者の高齢化、重度化等に即した移行者数を目標値に設定</w:t>
                                </w:r>
                              </w:p>
                              <w:p w:rsidR="00C92A9E" w:rsidRPr="00D336F7" w:rsidRDefault="00C92A9E" w:rsidP="00466194">
                                <w:pPr>
                                  <w:spacing w:line="240" w:lineRule="exact"/>
                                  <w:ind w:left="220" w:hangingChars="100" w:hanging="220"/>
                                  <w:rPr>
                                    <w:rFonts w:asciiTheme="minorEastAsia" w:hAnsiTheme="minorEastAsia"/>
                                    <w:sz w:val="22"/>
                                    <w:szCs w:val="22"/>
                                  </w:rPr>
                                </w:pPr>
                                <w:r w:rsidRPr="00D336F7">
                                  <w:rPr>
                                    <w:rFonts w:asciiTheme="minorEastAsia" w:hAnsiTheme="minorEastAsia" w:hint="eastAsia"/>
                                    <w:sz w:val="22"/>
                                    <w:szCs w:val="22"/>
                                  </w:rPr>
                                  <w:t>・  障がい福祉分野では、地域生活を支援する</w:t>
                                </w:r>
                                <w:r w:rsidRPr="00D336F7">
                                  <w:rPr>
                                    <w:rFonts w:asciiTheme="majorEastAsia" w:eastAsiaTheme="majorEastAsia" w:hAnsiTheme="majorEastAsia" w:hint="eastAsia"/>
                                    <w:sz w:val="22"/>
                                    <w:szCs w:val="22"/>
                                  </w:rPr>
                                  <w:t>訪問系・日中活動系サービスの利用増</w:t>
                                </w:r>
                                <w:r w:rsidRPr="00D336F7">
                                  <w:rPr>
                                    <w:rFonts w:asciiTheme="minorEastAsia" w:hAnsiTheme="minorEastAsia" w:hint="eastAsia"/>
                                    <w:sz w:val="22"/>
                                    <w:szCs w:val="22"/>
                                  </w:rPr>
                                  <w:t>を見込む。</w:t>
                                </w:r>
                              </w:p>
                              <w:p w:rsidR="00C92A9E" w:rsidRPr="00D336F7" w:rsidRDefault="00C92A9E" w:rsidP="00466194">
                                <w:pPr>
                                  <w:spacing w:line="240" w:lineRule="exact"/>
                                  <w:ind w:left="220" w:hangingChars="100" w:hanging="220"/>
                                  <w:rPr>
                                    <w:rFonts w:asciiTheme="minorEastAsia" w:hAnsiTheme="minorEastAsia"/>
                                    <w:sz w:val="22"/>
                                    <w:szCs w:val="22"/>
                                  </w:rPr>
                                </w:pPr>
                                <w:r w:rsidRPr="00D336F7">
                                  <w:rPr>
                                    <w:rFonts w:asciiTheme="minorEastAsia" w:hAnsiTheme="minorEastAsia" w:hint="eastAsia"/>
                                    <w:sz w:val="22"/>
                                    <w:szCs w:val="22"/>
                                  </w:rPr>
                                  <w:t>・  障がい児福祉分野では、生活能力の向上等を支援する</w:t>
                                </w:r>
                                <w:r w:rsidRPr="00D336F7">
                                  <w:rPr>
                                    <w:rFonts w:asciiTheme="majorEastAsia" w:eastAsiaTheme="majorEastAsia" w:hAnsiTheme="majorEastAsia" w:hint="eastAsia"/>
                                    <w:sz w:val="22"/>
                                    <w:szCs w:val="22"/>
                                  </w:rPr>
                                  <w:t>放課後等デイサービスの利用増</w:t>
                                </w:r>
                                <w:r w:rsidRPr="00D336F7">
                                  <w:rPr>
                                    <w:rFonts w:asciiTheme="minorEastAsia" w:hAnsiTheme="minorEastAsia" w:hint="eastAsia"/>
                                    <w:sz w:val="22"/>
                                    <w:szCs w:val="22"/>
                                  </w:rPr>
                                  <w:t>を見込む。</w:t>
                                </w:r>
                              </w:p>
                              <w:p w:rsidR="00C92A9E" w:rsidRPr="00D336F7" w:rsidRDefault="00C92A9E" w:rsidP="00466194">
                                <w:pPr>
                                  <w:spacing w:line="240" w:lineRule="exact"/>
                                  <w:ind w:left="220" w:hangingChars="100" w:hanging="220"/>
                                  <w:rPr>
                                    <w:rFonts w:asciiTheme="majorEastAsia" w:eastAsiaTheme="majorEastAsia" w:hAnsiTheme="majorEastAsia"/>
                                    <w:sz w:val="22"/>
                                    <w:szCs w:val="22"/>
                                  </w:rPr>
                                </w:pPr>
                                <w:r w:rsidRPr="00D336F7">
                                  <w:rPr>
                                    <w:rFonts w:asciiTheme="minorEastAsia" w:hAnsiTheme="minorEastAsia" w:hint="eastAsia"/>
                                    <w:sz w:val="22"/>
                                    <w:szCs w:val="22"/>
                                  </w:rPr>
                                  <w:t>・　入所施設は、地域生活への移行を視野に入れながら、</w:t>
                                </w:r>
                                <w:r w:rsidRPr="00D336F7">
                                  <w:rPr>
                                    <w:rFonts w:asciiTheme="majorEastAsia" w:eastAsiaTheme="majorEastAsia" w:hAnsiTheme="majorEastAsia" w:hint="eastAsia"/>
                                    <w:sz w:val="22"/>
                                    <w:szCs w:val="22"/>
                                  </w:rPr>
                                  <w:t>真に入所サービスを必要とする障がい児・者の受入可能な定員総数を維持</w:t>
                                </w:r>
                              </w:p>
                              <w:p w:rsidR="00776F53" w:rsidRPr="00D336F7" w:rsidRDefault="00776F53" w:rsidP="00466194">
                                <w:pPr>
                                  <w:spacing w:line="240" w:lineRule="exact"/>
                                  <w:ind w:left="220" w:hangingChars="100" w:hanging="220"/>
                                  <w:rPr>
                                    <w:rFonts w:asciiTheme="majorEastAsia" w:eastAsiaTheme="majorEastAsia" w:hAnsiTheme="majorEastAsia"/>
                                    <w:sz w:val="22"/>
                                    <w:szCs w:val="22"/>
                                  </w:rPr>
                                </w:pPr>
                              </w:p>
                              <w:p w:rsidR="00C92A9E" w:rsidRPr="00D336F7" w:rsidRDefault="00C92A9E" w:rsidP="00466194">
                                <w:pPr>
                                  <w:spacing w:line="240" w:lineRule="exact"/>
                                  <w:ind w:left="220" w:hangingChars="100" w:hanging="220"/>
                                  <w:rPr>
                                    <w:rFonts w:asciiTheme="minorEastAsia" w:eastAsiaTheme="minorEastAsia" w:hAnsiTheme="minorEastAsia"/>
                                    <w:sz w:val="22"/>
                                    <w:szCs w:val="22"/>
                                  </w:rPr>
                                </w:pPr>
                                <w:r w:rsidRPr="00D336F7">
                                  <w:rPr>
                                    <w:rFonts w:asciiTheme="majorEastAsia" w:eastAsiaTheme="majorEastAsia" w:hAnsiTheme="majorEastAsia" w:hint="eastAsia"/>
                                    <w:sz w:val="22"/>
                                    <w:szCs w:val="22"/>
                                  </w:rPr>
                                  <w:t>［達成に向けた方策］</w:t>
                                </w:r>
                              </w:p>
                              <w:p w:rsidR="00C92A9E" w:rsidRPr="00D336F7" w:rsidRDefault="00C92A9E" w:rsidP="00466194">
                                <w:pPr>
                                  <w:spacing w:line="240" w:lineRule="exact"/>
                                  <w:ind w:left="220" w:hangingChars="100" w:hanging="220"/>
                                  <w:rPr>
                                    <w:rFonts w:asciiTheme="minorEastAsia" w:eastAsiaTheme="minorEastAsia" w:hAnsiTheme="minorEastAsia"/>
                                    <w:sz w:val="22"/>
                                    <w:szCs w:val="22"/>
                                  </w:rPr>
                                </w:pPr>
                                <w:r w:rsidRPr="00D336F7">
                                  <w:rPr>
                                    <w:rFonts w:asciiTheme="minorEastAsia" w:eastAsiaTheme="minorEastAsia" w:hAnsiTheme="minorEastAsia" w:hint="eastAsia"/>
                                    <w:sz w:val="22"/>
                                    <w:szCs w:val="22"/>
                                  </w:rPr>
                                  <w:t>・　事業者の参入促進や施設等整備支援を行う。</w:t>
                                </w:r>
                              </w:p>
                              <w:p w:rsidR="00C92A9E" w:rsidRPr="00D336F7" w:rsidRDefault="00C92A9E" w:rsidP="00466194">
                                <w:pPr>
                                  <w:spacing w:line="240" w:lineRule="exact"/>
                                  <w:ind w:left="220" w:hangingChars="100" w:hanging="220"/>
                                  <w:rPr>
                                    <w:rFonts w:asciiTheme="minorEastAsia" w:eastAsiaTheme="minorEastAsia" w:hAnsiTheme="minorEastAsia"/>
                                    <w:sz w:val="22"/>
                                    <w:szCs w:val="22"/>
                                  </w:rPr>
                                </w:pPr>
                                <w:r w:rsidRPr="00D336F7">
                                  <w:rPr>
                                    <w:rFonts w:asciiTheme="minorEastAsia" w:eastAsiaTheme="minorEastAsia" w:hAnsiTheme="minorEastAsia" w:hint="eastAsia"/>
                                    <w:sz w:val="22"/>
                                    <w:szCs w:val="22"/>
                                  </w:rPr>
                                  <w:t>・　福祉人材センター等と連携したマッチング支援を実施する。</w:t>
                                </w:r>
                              </w:p>
                              <w:p w:rsidR="00C92A9E" w:rsidRPr="00D336F7" w:rsidRDefault="00C92A9E" w:rsidP="00466194">
                                <w:pPr>
                                  <w:spacing w:line="240" w:lineRule="exact"/>
                                  <w:ind w:left="220" w:hangingChars="100" w:hanging="220"/>
                                  <w:rPr>
                                    <w:rFonts w:asciiTheme="minorEastAsia" w:hAnsiTheme="minorEastAsia"/>
                                    <w:sz w:val="22"/>
                                    <w:szCs w:val="22"/>
                                  </w:rPr>
                                </w:pPr>
                                <w:r w:rsidRPr="00D336F7">
                                  <w:rPr>
                                    <w:rFonts w:asciiTheme="minorEastAsia" w:hAnsiTheme="minorEastAsia" w:hint="eastAsia"/>
                                    <w:sz w:val="22"/>
                                    <w:szCs w:val="22"/>
                                  </w:rPr>
                                  <w:t>・　サービス管理責任者研修等、サービスに従事する人材を養成する。</w:t>
                                </w:r>
                              </w:p>
                            </w:tc>
                          </w:tr>
                        </w:tbl>
                        <w:p w:rsidR="00A534A4" w:rsidRPr="00C92A9E" w:rsidRDefault="00A534A4" w:rsidP="00C92A9E"/>
                      </w:txbxContent>
                    </v:textbox>
                  </v:shape>
                  <v:shape id="テキスト ボックス 1" o:spid="_x0000_s1031" type="#_x0000_t202" style="position:absolute;left:-94;top:13214;width:31493;height:6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IG78A&#10;AADaAAAADwAAAGRycy9kb3ducmV2LnhtbERPS4vCMBC+L/gfwgje1kSRRapRRBTEw7Lr6zw0Y1Pa&#10;TEoTa/ffb4SFPQ0f33OW697VoqM2lJ41TMYKBHHuTcmFhst5/z4HESKywdozafihAOvV4G2JmfFP&#10;/qbuFAuRQjhkqMHG2GRShtySwzD2DXHi7r51GBNsC2lafKZwV8upUh/SYcmpwWJDW0t5dXo4DbNq&#10;52/XeXHcHoLtZp9K3emr0no07DcLEJH6+C/+cx9Mmg+vV15X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bkgbvwAAANoAAAAPAAAAAAAAAAAAAAAAAJgCAABkcnMvZG93bnJl&#10;di54bWxQSwUGAAAAAAQABAD1AAAAhAMAAAAA&#10;" fillcolor="white [3212]" strokeweight=".5pt">
                    <v:textbox>
                      <w:txbxContent>
                        <w:p w:rsidR="00F801A5" w:rsidRDefault="00F801A5" w:rsidP="00A534A4">
                          <w:pPr>
                            <w:spacing w:line="0" w:lineRule="atLeast"/>
                            <w:ind w:leftChars="100" w:left="210" w:firstLineChars="100" w:firstLine="210"/>
                            <w:rPr>
                              <w:rFonts w:asciiTheme="minorEastAsia" w:hAnsiTheme="minorEastAsia"/>
                              <w:szCs w:val="20"/>
                            </w:rPr>
                          </w:pPr>
                        </w:p>
                        <w:p w:rsidR="000438CC" w:rsidRDefault="000438CC" w:rsidP="000438CC">
                          <w:pPr>
                            <w:spacing w:line="0" w:lineRule="atLeast"/>
                            <w:rPr>
                              <w:rFonts w:asciiTheme="minorEastAsia" w:hAnsiTheme="minorEastAsia"/>
                              <w:szCs w:val="20"/>
                            </w:rPr>
                          </w:pPr>
                        </w:p>
                        <w:p w:rsidR="006D4C96" w:rsidRDefault="006D4C96" w:rsidP="00F801A5">
                          <w:pPr>
                            <w:spacing w:line="0" w:lineRule="atLeast"/>
                            <w:rPr>
                              <w:rFonts w:asciiTheme="majorEastAsia" w:eastAsiaTheme="majorEastAsia" w:hAnsiTheme="majorEastAsia"/>
                              <w:b/>
                              <w:sz w:val="22"/>
                              <w:szCs w:val="20"/>
                            </w:rPr>
                          </w:pPr>
                        </w:p>
                        <w:p w:rsidR="00A534A4" w:rsidRPr="006F640C" w:rsidRDefault="00F801A5" w:rsidP="00F801A5">
                          <w:pPr>
                            <w:spacing w:line="0" w:lineRule="atLeast"/>
                            <w:rPr>
                              <w:rFonts w:asciiTheme="minorEastAsia" w:hAnsiTheme="minorEastAsia"/>
                              <w:sz w:val="22"/>
                              <w:szCs w:val="20"/>
                            </w:rPr>
                          </w:pPr>
                          <w:r w:rsidRPr="006F640C">
                            <w:rPr>
                              <w:rFonts w:asciiTheme="majorEastAsia" w:eastAsiaTheme="majorEastAsia" w:hAnsiTheme="majorEastAsia" w:hint="eastAsia"/>
                              <w:b/>
                              <w:sz w:val="22"/>
                              <w:szCs w:val="20"/>
                            </w:rPr>
                            <w:t>○</w:t>
                          </w:r>
                          <w:r w:rsidR="00A534A4" w:rsidRPr="006F640C">
                            <w:rPr>
                              <w:rFonts w:asciiTheme="majorEastAsia" w:eastAsiaTheme="majorEastAsia" w:hAnsiTheme="majorEastAsia" w:hint="eastAsia"/>
                              <w:b/>
                              <w:sz w:val="22"/>
                              <w:szCs w:val="20"/>
                            </w:rPr>
                            <w:t>根拠</w:t>
                          </w:r>
                          <w:r w:rsidR="00A534A4" w:rsidRPr="006F640C">
                            <w:rPr>
                              <w:rFonts w:asciiTheme="minorEastAsia" w:hAnsiTheme="minorEastAsia" w:hint="eastAsia"/>
                              <w:sz w:val="22"/>
                              <w:szCs w:val="20"/>
                            </w:rPr>
                            <w:t>：障害者基本法第11条第2項</w:t>
                          </w:r>
                        </w:p>
                        <w:p w:rsidR="00A534A4" w:rsidRDefault="00F801A5" w:rsidP="006F640C">
                          <w:pPr>
                            <w:widowControl/>
                            <w:spacing w:line="0" w:lineRule="atLeast"/>
                            <w:ind w:left="663" w:hangingChars="300" w:hanging="663"/>
                            <w:jc w:val="left"/>
                            <w:rPr>
                              <w:rFonts w:asciiTheme="majorEastAsia" w:eastAsiaTheme="majorEastAsia" w:hAnsiTheme="majorEastAsia"/>
                              <w:b/>
                              <w:sz w:val="22"/>
                              <w:szCs w:val="20"/>
                            </w:rPr>
                          </w:pPr>
                          <w:r w:rsidRPr="006F640C">
                            <w:rPr>
                              <w:rFonts w:asciiTheme="majorEastAsia" w:eastAsiaTheme="majorEastAsia" w:hAnsiTheme="majorEastAsia" w:hint="eastAsia"/>
                              <w:b/>
                              <w:sz w:val="22"/>
                              <w:szCs w:val="20"/>
                            </w:rPr>
                            <w:t>○計画期間</w:t>
                          </w:r>
                        </w:p>
                        <w:p w:rsidR="00302C95" w:rsidRPr="006F640C" w:rsidRDefault="00A534A4" w:rsidP="006F640C">
                          <w:pPr>
                            <w:widowControl/>
                            <w:spacing w:line="0" w:lineRule="atLeast"/>
                            <w:ind w:firstLineChars="100" w:firstLine="220"/>
                            <w:jc w:val="left"/>
                            <w:rPr>
                              <w:rFonts w:asciiTheme="majorEastAsia" w:eastAsiaTheme="majorEastAsia" w:hAnsiTheme="majorEastAsia"/>
                              <w:sz w:val="22"/>
                              <w:szCs w:val="20"/>
                            </w:rPr>
                          </w:pPr>
                          <w:r w:rsidRPr="006F640C">
                            <w:rPr>
                              <w:rFonts w:asciiTheme="majorEastAsia" w:eastAsiaTheme="majorEastAsia" w:hAnsiTheme="majorEastAsia" w:hint="eastAsia"/>
                              <w:sz w:val="22"/>
                              <w:szCs w:val="20"/>
                            </w:rPr>
                            <w:t>平成30～35</w:t>
                          </w:r>
                          <w:r w:rsidR="00C92A9E">
                            <w:rPr>
                              <w:rFonts w:asciiTheme="majorEastAsia" w:eastAsiaTheme="majorEastAsia" w:hAnsiTheme="majorEastAsia" w:hint="eastAsia"/>
                              <w:sz w:val="22"/>
                              <w:szCs w:val="20"/>
                            </w:rPr>
                            <w:t>（2023）</w:t>
                          </w:r>
                          <w:r w:rsidRPr="006F640C">
                            <w:rPr>
                              <w:rFonts w:asciiTheme="majorEastAsia" w:eastAsiaTheme="majorEastAsia" w:hAnsiTheme="majorEastAsia" w:hint="eastAsia"/>
                              <w:sz w:val="22"/>
                              <w:szCs w:val="20"/>
                            </w:rPr>
                            <w:t>年度の６か年計画</w:t>
                          </w:r>
                        </w:p>
                        <w:p w:rsidR="00A534A4" w:rsidRDefault="00302C95" w:rsidP="006F640C">
                          <w:pPr>
                            <w:widowControl/>
                            <w:spacing w:line="0" w:lineRule="atLeast"/>
                            <w:ind w:firstLineChars="100" w:firstLine="220"/>
                            <w:jc w:val="left"/>
                            <w:rPr>
                              <w:rFonts w:asciiTheme="minorEastAsia" w:hAnsiTheme="minorEastAsia"/>
                              <w:sz w:val="22"/>
                              <w:szCs w:val="20"/>
                            </w:rPr>
                          </w:pPr>
                          <w:r w:rsidRPr="00E24949">
                            <w:rPr>
                              <w:rFonts w:asciiTheme="minorEastAsia" w:hAnsiTheme="minorEastAsia" w:hint="eastAsia"/>
                              <w:sz w:val="22"/>
                              <w:szCs w:val="20"/>
                            </w:rPr>
                            <w:t>（</w:t>
                          </w:r>
                          <w:r w:rsidR="00A534A4" w:rsidRPr="00E24949">
                            <w:rPr>
                              <w:rFonts w:asciiTheme="minorEastAsia" w:hAnsiTheme="minorEastAsia" w:hint="eastAsia"/>
                              <w:sz w:val="22"/>
                              <w:szCs w:val="20"/>
                            </w:rPr>
                            <w:t>※現行計画は平成23～29年度の７か年</w:t>
                          </w:r>
                          <w:r w:rsidRPr="00E24949">
                            <w:rPr>
                              <w:rFonts w:asciiTheme="minorEastAsia" w:hAnsiTheme="minorEastAsia" w:hint="eastAsia"/>
                              <w:sz w:val="22"/>
                              <w:szCs w:val="20"/>
                            </w:rPr>
                            <w:t>）</w:t>
                          </w:r>
                        </w:p>
                        <w:p w:rsidR="00C92A9E" w:rsidRDefault="00A534A4" w:rsidP="002B6E26">
                          <w:pPr>
                            <w:spacing w:line="0" w:lineRule="atLeast"/>
                            <w:rPr>
                              <w:rFonts w:asciiTheme="majorEastAsia" w:eastAsiaTheme="majorEastAsia" w:hAnsiTheme="majorEastAsia"/>
                              <w:b/>
                              <w:sz w:val="22"/>
                              <w:szCs w:val="20"/>
                            </w:rPr>
                          </w:pPr>
                          <w:r w:rsidRPr="006F640C">
                            <w:rPr>
                              <w:rFonts w:asciiTheme="majorEastAsia" w:eastAsiaTheme="majorEastAsia" w:hAnsiTheme="majorEastAsia" w:hint="eastAsia"/>
                              <w:b/>
                              <w:sz w:val="22"/>
                              <w:szCs w:val="20"/>
                            </w:rPr>
                            <w:t>○計画</w:t>
                          </w:r>
                          <w:r w:rsidR="002B6E26">
                            <w:rPr>
                              <w:rFonts w:asciiTheme="majorEastAsia" w:eastAsiaTheme="majorEastAsia" w:hAnsiTheme="majorEastAsia" w:hint="eastAsia"/>
                              <w:b/>
                              <w:sz w:val="22"/>
                              <w:szCs w:val="20"/>
                            </w:rPr>
                            <w:t>概要</w:t>
                          </w:r>
                        </w:p>
                        <w:p w:rsidR="00821882" w:rsidRPr="00C92A9E" w:rsidRDefault="00821882" w:rsidP="00821882">
                          <w:pPr>
                            <w:spacing w:line="0" w:lineRule="atLeast"/>
                            <w:ind w:firstLineChars="100" w:firstLine="210"/>
                            <w:rPr>
                              <w:rFonts w:asciiTheme="majorEastAsia" w:eastAsiaTheme="majorEastAsia" w:hAnsiTheme="majorEastAsia"/>
                              <w:b/>
                              <w:sz w:val="22"/>
                              <w:szCs w:val="20"/>
                            </w:rPr>
                          </w:pPr>
                          <w:r w:rsidRPr="00F4277B">
                            <w:rPr>
                              <w:rFonts w:asciiTheme="minorEastAsia" w:hAnsiTheme="minorEastAsia" w:hint="eastAsia"/>
                              <w:szCs w:val="21"/>
                            </w:rPr>
                            <w:t>障がいの有無に関わらず、お互いの個性や尊厳を認め合い共に生活するという</w:t>
                          </w:r>
                          <w:r w:rsidRPr="00F4277B">
                            <w:rPr>
                              <w:rFonts w:asciiTheme="majorEastAsia" w:eastAsiaTheme="majorEastAsia" w:hAnsiTheme="majorEastAsia" w:hint="eastAsia"/>
                              <w:szCs w:val="21"/>
                            </w:rPr>
                            <w:t>ソーシャル・インクルージョン</w:t>
                          </w:r>
                          <w:r w:rsidRPr="00F4277B">
                            <w:rPr>
                              <w:rFonts w:asciiTheme="minorEastAsia" w:hAnsiTheme="minorEastAsia" w:hint="eastAsia"/>
                              <w:szCs w:val="21"/>
                            </w:rPr>
                            <w:t>の考え方に基づき施策を推進</w:t>
                          </w:r>
                        </w:p>
                        <w:tbl>
                          <w:tblPr>
                            <w:tblStyle w:val="1"/>
                            <w:tblW w:w="7087" w:type="dxa"/>
                            <w:tblInd w:w="108" w:type="dxa"/>
                            <w:tblLook w:val="04A0" w:firstRow="1" w:lastRow="0" w:firstColumn="1" w:lastColumn="0" w:noHBand="0" w:noVBand="1"/>
                          </w:tblPr>
                          <w:tblGrid>
                            <w:gridCol w:w="2098"/>
                            <w:gridCol w:w="4951"/>
                            <w:gridCol w:w="38"/>
                          </w:tblGrid>
                          <w:tr w:rsidR="00C92A9E" w:rsidRPr="005A6E70" w:rsidTr="0019498B">
                            <w:trPr>
                              <w:trHeight w:val="227"/>
                            </w:trPr>
                            <w:tc>
                              <w:tcPr>
                                <w:tcW w:w="2098" w:type="dxa"/>
                                <w:shd w:val="clear" w:color="auto" w:fill="C6D9F1" w:themeFill="text2" w:themeFillTint="33"/>
                                <w:vAlign w:val="center"/>
                              </w:tcPr>
                              <w:p w:rsidR="00C92A9E" w:rsidRPr="00C92A9E" w:rsidRDefault="00C92A9E" w:rsidP="00C92A9E">
                                <w:pPr>
                                  <w:spacing w:line="0" w:lineRule="atLeast"/>
                                  <w:jc w:val="center"/>
                                  <w:rPr>
                                    <w:rFonts w:asciiTheme="majorEastAsia" w:eastAsiaTheme="majorEastAsia" w:hAnsiTheme="majorEastAsia"/>
                                    <w:sz w:val="21"/>
                                    <w:szCs w:val="16"/>
                                  </w:rPr>
                                </w:pPr>
                                <w:r w:rsidRPr="00C92A9E">
                                  <w:rPr>
                                    <w:rFonts w:asciiTheme="majorEastAsia" w:eastAsiaTheme="majorEastAsia" w:hAnsiTheme="majorEastAsia" w:hint="eastAsia"/>
                                    <w:sz w:val="21"/>
                                    <w:szCs w:val="16"/>
                                  </w:rPr>
                                  <w:t>体系</w:t>
                                </w:r>
                              </w:p>
                            </w:tc>
                            <w:tc>
                              <w:tcPr>
                                <w:tcW w:w="4989" w:type="dxa"/>
                                <w:gridSpan w:val="2"/>
                                <w:shd w:val="clear" w:color="auto" w:fill="C6D9F1" w:themeFill="text2" w:themeFillTint="33"/>
                                <w:vAlign w:val="center"/>
                              </w:tcPr>
                              <w:p w:rsidR="00C92A9E" w:rsidRPr="00C92A9E" w:rsidRDefault="00C92A9E" w:rsidP="00C92A9E">
                                <w:pPr>
                                  <w:spacing w:line="0" w:lineRule="atLeast"/>
                                  <w:jc w:val="center"/>
                                  <w:rPr>
                                    <w:rFonts w:asciiTheme="majorEastAsia" w:eastAsiaTheme="majorEastAsia" w:hAnsiTheme="majorEastAsia"/>
                                    <w:sz w:val="21"/>
                                    <w:szCs w:val="16"/>
                                  </w:rPr>
                                </w:pPr>
                                <w:r w:rsidRPr="00C92A9E">
                                  <w:rPr>
                                    <w:rFonts w:asciiTheme="majorEastAsia" w:eastAsiaTheme="majorEastAsia" w:hAnsiTheme="majorEastAsia" w:hint="eastAsia"/>
                                    <w:sz w:val="21"/>
                                    <w:szCs w:val="16"/>
                                  </w:rPr>
                                  <w:t>主な事項等</w:t>
                                </w:r>
                              </w:p>
                            </w:tc>
                          </w:tr>
                          <w:tr w:rsidR="00D336F7" w:rsidRPr="00D336F7" w:rsidTr="0019498B">
                            <w:trPr>
                              <w:trHeight w:val="843"/>
                            </w:trPr>
                            <w:tc>
                              <w:tcPr>
                                <w:tcW w:w="2098" w:type="dxa"/>
                              </w:tcPr>
                              <w:p w:rsidR="004E1279" w:rsidRPr="00D336F7" w:rsidRDefault="004E1279" w:rsidP="000A5AA5">
                                <w:pPr>
                                  <w:spacing w:line="240" w:lineRule="exact"/>
                                  <w:ind w:left="210" w:hangingChars="100" w:hanging="210"/>
                                  <w:rPr>
                                    <w:rFonts w:asciiTheme="minorEastAsia" w:hAnsiTheme="minorEastAsia"/>
                                    <w:sz w:val="21"/>
                                  </w:rPr>
                                </w:pPr>
                                <w:r w:rsidRPr="00D336F7">
                                  <w:rPr>
                                    <w:rFonts w:asciiTheme="minorEastAsia" w:hAnsiTheme="minorEastAsia" w:hint="eastAsia"/>
                                    <w:sz w:val="21"/>
                                  </w:rPr>
                                  <w:t>Ⅰ　障がい者の権利を守り、障がい者のニーズや特性に応じた適切な支援を提供</w:t>
                                </w:r>
                              </w:p>
                            </w:tc>
                            <w:tc>
                              <w:tcPr>
                                <w:tcW w:w="4989" w:type="dxa"/>
                                <w:gridSpan w:val="2"/>
                              </w:tcPr>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xml:space="preserve">・　</w:t>
                                </w:r>
                                <w:r w:rsidRPr="0019498B">
                                  <w:rPr>
                                    <w:rFonts w:asciiTheme="majorEastAsia" w:eastAsiaTheme="majorEastAsia" w:hAnsiTheme="majorEastAsia" w:hint="eastAsia"/>
                                    <w:sz w:val="21"/>
                                  </w:rPr>
                                  <w:t>障がい者の権利擁護の取組</w:t>
                                </w:r>
                                <w:r w:rsidRPr="0019498B">
                                  <w:rPr>
                                    <w:rFonts w:asciiTheme="minorEastAsia" w:hAnsiTheme="minorEastAsia" w:hint="eastAsia"/>
                                    <w:sz w:val="21"/>
                                  </w:rPr>
                                  <w:t>、</w:t>
                                </w:r>
                                <w:r w:rsidRPr="0019498B">
                                  <w:rPr>
                                    <w:rFonts w:asciiTheme="majorEastAsia" w:eastAsiaTheme="majorEastAsia" w:hAnsiTheme="majorEastAsia" w:hint="eastAsia"/>
                                    <w:sz w:val="21"/>
                                  </w:rPr>
                                  <w:t>相談体制や医療体制の充実</w:t>
                                </w:r>
                                <w:r w:rsidRPr="0019498B">
                                  <w:rPr>
                                    <w:rFonts w:asciiTheme="minorEastAsia" w:hAnsiTheme="minorEastAsia" w:hint="eastAsia"/>
                                    <w:sz w:val="21"/>
                                  </w:rPr>
                                  <w:t>等を推進する。</w:t>
                                </w:r>
                              </w:p>
                              <w:p w:rsidR="004E1279" w:rsidRPr="0019498B" w:rsidRDefault="004E1279" w:rsidP="002912BD">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xml:space="preserve">・  </w:t>
                                </w:r>
                                <w:r w:rsidR="002F6BA1">
                                  <w:rPr>
                                    <w:rFonts w:asciiTheme="minorEastAsia" w:hAnsiTheme="minorEastAsia" w:hint="eastAsia"/>
                                  </w:rPr>
                                  <w:t>特に</w:t>
                                </w:r>
                                <w:r w:rsidR="002F6BA1" w:rsidRPr="00F4277B">
                                  <w:rPr>
                                    <w:rFonts w:asciiTheme="minorEastAsia" w:hAnsiTheme="minorEastAsia" w:hint="eastAsia"/>
                                  </w:rPr>
                                  <w:t>、</w:t>
                                </w:r>
                                <w:r w:rsidR="002F6BA1" w:rsidRPr="00F4277B">
                                  <w:rPr>
                                    <w:rFonts w:asciiTheme="majorEastAsia" w:eastAsiaTheme="majorEastAsia" w:hAnsiTheme="majorEastAsia" w:hint="eastAsia"/>
                                  </w:rPr>
                                  <w:t>重症心身障がい児・者</w:t>
                                </w:r>
                                <w:r w:rsidR="002F6BA1">
                                  <w:rPr>
                                    <w:rFonts w:asciiTheme="majorEastAsia" w:eastAsiaTheme="majorEastAsia" w:hAnsiTheme="majorEastAsia" w:hint="eastAsia"/>
                                  </w:rPr>
                                  <w:t>や</w:t>
                                </w:r>
                                <w:r w:rsidR="002F6BA1" w:rsidRPr="00F4277B">
                                  <w:rPr>
                                    <w:rFonts w:asciiTheme="majorEastAsia" w:eastAsiaTheme="majorEastAsia" w:hAnsiTheme="majorEastAsia" w:hint="eastAsia"/>
                                  </w:rPr>
                                  <w:t>医療的ケア児・者</w:t>
                                </w:r>
                                <w:r w:rsidR="002F6BA1" w:rsidRPr="00DD1D09">
                                  <w:rPr>
                                    <w:rFonts w:asciiTheme="majorEastAsia" w:eastAsiaTheme="majorEastAsia" w:hAnsiTheme="majorEastAsia" w:hint="eastAsia"/>
                                  </w:rPr>
                                  <w:t>への関係機</w:t>
                                </w:r>
                                <w:r w:rsidR="002F6BA1" w:rsidRPr="002912BD">
                                  <w:rPr>
                                    <w:rFonts w:asciiTheme="majorEastAsia" w:eastAsiaTheme="majorEastAsia" w:hAnsiTheme="majorEastAsia" w:hint="eastAsia"/>
                                  </w:rPr>
                                  <w:t>関</w:t>
                                </w:r>
                                <w:r w:rsidR="002912BD" w:rsidRPr="002912BD">
                                  <w:rPr>
                                    <w:rFonts w:asciiTheme="majorEastAsia" w:eastAsiaTheme="majorEastAsia" w:hAnsiTheme="majorEastAsia" w:hint="eastAsia"/>
                                  </w:rPr>
                                  <w:t>の</w:t>
                                </w:r>
                                <w:r w:rsidR="002F6BA1" w:rsidRPr="002912BD">
                                  <w:rPr>
                                    <w:rFonts w:asciiTheme="majorEastAsia" w:eastAsiaTheme="majorEastAsia" w:hAnsiTheme="majorEastAsia" w:hint="eastAsia"/>
                                  </w:rPr>
                                  <w:t>連携した</w:t>
                                </w:r>
                                <w:r w:rsidR="002F6BA1">
                                  <w:rPr>
                                    <w:rFonts w:asciiTheme="majorEastAsia" w:eastAsiaTheme="majorEastAsia" w:hAnsiTheme="majorEastAsia" w:hint="eastAsia"/>
                                  </w:rPr>
                                  <w:t>支援体制の構築</w:t>
                                </w:r>
                                <w:r w:rsidR="002F6BA1" w:rsidRPr="00821882">
                                  <w:rPr>
                                    <w:rFonts w:asciiTheme="minorEastAsia" w:eastAsiaTheme="minorEastAsia" w:hAnsiTheme="minorEastAsia" w:hint="eastAsia"/>
                                  </w:rPr>
                                  <w:t>、</w:t>
                                </w:r>
                                <w:r w:rsidR="002F6BA1" w:rsidRPr="00F4277B">
                                  <w:rPr>
                                    <w:rFonts w:asciiTheme="majorEastAsia" w:eastAsiaTheme="majorEastAsia" w:hAnsiTheme="majorEastAsia" w:hint="eastAsia"/>
                                  </w:rPr>
                                  <w:t>発達障がい</w:t>
                                </w:r>
                                <w:r w:rsidR="002F6BA1">
                                  <w:rPr>
                                    <w:rFonts w:asciiTheme="majorEastAsia" w:eastAsiaTheme="majorEastAsia" w:hAnsiTheme="majorEastAsia" w:hint="eastAsia"/>
                                  </w:rPr>
                                  <w:t>児・者や</w:t>
                                </w:r>
                                <w:r w:rsidR="002F6BA1" w:rsidRPr="00F4277B">
                                  <w:rPr>
                                    <w:rFonts w:asciiTheme="majorEastAsia" w:eastAsiaTheme="majorEastAsia" w:hAnsiTheme="majorEastAsia" w:hint="eastAsia"/>
                                  </w:rPr>
                                  <w:t>ひきこもり等</w:t>
                                </w:r>
                                <w:r w:rsidR="002F6BA1">
                                  <w:rPr>
                                    <w:rFonts w:asciiTheme="majorEastAsia" w:eastAsiaTheme="majorEastAsia" w:hAnsiTheme="majorEastAsia" w:hint="eastAsia"/>
                                  </w:rPr>
                                  <w:t>、</w:t>
                                </w:r>
                                <w:r w:rsidR="002F6BA1" w:rsidRPr="00F4277B">
                                  <w:rPr>
                                    <w:rFonts w:asciiTheme="majorEastAsia" w:eastAsiaTheme="majorEastAsia" w:hAnsiTheme="majorEastAsia" w:hint="eastAsia"/>
                                  </w:rPr>
                                  <w:t>多様な障がいに対応した</w:t>
                                </w:r>
                                <w:r w:rsidR="002F6BA1">
                                  <w:rPr>
                                    <w:rFonts w:asciiTheme="majorEastAsia" w:eastAsiaTheme="majorEastAsia" w:hAnsiTheme="majorEastAsia" w:hint="eastAsia"/>
                                  </w:rPr>
                                  <w:t>相談</w:t>
                                </w:r>
                                <w:r w:rsidR="002F6BA1" w:rsidRPr="00F4277B">
                                  <w:rPr>
                                    <w:rFonts w:asciiTheme="majorEastAsia" w:eastAsiaTheme="majorEastAsia" w:hAnsiTheme="majorEastAsia" w:hint="eastAsia"/>
                                  </w:rPr>
                                  <w:t>支援体制の充実・強化</w:t>
                                </w:r>
                                <w:r w:rsidR="002F6BA1" w:rsidRPr="00F4277B">
                                  <w:rPr>
                                    <w:rFonts w:asciiTheme="minorEastAsia" w:eastAsiaTheme="minorEastAsia" w:hAnsiTheme="minorEastAsia" w:hint="eastAsia"/>
                                  </w:rPr>
                                  <w:t>を図る</w:t>
                                </w:r>
                              </w:p>
                            </w:tc>
                          </w:tr>
                          <w:tr w:rsidR="00D336F7" w:rsidRPr="00D336F7" w:rsidTr="0019498B">
                            <w:trPr>
                              <w:trHeight w:val="843"/>
                            </w:trPr>
                            <w:tc>
                              <w:tcPr>
                                <w:tcW w:w="2098" w:type="dxa"/>
                              </w:tcPr>
                              <w:p w:rsidR="004E1279" w:rsidRPr="00D336F7" w:rsidRDefault="004E1279" w:rsidP="000A5AA5">
                                <w:pPr>
                                  <w:spacing w:line="240" w:lineRule="exact"/>
                                  <w:ind w:left="210" w:hangingChars="100" w:hanging="210"/>
                                  <w:rPr>
                                    <w:rFonts w:asciiTheme="minorEastAsia" w:hAnsiTheme="minorEastAsia"/>
                                    <w:sz w:val="21"/>
                                  </w:rPr>
                                </w:pPr>
                                <w:r w:rsidRPr="00D336F7">
                                  <w:rPr>
                                    <w:rFonts w:asciiTheme="minorEastAsia" w:hAnsiTheme="minorEastAsia" w:hint="eastAsia"/>
                                    <w:sz w:val="21"/>
                                  </w:rPr>
                                  <w:t>Ⅱ　健康な心と体を育み、ライフステージに応じた切れ目のない支援を提供</w:t>
                                </w:r>
                              </w:p>
                            </w:tc>
                            <w:tc>
                              <w:tcPr>
                                <w:tcW w:w="4989" w:type="dxa"/>
                                <w:gridSpan w:val="2"/>
                              </w:tcPr>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xml:space="preserve">・  </w:t>
                                </w:r>
                                <w:r w:rsidRPr="0019498B">
                                  <w:rPr>
                                    <w:rFonts w:asciiTheme="majorEastAsia" w:eastAsiaTheme="majorEastAsia" w:hAnsiTheme="majorEastAsia" w:hint="eastAsia"/>
                                    <w:sz w:val="21"/>
                                  </w:rPr>
                                  <w:t>障がいの早期発見</w:t>
                                </w:r>
                                <w:r w:rsidRPr="0019498B">
                                  <w:rPr>
                                    <w:rFonts w:asciiTheme="minorEastAsia" w:hAnsiTheme="minorEastAsia" w:hint="eastAsia"/>
                                    <w:sz w:val="21"/>
                                  </w:rPr>
                                  <w:t>や</w:t>
                                </w:r>
                                <w:r w:rsidRPr="0019498B">
                                  <w:rPr>
                                    <w:rFonts w:asciiTheme="majorEastAsia" w:eastAsiaTheme="majorEastAsia" w:hAnsiTheme="majorEastAsia" w:hint="eastAsia"/>
                                    <w:sz w:val="21"/>
                                  </w:rPr>
                                  <w:t>療育支援体制、教育の充実</w:t>
                                </w:r>
                                <w:r w:rsidRPr="0019498B">
                                  <w:rPr>
                                    <w:rFonts w:asciiTheme="minorEastAsia" w:hAnsiTheme="minorEastAsia" w:hint="eastAsia"/>
                                    <w:sz w:val="21"/>
                                  </w:rPr>
                                  <w:t>等を推進する。</w:t>
                                </w:r>
                              </w:p>
                              <w:p w:rsidR="004E1279" w:rsidRPr="0019498B" w:rsidRDefault="004E1279" w:rsidP="000A5AA5">
                                <w:pPr>
                                  <w:widowControl/>
                                  <w:spacing w:line="240" w:lineRule="exact"/>
                                  <w:ind w:left="210" w:hangingChars="100" w:hanging="210"/>
                                  <w:jc w:val="left"/>
                                  <w:rPr>
                                    <w:rFonts w:asciiTheme="majorEastAsia" w:eastAsiaTheme="majorEastAsia" w:hAnsiTheme="majorEastAsia"/>
                                    <w:sz w:val="21"/>
                                  </w:rPr>
                                </w:pPr>
                                <w:r w:rsidRPr="0019498B">
                                  <w:rPr>
                                    <w:rFonts w:asciiTheme="minorEastAsia" w:hAnsiTheme="minorEastAsia" w:hint="eastAsia"/>
                                    <w:sz w:val="21"/>
                                  </w:rPr>
                                  <w:t>・　移転した県立療育センターを拠点とした</w:t>
                                </w:r>
                                <w:r w:rsidRPr="0019498B">
                                  <w:rPr>
                                    <w:rFonts w:asciiTheme="majorEastAsia" w:eastAsiaTheme="majorEastAsia" w:hAnsiTheme="majorEastAsia" w:hint="eastAsia"/>
                                    <w:sz w:val="21"/>
                                  </w:rPr>
                                  <w:t>療育支援ネットワーク体制の構築</w:t>
                                </w:r>
                                <w:r w:rsidRPr="0019498B">
                                  <w:rPr>
                                    <w:rFonts w:asciiTheme="minorEastAsia" w:eastAsiaTheme="minorEastAsia" w:hAnsiTheme="minorEastAsia" w:hint="eastAsia"/>
                                    <w:sz w:val="21"/>
                                  </w:rPr>
                                  <w:t>に取組</w:t>
                                </w:r>
                                <w:r w:rsidRPr="0019498B">
                                  <w:rPr>
                                    <w:rFonts w:asciiTheme="minorEastAsia" w:hAnsiTheme="minorEastAsia" w:hint="eastAsia"/>
                                    <w:sz w:val="21"/>
                                  </w:rPr>
                                  <w:t>む</w:t>
                                </w:r>
                                <w:r w:rsidRPr="0019498B">
                                  <w:rPr>
                                    <w:rFonts w:asciiTheme="majorEastAsia" w:eastAsiaTheme="majorEastAsia" w:hAnsiTheme="majorEastAsia" w:hint="eastAsia"/>
                                    <w:sz w:val="21"/>
                                  </w:rPr>
                                  <w:t>。</w:t>
                                </w:r>
                              </w:p>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ajorEastAsia" w:eastAsiaTheme="majorEastAsia" w:hAnsiTheme="majorEastAsia" w:hint="eastAsia"/>
                                    <w:sz w:val="21"/>
                                  </w:rPr>
                                  <w:t xml:space="preserve">・　</w:t>
                                </w:r>
                                <w:r w:rsidRPr="0019498B">
                                  <w:rPr>
                                    <w:rFonts w:asciiTheme="minorEastAsia" w:eastAsiaTheme="minorEastAsia" w:hAnsiTheme="minorEastAsia" w:hint="eastAsia"/>
                                    <w:sz w:val="21"/>
                                  </w:rPr>
                                  <w:t>新たに制度化された</w:t>
                                </w:r>
                                <w:r w:rsidRPr="0019498B">
                                  <w:rPr>
                                    <w:rFonts w:asciiTheme="majorEastAsia" w:eastAsiaTheme="majorEastAsia" w:hAnsiTheme="majorEastAsia" w:hint="eastAsia"/>
                                    <w:sz w:val="21"/>
                                  </w:rPr>
                                  <w:t>共生型サービスの活用</w:t>
                                </w:r>
                                <w:r w:rsidRPr="0019498B">
                                  <w:rPr>
                                    <w:rFonts w:asciiTheme="minorEastAsia" w:hAnsiTheme="minorEastAsia" w:hint="eastAsia"/>
                                    <w:sz w:val="21"/>
                                  </w:rPr>
                                  <w:t>や</w:t>
                                </w:r>
                                <w:r w:rsidRPr="0019498B">
                                  <w:rPr>
                                    <w:rFonts w:asciiTheme="majorEastAsia" w:eastAsiaTheme="majorEastAsia" w:hAnsiTheme="majorEastAsia" w:hint="eastAsia"/>
                                    <w:sz w:val="21"/>
                                  </w:rPr>
                                  <w:t>介護保険サービスの円滑な利用</w:t>
                                </w:r>
                                <w:r w:rsidRPr="0019498B">
                                  <w:rPr>
                                    <w:rFonts w:asciiTheme="minorEastAsia" w:hAnsiTheme="minorEastAsia" w:hint="eastAsia"/>
                                    <w:sz w:val="21"/>
                                  </w:rPr>
                                  <w:t>等、</w:t>
                                </w:r>
                                <w:r w:rsidRPr="0019498B">
                                  <w:rPr>
                                    <w:rFonts w:asciiTheme="majorEastAsia" w:eastAsiaTheme="majorEastAsia" w:hAnsiTheme="majorEastAsia" w:hint="eastAsia"/>
                                    <w:sz w:val="21"/>
                                  </w:rPr>
                                  <w:t>高齢障がい者の支援の充実</w:t>
                                </w:r>
                                <w:r w:rsidRPr="0019498B">
                                  <w:rPr>
                                    <w:rFonts w:asciiTheme="minorEastAsia" w:hAnsiTheme="minorEastAsia" w:hint="eastAsia"/>
                                    <w:sz w:val="21"/>
                                  </w:rPr>
                                  <w:t>を図る。</w:t>
                                </w:r>
                              </w:p>
                            </w:tc>
                          </w:tr>
                          <w:tr w:rsidR="00D336F7" w:rsidRPr="00D336F7" w:rsidTr="0019498B">
                            <w:trPr>
                              <w:trHeight w:val="843"/>
                            </w:trPr>
                            <w:tc>
                              <w:tcPr>
                                <w:tcW w:w="2098" w:type="dxa"/>
                              </w:tcPr>
                              <w:p w:rsidR="004E1279" w:rsidRPr="00D336F7" w:rsidRDefault="004E1279" w:rsidP="000A5AA5">
                                <w:pPr>
                                  <w:spacing w:line="240" w:lineRule="exact"/>
                                  <w:ind w:left="210" w:hangingChars="100" w:hanging="210"/>
                                  <w:rPr>
                                    <w:rFonts w:asciiTheme="minorEastAsia" w:hAnsiTheme="minorEastAsia"/>
                                    <w:sz w:val="21"/>
                                  </w:rPr>
                                </w:pPr>
                                <w:r w:rsidRPr="00D336F7">
                                  <w:rPr>
                                    <w:rFonts w:asciiTheme="minorEastAsia" w:hAnsiTheme="minorEastAsia" w:hint="eastAsia"/>
                                    <w:sz w:val="21"/>
                                  </w:rPr>
                                  <w:t>Ⅲ　障がい者の自己選択・自己決定に基づく自立と社会参加の促進</w:t>
                                </w:r>
                              </w:p>
                            </w:tc>
                            <w:tc>
                              <w:tcPr>
                                <w:tcW w:w="4989" w:type="dxa"/>
                                <w:gridSpan w:val="2"/>
                              </w:tcPr>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障がい者の</w:t>
                                </w:r>
                                <w:r w:rsidRPr="0019498B">
                                  <w:rPr>
                                    <w:rFonts w:asciiTheme="majorEastAsia" w:eastAsiaTheme="majorEastAsia" w:hAnsiTheme="majorEastAsia" w:hint="eastAsia"/>
                                    <w:sz w:val="21"/>
                                  </w:rPr>
                                  <w:t>多様な就労の場の確保</w:t>
                                </w:r>
                                <w:r w:rsidRPr="0019498B">
                                  <w:rPr>
                                    <w:rFonts w:asciiTheme="minorEastAsia" w:hAnsiTheme="minorEastAsia" w:hint="eastAsia"/>
                                    <w:sz w:val="21"/>
                                  </w:rPr>
                                  <w:t>、</w:t>
                                </w:r>
                                <w:r w:rsidRPr="0019498B">
                                  <w:rPr>
                                    <w:rFonts w:asciiTheme="majorEastAsia" w:eastAsiaTheme="majorEastAsia" w:hAnsiTheme="majorEastAsia" w:hint="eastAsia"/>
                                    <w:sz w:val="21"/>
                                  </w:rPr>
                                  <w:t>社会参加活動を推進</w:t>
                                </w:r>
                                <w:r w:rsidRPr="0019498B">
                                  <w:rPr>
                                    <w:rFonts w:asciiTheme="minorEastAsia" w:hAnsiTheme="minorEastAsia" w:hint="eastAsia"/>
                                    <w:sz w:val="21"/>
                                  </w:rPr>
                                  <w:t>する。</w:t>
                                </w:r>
                              </w:p>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ajorEastAsia" w:eastAsiaTheme="majorEastAsia" w:hAnsiTheme="majorEastAsia" w:hint="eastAsia"/>
                                    <w:sz w:val="21"/>
                                  </w:rPr>
                                  <w:t xml:space="preserve">・　</w:t>
                                </w:r>
                                <w:r w:rsidRPr="0019498B">
                                  <w:rPr>
                                    <w:rFonts w:asciiTheme="minorEastAsia" w:eastAsiaTheme="minorEastAsia" w:hAnsiTheme="minorEastAsia" w:hint="eastAsia"/>
                                    <w:sz w:val="21"/>
                                  </w:rPr>
                                  <w:t>特に、</w:t>
                                </w:r>
                                <w:r w:rsidRPr="0019498B">
                                  <w:rPr>
                                    <w:rFonts w:asciiTheme="minorEastAsia" w:hAnsiTheme="minorEastAsia" w:hint="eastAsia"/>
                                    <w:sz w:val="21"/>
                                  </w:rPr>
                                  <w:t>障がい者の就労機会の提供と農業の支え手の確保に向けた</w:t>
                                </w:r>
                                <w:r w:rsidRPr="0019498B">
                                  <w:rPr>
                                    <w:rFonts w:asciiTheme="majorEastAsia" w:eastAsiaTheme="majorEastAsia" w:hAnsiTheme="majorEastAsia" w:hint="eastAsia"/>
                                    <w:sz w:val="21"/>
                                  </w:rPr>
                                  <w:t>農福連携の取組を強化</w:t>
                                </w:r>
                                <w:r w:rsidRPr="0019498B">
                                  <w:rPr>
                                    <w:rFonts w:asciiTheme="minorEastAsia" w:hAnsiTheme="minorEastAsia" w:hint="eastAsia"/>
                                    <w:sz w:val="21"/>
                                  </w:rPr>
                                  <w:t>する。</w:t>
                                </w:r>
                              </w:p>
                            </w:tc>
                          </w:tr>
                          <w:tr w:rsidR="00D336F7" w:rsidRPr="00D336F7" w:rsidTr="0019498B">
                            <w:trPr>
                              <w:trHeight w:val="843"/>
                            </w:trPr>
                            <w:tc>
                              <w:tcPr>
                                <w:tcW w:w="2098" w:type="dxa"/>
                                <w:tcBorders>
                                  <w:bottom w:val="single" w:sz="4" w:space="0" w:color="auto"/>
                                </w:tcBorders>
                              </w:tcPr>
                              <w:p w:rsidR="004E1279" w:rsidRPr="00D336F7" w:rsidRDefault="004E1279" w:rsidP="000A5AA5">
                                <w:pPr>
                                  <w:spacing w:line="240" w:lineRule="exact"/>
                                  <w:ind w:left="210" w:hangingChars="100" w:hanging="210"/>
                                  <w:rPr>
                                    <w:rFonts w:asciiTheme="minorEastAsia" w:hAnsiTheme="minorEastAsia"/>
                                    <w:sz w:val="21"/>
                                  </w:rPr>
                                </w:pPr>
                                <w:r w:rsidRPr="00D336F7">
                                  <w:rPr>
                                    <w:rFonts w:asciiTheme="minorEastAsia" w:hAnsiTheme="minorEastAsia" w:hint="eastAsia"/>
                                    <w:sz w:val="21"/>
                                  </w:rPr>
                                  <w:t>Ⅳ　障がい者が必要な支援を受けながら、安心して暮らしていける地域づくり</w:t>
                                </w:r>
                              </w:p>
                            </w:tc>
                            <w:tc>
                              <w:tcPr>
                                <w:tcW w:w="4989" w:type="dxa"/>
                                <w:gridSpan w:val="2"/>
                                <w:tcBorders>
                                  <w:bottom w:val="single" w:sz="4" w:space="0" w:color="auto"/>
                                </w:tcBorders>
                              </w:tcPr>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xml:space="preserve">・　</w:t>
                                </w:r>
                                <w:r w:rsidRPr="0019498B">
                                  <w:rPr>
                                    <w:rFonts w:asciiTheme="majorEastAsia" w:eastAsiaTheme="majorEastAsia" w:hAnsiTheme="majorEastAsia" w:hint="eastAsia"/>
                                    <w:sz w:val="21"/>
                                  </w:rPr>
                                  <w:t>障がい福祉サービスの充実</w:t>
                                </w:r>
                                <w:r w:rsidRPr="0019498B">
                                  <w:rPr>
                                    <w:rFonts w:asciiTheme="minorEastAsia" w:hAnsiTheme="minorEastAsia" w:hint="eastAsia"/>
                                    <w:sz w:val="21"/>
                                  </w:rPr>
                                  <w:t>、</w:t>
                                </w:r>
                                <w:r w:rsidRPr="0019498B">
                                  <w:rPr>
                                    <w:rFonts w:asciiTheme="majorEastAsia" w:eastAsiaTheme="majorEastAsia" w:hAnsiTheme="majorEastAsia" w:hint="eastAsia"/>
                                    <w:sz w:val="21"/>
                                  </w:rPr>
                                  <w:t>地域移行及び防災・防犯対策の推進</w:t>
                                </w:r>
                                <w:r w:rsidRPr="0019498B">
                                  <w:rPr>
                                    <w:rFonts w:asciiTheme="minorEastAsia" w:hAnsiTheme="minorEastAsia" w:hint="eastAsia"/>
                                    <w:sz w:val="21"/>
                                  </w:rPr>
                                  <w:t>を図る。</w:t>
                                </w:r>
                              </w:p>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新たに創設される</w:t>
                                </w:r>
                                <w:r w:rsidRPr="0019498B">
                                  <w:rPr>
                                    <w:rFonts w:asciiTheme="majorEastAsia" w:eastAsiaTheme="majorEastAsia" w:hAnsiTheme="majorEastAsia" w:hint="eastAsia"/>
                                    <w:sz w:val="21"/>
                                  </w:rPr>
                                  <w:t>自立生活援助サービス等の利用を推進</w:t>
                                </w:r>
                                <w:r w:rsidRPr="0019498B">
                                  <w:rPr>
                                    <w:rFonts w:asciiTheme="minorEastAsia" w:eastAsiaTheme="minorEastAsia" w:hAnsiTheme="minorEastAsia" w:hint="eastAsia"/>
                                    <w:sz w:val="21"/>
                                  </w:rPr>
                                  <w:t>し、</w:t>
                                </w:r>
                                <w:r w:rsidRPr="0019498B">
                                  <w:rPr>
                                    <w:rFonts w:asciiTheme="minorEastAsia" w:hAnsiTheme="minorEastAsia" w:hint="eastAsia"/>
                                    <w:sz w:val="21"/>
                                  </w:rPr>
                                  <w:t>地域生活への移行促進を図る。</w:t>
                                </w:r>
                              </w:p>
                              <w:p w:rsidR="004E1279" w:rsidRPr="0019498B" w:rsidRDefault="004E1279" w:rsidP="000A5AA5">
                                <w:pPr>
                                  <w:widowControl/>
                                  <w:spacing w:line="240" w:lineRule="exact"/>
                                  <w:ind w:left="210" w:hangingChars="100" w:hanging="210"/>
                                  <w:jc w:val="left"/>
                                  <w:rPr>
                                    <w:rFonts w:asciiTheme="minorEastAsia" w:hAnsiTheme="minorEastAsia"/>
                                    <w:sz w:val="21"/>
                                  </w:rPr>
                                </w:pPr>
                                <w:r w:rsidRPr="0019498B">
                                  <w:rPr>
                                    <w:rFonts w:asciiTheme="minorEastAsia" w:hAnsiTheme="minorEastAsia" w:hint="eastAsia"/>
                                    <w:sz w:val="21"/>
                                  </w:rPr>
                                  <w:t>・  市町村等と連携し、</w:t>
                                </w:r>
                                <w:r w:rsidR="00F828FC" w:rsidRPr="0019498B">
                                  <w:rPr>
                                    <w:rFonts w:asciiTheme="majorEastAsia" w:eastAsiaTheme="majorEastAsia" w:hAnsiTheme="majorEastAsia" w:hint="eastAsia"/>
                                    <w:sz w:val="21"/>
                                  </w:rPr>
                                  <w:t>避難行動</w:t>
                                </w:r>
                                <w:r w:rsidRPr="0019498B">
                                  <w:rPr>
                                    <w:rFonts w:asciiTheme="majorEastAsia" w:eastAsiaTheme="majorEastAsia" w:hAnsiTheme="majorEastAsia" w:hint="eastAsia"/>
                                    <w:sz w:val="21"/>
                                  </w:rPr>
                                  <w:t>要</w:t>
                                </w:r>
                                <w:r w:rsidR="00F828FC" w:rsidRPr="0019498B">
                                  <w:rPr>
                                    <w:rFonts w:asciiTheme="majorEastAsia" w:eastAsiaTheme="majorEastAsia" w:hAnsiTheme="majorEastAsia" w:hint="eastAsia"/>
                                    <w:sz w:val="21"/>
                                  </w:rPr>
                                  <w:t>支援者支援</w:t>
                                </w:r>
                                <w:r w:rsidR="0019498B">
                                  <w:rPr>
                                    <w:rFonts w:asciiTheme="majorEastAsia" w:eastAsiaTheme="majorEastAsia" w:hAnsiTheme="majorEastAsia" w:hint="eastAsia"/>
                                    <w:sz w:val="21"/>
                                  </w:rPr>
                                  <w:t>の取組を促進</w:t>
                                </w:r>
                                <w:r w:rsidR="0019498B" w:rsidRPr="0019498B">
                                  <w:rPr>
                                    <w:rFonts w:asciiTheme="minorEastAsia" w:eastAsiaTheme="minorEastAsia" w:hAnsiTheme="minorEastAsia" w:hint="eastAsia"/>
                                    <w:sz w:val="21"/>
                                  </w:rPr>
                                  <w:t>する</w:t>
                                </w:r>
                                <w:r w:rsidRPr="0019498B">
                                  <w:rPr>
                                    <w:rFonts w:asciiTheme="minorEastAsia" w:eastAsiaTheme="minorEastAsia" w:hAnsiTheme="minorEastAsia" w:hint="eastAsia"/>
                                    <w:sz w:val="21"/>
                                  </w:rPr>
                                  <w:t>。</w:t>
                                </w:r>
                              </w:p>
                            </w:tc>
                          </w:tr>
                          <w:tr w:rsidR="00C92A9E" w:rsidRPr="005A6E70" w:rsidTr="0019498B">
                            <w:trPr>
                              <w:gridAfter w:val="1"/>
                              <w:wAfter w:w="38" w:type="dxa"/>
                              <w:trHeight w:val="109"/>
                            </w:trPr>
                            <w:tc>
                              <w:tcPr>
                                <w:tcW w:w="7049" w:type="dxa"/>
                                <w:gridSpan w:val="2"/>
                                <w:tcBorders>
                                  <w:left w:val="nil"/>
                                  <w:right w:val="nil"/>
                                </w:tcBorders>
                              </w:tcPr>
                              <w:p w:rsidR="00C92A9E" w:rsidRPr="00D336F7" w:rsidRDefault="00C92A9E" w:rsidP="000A5AA5">
                                <w:pPr>
                                  <w:widowControl/>
                                  <w:spacing w:line="0" w:lineRule="atLeast"/>
                                  <w:ind w:leftChars="16" w:left="100" w:hangingChars="83" w:hanging="66"/>
                                  <w:rPr>
                                    <w:rFonts w:asciiTheme="minorEastAsia" w:hAnsiTheme="minorEastAsia"/>
                                    <w:sz w:val="8"/>
                                    <w:szCs w:val="16"/>
                                  </w:rPr>
                                </w:pPr>
                              </w:p>
                            </w:tc>
                          </w:tr>
                          <w:tr w:rsidR="004E1279" w:rsidRPr="005A6E70" w:rsidTr="002F6BA1">
                            <w:trPr>
                              <w:gridAfter w:val="1"/>
                              <w:wAfter w:w="38" w:type="dxa"/>
                              <w:trHeight w:val="850"/>
                            </w:trPr>
                            <w:tc>
                              <w:tcPr>
                                <w:tcW w:w="7049" w:type="dxa"/>
                                <w:gridSpan w:val="2"/>
                              </w:tcPr>
                              <w:p w:rsidR="004E1279" w:rsidRPr="002F6BA1" w:rsidRDefault="004E1279" w:rsidP="002F6BA1">
                                <w:pPr>
                                  <w:widowControl/>
                                  <w:spacing w:line="220" w:lineRule="exact"/>
                                  <w:ind w:leftChars="16" w:left="200" w:hangingChars="83" w:hanging="166"/>
                                  <w:rPr>
                                    <w:rFonts w:asciiTheme="minorEastAsia" w:hAnsiTheme="minorEastAsia"/>
                                    <w:szCs w:val="16"/>
                                  </w:rPr>
                                </w:pPr>
                                <w:r w:rsidRPr="002F6BA1">
                                  <w:rPr>
                                    <w:rFonts w:asciiTheme="minorEastAsia" w:hAnsiTheme="minorEastAsia" w:hint="eastAsia"/>
                                    <w:szCs w:val="16"/>
                                  </w:rPr>
                                  <w:t>・　現在国で最終案を調整中の第４次障害者基本計画の考え方を計画に反映</w:t>
                                </w:r>
                              </w:p>
                              <w:p w:rsidR="004E1279" w:rsidRPr="00C92A9E" w:rsidRDefault="004E1279" w:rsidP="002F6BA1">
                                <w:pPr>
                                  <w:widowControl/>
                                  <w:spacing w:line="220" w:lineRule="exact"/>
                                  <w:ind w:leftChars="16" w:left="200" w:hangingChars="83" w:hanging="166"/>
                                  <w:rPr>
                                    <w:rFonts w:asciiTheme="minorEastAsia" w:hAnsiTheme="minorEastAsia"/>
                                    <w:szCs w:val="16"/>
                                  </w:rPr>
                                </w:pPr>
                                <w:r w:rsidRPr="002F6BA1">
                                  <w:rPr>
                                    <w:rFonts w:asciiTheme="minorEastAsia" w:hAnsiTheme="minorEastAsia" w:hint="eastAsia"/>
                                    <w:szCs w:val="16"/>
                                  </w:rPr>
                                  <w:t>・　県の各分野計画における障がい者関連施策の方向性と整合性</w:t>
                                </w:r>
                                <w:r w:rsidR="00A73B51" w:rsidRPr="002F6BA1">
                                  <w:rPr>
                                    <w:rFonts w:asciiTheme="minorEastAsia" w:hAnsiTheme="minorEastAsia" w:hint="eastAsia"/>
                                    <w:szCs w:val="16"/>
                                  </w:rPr>
                                  <w:t>を確保</w:t>
                                </w:r>
                                <w:r w:rsidRPr="002F6BA1">
                                  <w:rPr>
                                    <w:rFonts w:asciiTheme="minorEastAsia" w:hAnsiTheme="minorEastAsia" w:hint="eastAsia"/>
                                    <w:szCs w:val="16"/>
                                  </w:rPr>
                                  <w:t>（いわて特別支援教育推進プラン、岩手県文化スポーツ振興戦略、岩手県地域福祉支援計画等）。</w:t>
                                </w:r>
                              </w:p>
                            </w:tc>
                          </w:tr>
                        </w:tbl>
                        <w:p w:rsidR="00A534A4" w:rsidRPr="00C92A9E" w:rsidRDefault="00A534A4" w:rsidP="00A73B51">
                          <w:pPr>
                            <w:spacing w:line="280" w:lineRule="exact"/>
                            <w:rPr>
                              <w:sz w:val="22"/>
                            </w:rPr>
                          </w:pPr>
                        </w:p>
                      </w:txbxContent>
                    </v:textbox>
                  </v:shape>
                  <v:shape id="テキスト ボックス 8" o:spid="_x0000_s1032" type="#_x0000_t202" style="position:absolute;left:1683;top:11411;width:28779;height:3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9ZMEA&#10;AADaAAAADwAAAGRycy9kb3ducmV2LnhtbERPTWvCQBC9F/wPywi91Y1aik1dpVUkUlA0aT0P2TEJ&#10;ZmdDdjXx33cPBY+P9z1f9qYWN2pdZVnBeBSBIM6trrhQ8JNtXmYgnEfWWFsmBXdysFwMnuYYa9vx&#10;kW6pL0QIYRejgtL7JpbS5SUZdCPbEAfubFuDPsC2kLrFLoSbWk6i6E0arDg0lNjQqqT8kl6Ngl2V&#10;XL++T0m2Pmx+I/Oq9/v3KSn1POw/P0B46v1D/O/eagVha7gSb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fWTBAAAA2gAAAA8AAAAAAAAAAAAAAAAAmAIAAGRycy9kb3du&#10;cmV2LnhtbFBLBQYAAAAABAAEAPUAAACGAwAAAAA=&#10;" fillcolor="#6ff" strokeweight="1pt">
                    <v:textbox inset=",0,,0">
                      <w:txbxContent>
                        <w:p w:rsidR="00A534A4" w:rsidRPr="00A534A4" w:rsidRDefault="009579F6" w:rsidP="00A534A4">
                          <w:pPr>
                            <w:jc w:val="center"/>
                            <w:rPr>
                              <w:rFonts w:asciiTheme="majorEastAsia" w:eastAsiaTheme="majorEastAsia" w:hAnsiTheme="majorEastAsia"/>
                              <w:b/>
                              <w:sz w:val="22"/>
                            </w:rPr>
                          </w:pPr>
                          <w:r>
                            <w:rPr>
                              <w:rFonts w:asciiTheme="majorEastAsia" w:eastAsiaTheme="majorEastAsia" w:hAnsiTheme="majorEastAsia" w:hint="eastAsia"/>
                              <w:b/>
                              <w:sz w:val="22"/>
                            </w:rPr>
                            <w:t>(1)</w:t>
                          </w:r>
                          <w:r w:rsidR="009229D1">
                            <w:rPr>
                              <w:rFonts w:asciiTheme="majorEastAsia" w:eastAsiaTheme="majorEastAsia" w:hAnsiTheme="majorEastAsia" w:hint="eastAsia"/>
                              <w:b/>
                              <w:sz w:val="22"/>
                            </w:rPr>
                            <w:t>岩手県</w:t>
                          </w:r>
                          <w:r w:rsidR="00A534A4" w:rsidRPr="00A534A4">
                            <w:rPr>
                              <w:rFonts w:asciiTheme="majorEastAsia" w:eastAsiaTheme="majorEastAsia" w:hAnsiTheme="majorEastAsia" w:hint="eastAsia"/>
                              <w:b/>
                              <w:sz w:val="22"/>
                            </w:rPr>
                            <w:t>障がい者計画</w:t>
                          </w:r>
                        </w:p>
                      </w:txbxContent>
                    </v:textbox>
                  </v:shape>
                  <v:shape id="テキスト ボックス 9" o:spid="_x0000_s1033" type="#_x0000_t202" style="position:absolute;left:33284;top:11411;width:28494;height:3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Y/8UA&#10;AADaAAAADwAAAGRycy9kb3ducmV2LnhtbESP3WrCQBSE7wu+w3KE3tWNbSmaugbbEiyC0vrT60P2&#10;mASzZ0N2E+Pbu0LBy2FmvmFmSW8q0VHjSssKxqMIBHFmdcm5gv0ufZqAcB5ZY2WZFFzIQTIfPMww&#10;1vbMv9RtfS4ChF2MCgrv61hKlxVk0I1sTRy8o20M+iCbXOoGzwFuKvkcRW/SYMlhocCaPgvKTtvW&#10;KFiXy/Zj9bfcff2kh8i86s1m+kJKPQ77xTsIT72/h//b31rBFG5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j/xQAAANoAAAAPAAAAAAAAAAAAAAAAAJgCAABkcnMv&#10;ZG93bnJldi54bWxQSwUGAAAAAAQABAD1AAAAigMAAAAA&#10;" fillcolor="#6ff" strokeweight="1pt">
                    <v:textbox inset=",0,,0">
                      <w:txbxContent>
                        <w:p w:rsidR="000438CC" w:rsidRDefault="009579F6" w:rsidP="000438CC">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(2)</w:t>
                          </w:r>
                          <w:r w:rsidR="009229D1">
                            <w:rPr>
                              <w:rFonts w:asciiTheme="majorEastAsia" w:eastAsiaTheme="majorEastAsia" w:hAnsiTheme="majorEastAsia" w:hint="eastAsia"/>
                              <w:b/>
                              <w:sz w:val="22"/>
                            </w:rPr>
                            <w:t>岩手県</w:t>
                          </w:r>
                          <w:r w:rsidR="00A534A4" w:rsidRPr="00A534A4">
                            <w:rPr>
                              <w:rFonts w:asciiTheme="majorEastAsia" w:eastAsiaTheme="majorEastAsia" w:hAnsiTheme="majorEastAsia" w:hint="eastAsia"/>
                              <w:b/>
                              <w:sz w:val="22"/>
                            </w:rPr>
                            <w:t>障がい福祉計画</w:t>
                          </w:r>
                        </w:p>
                        <w:p w:rsidR="00A534A4" w:rsidRPr="000438CC" w:rsidRDefault="00A534A4" w:rsidP="000438CC">
                          <w:pPr>
                            <w:spacing w:line="0" w:lineRule="atLeast"/>
                            <w:jc w:val="center"/>
                            <w:rPr>
                              <w:rFonts w:asciiTheme="majorEastAsia" w:eastAsiaTheme="majorEastAsia" w:hAnsiTheme="majorEastAsia"/>
                              <w:b/>
                              <w:sz w:val="18"/>
                            </w:rPr>
                          </w:pPr>
                          <w:r w:rsidRPr="000438CC">
                            <w:rPr>
                              <w:rFonts w:asciiTheme="majorEastAsia" w:eastAsiaTheme="majorEastAsia" w:hAnsiTheme="majorEastAsia" w:hint="eastAsia"/>
                              <w:b/>
                              <w:sz w:val="18"/>
                            </w:rPr>
                            <w:t>（第５期</w:t>
                          </w:r>
                          <w:r w:rsidR="000438CC" w:rsidRPr="000438CC">
                            <w:rPr>
                              <w:rFonts w:asciiTheme="majorEastAsia" w:eastAsiaTheme="majorEastAsia" w:hAnsiTheme="majorEastAsia" w:hint="eastAsia"/>
                              <w:b/>
                              <w:sz w:val="18"/>
                            </w:rPr>
                            <w:t>岩手県障がい福祉計画・第1期障がい児福祉計画</w:t>
                          </w:r>
                          <w:r w:rsidRPr="000438CC">
                            <w:rPr>
                              <w:rFonts w:asciiTheme="majorEastAsia" w:eastAsiaTheme="majorEastAsia" w:hAnsiTheme="majorEastAsia" w:hint="eastAsia"/>
                              <w:b/>
                              <w:sz w:val="18"/>
                            </w:rPr>
                            <w:t>）</w:t>
                          </w:r>
                        </w:p>
                      </w:txbxContent>
                    </v:textbox>
                  </v:shape>
                </v:group>
                <v:roundrect id="角丸四角形 18" o:spid="_x0000_s1034" style="position:absolute;left:17907;width:48387;height:28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ZO8UA&#10;AADbAAAADwAAAGRycy9kb3ducmV2LnhtbESPQW/CMAyF75P2HyJP2m2kII2hjoDGBIzDhFRgd9OY&#10;tlvjVEmA7t/jw6TdbL3n9z5P571r1YVCbDwbGA4yUMSltw1XBg771dMEVEzIFlvPZOCXIsxn93dT&#10;zK2/ckGXXaqUhHDM0UCdUpdrHcuaHMaB74hFO/ngMMkaKm0DXiXctXqUZWPtsGFpqLGj95rKn93Z&#10;Gdh+L5bPRXZcjNfDl2URPtv0Yb+MeXzo315BJerTv/nvemMFX2DlFx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Jk7xQAAANsAAAAPAAAAAAAAAAAAAAAAAJgCAABkcnMv&#10;ZG93bnJldi54bWxQSwUGAAAAAAQABAD1AAAAigMAAAAA&#10;" fillcolor="#6ff" strokecolor="black [3200]" strokeweight="1pt">
                  <v:textbox inset=",0,,0">
                    <w:txbxContent>
                      <w:p w:rsidR="00B37D9D" w:rsidRPr="00510BDD" w:rsidRDefault="009579F6" w:rsidP="00DE0139">
                        <w:pPr>
                          <w:jc w:val="center"/>
                          <w:rPr>
                            <w:rFonts w:asciiTheme="majorEastAsia" w:eastAsiaTheme="majorEastAsia" w:hAnsiTheme="majorEastAsia"/>
                            <w:b/>
                            <w:sz w:val="24"/>
                          </w:rPr>
                        </w:pPr>
                        <w:r>
                          <w:rPr>
                            <w:rFonts w:asciiTheme="majorEastAsia" w:eastAsiaTheme="majorEastAsia" w:hAnsiTheme="majorEastAsia" w:hint="eastAsia"/>
                            <w:b/>
                            <w:sz w:val="24"/>
                          </w:rPr>
                          <w:t>４．計画の体系及び主な事項</w:t>
                        </w:r>
                      </w:p>
                    </w:txbxContent>
                  </v:textbox>
                </v:roundrect>
              </v:group>
            </w:pict>
          </mc:Fallback>
        </mc:AlternateContent>
      </w:r>
      <w:r w:rsidR="00466194">
        <w:rPr>
          <w:rFonts w:asciiTheme="majorEastAsia" w:eastAsiaTheme="majorEastAsia" w:hAnsiTheme="majorEastAsia" w:hint="eastAsia"/>
          <w:b/>
          <w:noProof/>
          <w:sz w:val="28"/>
          <w:szCs w:val="21"/>
          <w:u w:val="single"/>
        </w:rPr>
        <mc:AlternateContent>
          <mc:Choice Requires="wps">
            <w:drawing>
              <wp:anchor distT="0" distB="0" distL="114300" distR="114300" simplePos="0" relativeHeight="251815936" behindDoc="0" locked="0" layoutInCell="1" allowOverlap="1" wp14:anchorId="421872BB" wp14:editId="3EF64521">
                <wp:simplePos x="0" y="0"/>
                <wp:positionH relativeFrom="column">
                  <wp:posOffset>737235</wp:posOffset>
                </wp:positionH>
                <wp:positionV relativeFrom="paragraph">
                  <wp:posOffset>415290</wp:posOffset>
                </wp:positionV>
                <wp:extent cx="2990850" cy="251460"/>
                <wp:effectExtent l="0" t="0" r="19050" b="15240"/>
                <wp:wrapNone/>
                <wp:docPr id="12" name="角丸四角形 12"/>
                <wp:cNvGraphicFramePr/>
                <a:graphic xmlns:a="http://schemas.openxmlformats.org/drawingml/2006/main">
                  <a:graphicData uri="http://schemas.microsoft.com/office/word/2010/wordprocessingShape">
                    <wps:wsp>
                      <wps:cNvSpPr/>
                      <wps:spPr>
                        <a:xfrm>
                          <a:off x="0" y="0"/>
                          <a:ext cx="2990850" cy="251460"/>
                        </a:xfrm>
                        <a:prstGeom prst="roundRect">
                          <a:avLst/>
                        </a:prstGeom>
                        <a:solidFill>
                          <a:srgbClr val="66FFFF"/>
                        </a:solidFill>
                        <a:ln w="12700"/>
                      </wps:spPr>
                      <wps:style>
                        <a:lnRef idx="2">
                          <a:schemeClr val="dk1"/>
                        </a:lnRef>
                        <a:fillRef idx="1">
                          <a:schemeClr val="lt1"/>
                        </a:fillRef>
                        <a:effectRef idx="0">
                          <a:schemeClr val="dk1"/>
                        </a:effectRef>
                        <a:fontRef idx="minor">
                          <a:schemeClr val="dk1"/>
                        </a:fontRef>
                      </wps:style>
                      <wps:txbx>
                        <w:txbxContent>
                          <w:p w:rsidR="00AB2BE6" w:rsidRPr="00510BDD" w:rsidRDefault="00510BDD" w:rsidP="00510BDD">
                            <w:pPr>
                              <w:jc w:val="center"/>
                              <w:rPr>
                                <w:rFonts w:asciiTheme="majorEastAsia" w:eastAsiaTheme="majorEastAsia" w:hAnsiTheme="majorEastAsia"/>
                                <w:b/>
                                <w:sz w:val="24"/>
                              </w:rPr>
                            </w:pPr>
                            <w:r w:rsidRPr="00510BDD">
                              <w:rPr>
                                <w:rFonts w:asciiTheme="majorEastAsia" w:eastAsiaTheme="majorEastAsia" w:hAnsiTheme="majorEastAsia" w:hint="eastAsia"/>
                                <w:b/>
                                <w:sz w:val="24"/>
                              </w:rPr>
                              <w:t>１.計画策定の趣旨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1872BB" id="角丸四角形 12" o:spid="_x0000_s1034" style="position:absolute;left:0;text-align:left;margin-left:58.05pt;margin-top:32.7pt;width:235.5pt;height:19.8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" fillcolor="#6ff" strokecolor="black [3200]" strokeweight="1pt">
                <v:textbox inset=",0,,0">
                  <w:txbxContent>
                    <w:p w:rsidR="00AB2BE6" w:rsidRPr="00510BDD" w:rsidRDefault="00510BDD" w:rsidP="00510BDD">
                      <w:pPr>
                        <w:jc w:val="center"/>
                        <w:rPr>
                          <w:rFonts w:asciiTheme="majorEastAsia" w:eastAsiaTheme="majorEastAsia" w:hAnsiTheme="majorEastAsia"/>
                          <w:b/>
                          <w:sz w:val="24"/>
                        </w:rPr>
                      </w:pPr>
                      <w:r w:rsidRPr="00510BDD">
                        <w:rPr>
                          <w:rFonts w:asciiTheme="majorEastAsia" w:eastAsiaTheme="majorEastAsia" w:hAnsiTheme="majorEastAsia" w:hint="eastAsia"/>
                          <w:b/>
                          <w:sz w:val="24"/>
                        </w:rPr>
                        <w:t>１.計画策定の趣旨</w:t>
                      </w:r>
                    </w:p>
                  </w:txbxContent>
                </v:textbox>
              </v:roundrect>
            </w:pict>
          </mc:Fallback>
        </mc:AlternateContent>
      </w:r>
      <w:r w:rsidR="00BC75CA">
        <w:rPr>
          <w:rFonts w:asciiTheme="majorEastAsia" w:eastAsiaTheme="majorEastAsia" w:hAnsiTheme="majorEastAsia" w:hint="eastAsia"/>
          <w:b/>
          <w:noProof/>
          <w:sz w:val="28"/>
          <w:szCs w:val="21"/>
          <w:u w:val="single"/>
        </w:rPr>
        <mc:AlternateContent>
          <mc:Choice Requires="wps">
            <w:drawing>
              <wp:anchor distT="0" distB="0" distL="114300" distR="114300" simplePos="0" relativeHeight="251812864" behindDoc="0" locked="0" layoutInCell="1" allowOverlap="1" wp14:anchorId="1FBEC504" wp14:editId="7498DB01">
                <wp:simplePos x="0" y="0"/>
                <wp:positionH relativeFrom="column">
                  <wp:posOffset>2463165</wp:posOffset>
                </wp:positionH>
                <wp:positionV relativeFrom="paragraph">
                  <wp:posOffset>-4445</wp:posOffset>
                </wp:positionV>
                <wp:extent cx="11396345" cy="342900"/>
                <wp:effectExtent l="19050" t="0" r="14605" b="19050"/>
                <wp:wrapNone/>
                <wp:docPr id="10" name="山形 10"/>
                <wp:cNvGraphicFramePr/>
                <a:graphic xmlns:a="http://schemas.openxmlformats.org/drawingml/2006/main">
                  <a:graphicData uri="http://schemas.microsoft.com/office/word/2010/wordprocessingShape">
                    <wps:wsp>
                      <wps:cNvSpPr/>
                      <wps:spPr>
                        <a:xfrm>
                          <a:off x="0" y="0"/>
                          <a:ext cx="11396345" cy="342900"/>
                        </a:xfrm>
                        <a:prstGeom prst="chevron">
                          <a:avLst/>
                        </a:prstGeom>
                      </wps:spPr>
                      <wps:style>
                        <a:lnRef idx="2">
                          <a:schemeClr val="dk1"/>
                        </a:lnRef>
                        <a:fillRef idx="1">
                          <a:schemeClr val="lt1"/>
                        </a:fillRef>
                        <a:effectRef idx="0">
                          <a:schemeClr val="dk1"/>
                        </a:effectRef>
                        <a:fontRef idx="minor">
                          <a:schemeClr val="dk1"/>
                        </a:fontRef>
                      </wps:style>
                      <wps:txbx>
                        <w:txbxContent>
                          <w:p w:rsidR="00661FE9" w:rsidRPr="00661FE9" w:rsidRDefault="00AB2BE6" w:rsidP="00BC75CA">
                            <w:pPr>
                              <w:spacing w:line="0" w:lineRule="atLeast"/>
                              <w:jc w:val="center"/>
                              <w:rPr>
                                <w:rFonts w:asciiTheme="majorEastAsia" w:eastAsiaTheme="majorEastAsia" w:hAnsiTheme="majorEastAsia"/>
                                <w:b/>
                              </w:rPr>
                            </w:pPr>
                            <w:r w:rsidRPr="00EB51EC">
                              <w:rPr>
                                <w:rFonts w:asciiTheme="majorEastAsia" w:eastAsiaTheme="majorEastAsia" w:hAnsiTheme="majorEastAsia" w:hint="eastAsia"/>
                                <w:b/>
                                <w:sz w:val="24"/>
                              </w:rPr>
                              <w:t>障がい</w:t>
                            </w:r>
                            <w:r w:rsidR="00EB51EC" w:rsidRPr="00EB51EC">
                              <w:rPr>
                                <w:rFonts w:asciiTheme="majorEastAsia" w:eastAsiaTheme="majorEastAsia" w:hAnsiTheme="majorEastAsia" w:hint="eastAsia"/>
                                <w:b/>
                                <w:sz w:val="24"/>
                              </w:rPr>
                              <w:t>者一人ひとりが、地域の人たち</w:t>
                            </w:r>
                            <w:r w:rsidR="009229D1">
                              <w:rPr>
                                <w:rFonts w:asciiTheme="majorEastAsia" w:eastAsiaTheme="majorEastAsia" w:hAnsiTheme="majorEastAsia" w:hint="eastAsia"/>
                                <w:b/>
                                <w:sz w:val="24"/>
                              </w:rPr>
                              <w:t>と共に支え合う</w:t>
                            </w:r>
                            <w:r w:rsidR="00EB51EC" w:rsidRPr="00EB51EC">
                              <w:rPr>
                                <w:rFonts w:asciiTheme="majorEastAsia" w:eastAsiaTheme="majorEastAsia" w:hAnsiTheme="majorEastAsia" w:hint="eastAsia"/>
                                <w:b/>
                                <w:sz w:val="24"/>
                              </w:rPr>
                              <w:t>仲間として、いきいきと暮らし、幸福を実感できる社会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BEC50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0" o:spid="_x0000_s1035" type="#_x0000_t55" style="position:absolute;left:0;text-align:left;margin-left:193.95pt;margin-top:-.35pt;width:897.35pt;height:27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" adj="21275" fillcolor="white [3201]" strokecolor="black [3200]" strokeweight="2pt">
                <v:textbox>
                  <w:txbxContent>
                    <w:p w:rsidR="00661FE9" w:rsidRPr="00661FE9" w:rsidRDefault="00AB2BE6" w:rsidP="00BC75CA">
                      <w:pPr>
                        <w:spacing w:line="0" w:lineRule="atLeast"/>
                        <w:jc w:val="center"/>
                        <w:rPr>
                          <w:rFonts w:asciiTheme="majorEastAsia" w:eastAsiaTheme="majorEastAsia" w:hAnsiTheme="majorEastAsia"/>
                          <w:b/>
                        </w:rPr>
                      </w:pPr>
                      <w:r w:rsidRPr="00EB51EC">
                        <w:rPr>
                          <w:rFonts w:asciiTheme="majorEastAsia" w:eastAsiaTheme="majorEastAsia" w:hAnsiTheme="majorEastAsia" w:hint="eastAsia"/>
                          <w:b/>
                          <w:sz w:val="24"/>
                        </w:rPr>
                        <w:t>障がい</w:t>
                      </w:r>
                      <w:r w:rsidR="00EB51EC" w:rsidRPr="00EB51EC">
                        <w:rPr>
                          <w:rFonts w:asciiTheme="majorEastAsia" w:eastAsiaTheme="majorEastAsia" w:hAnsiTheme="majorEastAsia" w:hint="eastAsia"/>
                          <w:b/>
                          <w:sz w:val="24"/>
                        </w:rPr>
                        <w:t>者一人ひとりが、地域の人たち</w:t>
                      </w:r>
                      <w:r w:rsidR="009229D1">
                        <w:rPr>
                          <w:rFonts w:asciiTheme="majorEastAsia" w:eastAsiaTheme="majorEastAsia" w:hAnsiTheme="majorEastAsia" w:hint="eastAsia"/>
                          <w:b/>
                          <w:sz w:val="24"/>
                        </w:rPr>
                        <w:t>と共に支え合う</w:t>
                      </w:r>
                      <w:r w:rsidR="00EB51EC" w:rsidRPr="00EB51EC">
                        <w:rPr>
                          <w:rFonts w:asciiTheme="majorEastAsia" w:eastAsiaTheme="majorEastAsia" w:hAnsiTheme="majorEastAsia" w:hint="eastAsia"/>
                          <w:b/>
                          <w:sz w:val="24"/>
                        </w:rPr>
                        <w:t>仲間として、いきいきと暮らし、幸福を実感できる社会</w:t>
                      </w:r>
                    </w:p>
                  </w:txbxContent>
                </v:textbox>
              </v:shape>
            </w:pict>
          </mc:Fallback>
        </mc:AlternateContent>
      </w:r>
      <w:r w:rsidR="00BC75CA">
        <w:rPr>
          <w:rFonts w:asciiTheme="majorEastAsia" w:eastAsiaTheme="majorEastAsia" w:hAnsiTheme="majorEastAsia" w:hint="eastAsia"/>
          <w:b/>
          <w:noProof/>
          <w:sz w:val="28"/>
          <w:szCs w:val="21"/>
          <w:u w:val="single"/>
        </w:rPr>
        <mc:AlternateContent>
          <mc:Choice Requires="wps">
            <w:drawing>
              <wp:anchor distT="0" distB="0" distL="114300" distR="114300" simplePos="0" relativeHeight="251811840" behindDoc="0" locked="0" layoutInCell="1" allowOverlap="1" wp14:anchorId="2716AA2E" wp14:editId="2B8B6115">
                <wp:simplePos x="0" y="0"/>
                <wp:positionH relativeFrom="column">
                  <wp:posOffset>-55245</wp:posOffset>
                </wp:positionH>
                <wp:positionV relativeFrom="paragraph">
                  <wp:posOffset>-4445</wp:posOffset>
                </wp:positionV>
                <wp:extent cx="2576830" cy="342900"/>
                <wp:effectExtent l="0" t="0" r="13970" b="19050"/>
                <wp:wrapNone/>
                <wp:docPr id="6" name="ホームベース 6"/>
                <wp:cNvGraphicFramePr/>
                <a:graphic xmlns:a="http://schemas.openxmlformats.org/drawingml/2006/main">
                  <a:graphicData uri="http://schemas.microsoft.com/office/word/2010/wordprocessingShape">
                    <wps:wsp>
                      <wps:cNvSpPr/>
                      <wps:spPr>
                        <a:xfrm>
                          <a:off x="0" y="0"/>
                          <a:ext cx="2576830" cy="342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2BE6" w:rsidRPr="00E26541" w:rsidRDefault="00E26541" w:rsidP="00E26541">
                            <w:pPr>
                              <w:spacing w:line="0" w:lineRule="atLeast"/>
                              <w:jc w:val="center"/>
                              <w:rPr>
                                <w:rFonts w:asciiTheme="majorEastAsia" w:eastAsiaTheme="majorEastAsia" w:hAnsiTheme="majorEastAsia"/>
                                <w:b/>
                                <w:sz w:val="28"/>
                              </w:rPr>
                            </w:pPr>
                            <w:r w:rsidRPr="00E26541">
                              <w:rPr>
                                <w:rFonts w:asciiTheme="majorEastAsia" w:eastAsiaTheme="majorEastAsia" w:hAnsiTheme="majorEastAsia" w:hint="eastAsia"/>
                                <w:b/>
                                <w:sz w:val="28"/>
                              </w:rPr>
                              <w:t>目指す姿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16AA2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36" type="#_x0000_t15" style="position:absolute;left:0;text-align:left;margin-left:-4.35pt;margin-top:-.35pt;width:202.9pt;height:27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" adj="20163" fillcolor="#4f81bd [3204]" strokecolor="#243f60 [1604]" strokeweight="2pt">
                <v:textbox>
                  <w:txbxContent>
                    <w:p w:rsidR="00AB2BE6" w:rsidRPr="00E26541" w:rsidRDefault="00E26541" w:rsidP="00E26541">
                      <w:pPr>
                        <w:spacing w:line="0" w:lineRule="atLeast"/>
                        <w:jc w:val="center"/>
                        <w:rPr>
                          <w:rFonts w:asciiTheme="majorEastAsia" w:eastAsiaTheme="majorEastAsia" w:hAnsiTheme="majorEastAsia"/>
                          <w:b/>
                          <w:sz w:val="28"/>
                        </w:rPr>
                      </w:pPr>
                      <w:r w:rsidRPr="00E26541">
                        <w:rPr>
                          <w:rFonts w:asciiTheme="majorEastAsia" w:eastAsiaTheme="majorEastAsia" w:hAnsiTheme="majorEastAsia" w:hint="eastAsia"/>
                          <w:b/>
                          <w:sz w:val="28"/>
                        </w:rPr>
                        <w:t>目指す姿</w:t>
                      </w:r>
                    </w:p>
                  </w:txbxContent>
                </v:textbox>
              </v:shape>
            </w:pict>
          </mc:Fallback>
        </mc:AlternateContent>
      </w:r>
    </w:p>
    <w:p w:rsidR="00AB2BE6" w:rsidRPr="00AB2BE6" w:rsidRDefault="00466194" w:rsidP="00AB2BE6">
      <w:pPr>
        <w:jc w:val="center"/>
        <w:rPr>
          <w:rFonts w:asciiTheme="majorEastAsia" w:eastAsiaTheme="majorEastAsia" w:hAnsiTheme="majorEastAsia"/>
          <w:b/>
          <w:sz w:val="28"/>
          <w:szCs w:val="21"/>
          <w:u w:val="single"/>
        </w:rPr>
      </w:pPr>
      <w:r>
        <w:rPr>
          <w:rFonts w:asciiTheme="majorEastAsia" w:eastAsiaTheme="majorEastAsia" w:hAnsiTheme="majorEastAsia" w:hint="eastAsia"/>
          <w:b/>
          <w:noProof/>
          <w:sz w:val="22"/>
        </w:rPr>
        <mc:AlternateContent>
          <mc:Choice Requires="wps">
            <w:drawing>
              <wp:anchor distT="0" distB="0" distL="114300" distR="114300" simplePos="0" relativeHeight="251814912" behindDoc="0" locked="0" layoutInCell="1" allowOverlap="1" wp14:anchorId="1D182937" wp14:editId="42F1DA81">
                <wp:simplePos x="0" y="0"/>
                <wp:positionH relativeFrom="column">
                  <wp:posOffset>-53340</wp:posOffset>
                </wp:positionH>
                <wp:positionV relativeFrom="paragraph">
                  <wp:posOffset>144145</wp:posOffset>
                </wp:positionV>
                <wp:extent cx="4476750" cy="32194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4476750" cy="3219450"/>
                        </a:xfrm>
                        <a:prstGeom prst="roundRect">
                          <a:avLst>
                            <a:gd name="adj" fmla="val 6456"/>
                          </a:avLst>
                        </a:prstGeom>
                        <a:ln w="12700"/>
                      </wps:spPr>
                      <wps:style>
                        <a:lnRef idx="2">
                          <a:schemeClr val="dk1"/>
                        </a:lnRef>
                        <a:fillRef idx="1">
                          <a:schemeClr val="lt1"/>
                        </a:fillRef>
                        <a:effectRef idx="0">
                          <a:schemeClr val="dk1"/>
                        </a:effectRef>
                        <a:fontRef idx="minor">
                          <a:schemeClr val="dk1"/>
                        </a:fontRef>
                      </wps:style>
                      <wps:txbx>
                        <w:txbxContent>
                          <w:p w:rsidR="00510BDD" w:rsidRDefault="00510BDD" w:rsidP="00993462">
                            <w:pPr>
                              <w:ind w:left="220" w:hangingChars="100" w:hanging="220"/>
                              <w:rPr>
                                <w:rFonts w:asciiTheme="minorEastAsia" w:hAnsiTheme="minorEastAsia"/>
                                <w:sz w:val="22"/>
                              </w:rPr>
                            </w:pPr>
                            <w:r w:rsidRPr="00993462">
                              <w:rPr>
                                <w:rFonts w:hint="eastAsia"/>
                                <w:sz w:val="22"/>
                              </w:rPr>
                              <w:t xml:space="preserve">○　</w:t>
                            </w:r>
                            <w:r w:rsidRPr="00993462">
                              <w:rPr>
                                <w:rFonts w:asciiTheme="minorEastAsia" w:hAnsiTheme="minorEastAsia" w:hint="eastAsia"/>
                                <w:sz w:val="22"/>
                              </w:rPr>
                              <w:t>県では、</w:t>
                            </w:r>
                            <w:r w:rsidR="00FD0FB0" w:rsidRPr="00993462">
                              <w:rPr>
                                <w:rFonts w:asciiTheme="majorEastAsia" w:eastAsiaTheme="majorEastAsia" w:hAnsiTheme="majorEastAsia"/>
                                <w:sz w:val="22"/>
                              </w:rPr>
                              <w:t>岩手県障がい者プラン</w:t>
                            </w:r>
                            <w:r w:rsidR="00FD0FB0" w:rsidRPr="00993462">
                              <w:rPr>
                                <w:rFonts w:asciiTheme="minorEastAsia" w:hAnsiTheme="minorEastAsia" w:hint="eastAsia"/>
                                <w:sz w:val="22"/>
                              </w:rPr>
                              <w:t>（以下「プラン」という。）を策定し、</w:t>
                            </w:r>
                            <w:r w:rsidRPr="00993462">
                              <w:rPr>
                                <w:rFonts w:ascii="ＭＳ ゴシック" w:eastAsia="ＭＳ ゴシック" w:hAnsi="ＭＳ ゴシック" w:hint="eastAsia"/>
                                <w:sz w:val="22"/>
                              </w:rPr>
                              <w:t>障がい者の各ライフステージにおける医療・保健・福祉のニーズに的確に対応した総合的な障がい者施策の推進</w:t>
                            </w:r>
                            <w:r w:rsidRPr="00993462">
                              <w:rPr>
                                <w:rFonts w:asciiTheme="minorEastAsia" w:hAnsiTheme="minorEastAsia" w:hint="eastAsia"/>
                                <w:sz w:val="22"/>
                              </w:rPr>
                              <w:t>を図ってきました</w:t>
                            </w:r>
                            <w:r w:rsidR="00FD0FB0" w:rsidRPr="00993462">
                              <w:rPr>
                                <w:rFonts w:asciiTheme="minorEastAsia" w:hAnsiTheme="minorEastAsia" w:hint="eastAsia"/>
                                <w:sz w:val="22"/>
                              </w:rPr>
                              <w:t>。</w:t>
                            </w:r>
                          </w:p>
                          <w:p w:rsidR="00466194" w:rsidRPr="00993462" w:rsidRDefault="00466194" w:rsidP="00993462">
                            <w:pPr>
                              <w:ind w:left="220" w:hangingChars="100" w:hanging="220"/>
                              <w:rPr>
                                <w:rFonts w:asciiTheme="minorEastAsia" w:hAnsiTheme="minorEastAsia"/>
                                <w:sz w:val="22"/>
                              </w:rPr>
                            </w:pPr>
                          </w:p>
                          <w:p w:rsidR="00FD0FB0" w:rsidRPr="00993462" w:rsidRDefault="00FD0FB0" w:rsidP="00993462">
                            <w:pPr>
                              <w:ind w:left="220" w:hangingChars="100" w:hanging="220"/>
                              <w:rPr>
                                <w:rFonts w:asciiTheme="minorEastAsia" w:hAnsiTheme="minorEastAsia"/>
                                <w:sz w:val="22"/>
                              </w:rPr>
                            </w:pPr>
                            <w:r w:rsidRPr="00993462">
                              <w:rPr>
                                <w:rFonts w:ascii="ＭＳ ゴシック" w:eastAsia="ＭＳ ゴシック" w:hAnsi="ＭＳ ゴシック" w:hint="eastAsia"/>
                                <w:sz w:val="22"/>
                              </w:rPr>
                              <w:t xml:space="preserve">○　</w:t>
                            </w:r>
                            <w:r w:rsidR="0039328F" w:rsidRPr="0039328F">
                              <w:rPr>
                                <w:rFonts w:asciiTheme="minorEastAsia" w:hAnsiTheme="minorEastAsia" w:hint="eastAsia"/>
                                <w:sz w:val="22"/>
                              </w:rPr>
                              <w:t>また、</w:t>
                            </w:r>
                            <w:r w:rsidRPr="00993462">
                              <w:rPr>
                                <w:rFonts w:asciiTheme="minorEastAsia" w:hAnsiTheme="minorEastAsia" w:hint="eastAsia"/>
                                <w:sz w:val="22"/>
                              </w:rPr>
                              <w:t>国では、現在、障がい者の社会への参加、参画に向けた施策の一層の推進を図るため、平成29年度内に「第４次障害者基本計画」（計画期間：平成30～35</w:t>
                            </w:r>
                            <w:r w:rsidR="00C92A9E">
                              <w:rPr>
                                <w:rFonts w:asciiTheme="minorEastAsia" w:hAnsiTheme="minorEastAsia" w:hint="eastAsia"/>
                                <w:sz w:val="22"/>
                              </w:rPr>
                              <w:t>（20</w:t>
                            </w:r>
                            <w:r w:rsidR="00C92A9E">
                              <w:rPr>
                                <w:rFonts w:asciiTheme="minorEastAsia" w:hAnsiTheme="minorEastAsia"/>
                                <w:sz w:val="22"/>
                              </w:rPr>
                              <w:t>23</w:t>
                            </w:r>
                            <w:r w:rsidR="00C92A9E">
                              <w:rPr>
                                <w:rFonts w:asciiTheme="minorEastAsia" w:hAnsiTheme="minorEastAsia" w:hint="eastAsia"/>
                                <w:sz w:val="22"/>
                              </w:rPr>
                              <w:t>）</w:t>
                            </w:r>
                            <w:r w:rsidRPr="00993462">
                              <w:rPr>
                                <w:rFonts w:asciiTheme="minorEastAsia" w:hAnsiTheme="minorEastAsia" w:hint="eastAsia"/>
                                <w:sz w:val="22"/>
                              </w:rPr>
                              <w:t>年度の５か年）</w:t>
                            </w:r>
                            <w:r w:rsidR="00D84AE4" w:rsidRPr="00993462">
                              <w:rPr>
                                <w:rFonts w:asciiTheme="minorEastAsia" w:hAnsiTheme="minorEastAsia" w:hint="eastAsia"/>
                                <w:sz w:val="22"/>
                              </w:rPr>
                              <w:t>の</w:t>
                            </w:r>
                            <w:r w:rsidRPr="00993462">
                              <w:rPr>
                                <w:rFonts w:asciiTheme="minorEastAsia" w:hAnsiTheme="minorEastAsia" w:hint="eastAsia"/>
                                <w:sz w:val="22"/>
                              </w:rPr>
                              <w:t>策定に向け検討が進められているところです。</w:t>
                            </w:r>
                          </w:p>
                          <w:p w:rsidR="00466194" w:rsidRDefault="00466194" w:rsidP="00993462">
                            <w:pPr>
                              <w:ind w:left="220" w:hangingChars="100" w:hanging="220"/>
                              <w:rPr>
                                <w:rFonts w:asciiTheme="minorEastAsia" w:hAnsiTheme="minorEastAsia"/>
                                <w:sz w:val="22"/>
                              </w:rPr>
                            </w:pPr>
                          </w:p>
                          <w:p w:rsidR="00510BDD" w:rsidRPr="00993462" w:rsidRDefault="00510BDD" w:rsidP="00993462">
                            <w:pPr>
                              <w:ind w:left="220" w:hangingChars="100" w:hanging="220"/>
                              <w:rPr>
                                <w:rFonts w:asciiTheme="minorEastAsia" w:hAnsiTheme="minorEastAsia"/>
                                <w:sz w:val="22"/>
                              </w:rPr>
                            </w:pPr>
                            <w:r w:rsidRPr="00993462">
                              <w:rPr>
                                <w:rFonts w:asciiTheme="minorEastAsia" w:hAnsiTheme="minorEastAsia" w:hint="eastAsia"/>
                                <w:sz w:val="22"/>
                              </w:rPr>
                              <w:t xml:space="preserve">○　</w:t>
                            </w:r>
                            <w:r w:rsidR="00B37D9D" w:rsidRPr="00993462">
                              <w:rPr>
                                <w:rFonts w:asciiTheme="minorEastAsia" w:hAnsiTheme="minorEastAsia" w:hint="eastAsia"/>
                                <w:sz w:val="22"/>
                              </w:rPr>
                              <w:t>県では、</w:t>
                            </w:r>
                            <w:r w:rsidR="00D84AE4" w:rsidRPr="00993462">
                              <w:rPr>
                                <w:rFonts w:asciiTheme="minorEastAsia" w:hAnsiTheme="minorEastAsia" w:hint="eastAsia"/>
                                <w:sz w:val="22"/>
                              </w:rPr>
                              <w:t>現行プランが平成29年度で最終年度を迎えることから、</w:t>
                            </w:r>
                            <w:r w:rsidR="0039328F">
                              <w:rPr>
                                <w:rFonts w:asciiTheme="minorEastAsia" w:hAnsiTheme="minorEastAsia" w:hint="eastAsia"/>
                                <w:sz w:val="22"/>
                              </w:rPr>
                              <w:t>国の基本計画を参考に、</w:t>
                            </w:r>
                            <w:r w:rsidR="00D84AE4" w:rsidRPr="00993462">
                              <w:rPr>
                                <w:rFonts w:asciiTheme="minorEastAsia" w:hAnsiTheme="minorEastAsia" w:hint="eastAsia"/>
                                <w:sz w:val="22"/>
                              </w:rPr>
                              <w:t>有識者の意見や各分野における社会情勢の変化を踏まえ、</w:t>
                            </w:r>
                            <w:r w:rsidR="00D84AE4" w:rsidRPr="00993462">
                              <w:rPr>
                                <w:rFonts w:asciiTheme="majorEastAsia" w:eastAsiaTheme="majorEastAsia" w:hAnsiTheme="majorEastAsia" w:hint="eastAsia"/>
                                <w:sz w:val="22"/>
                              </w:rPr>
                              <w:t>平成29年度内に平成30年度を初年度とする次期岩手県障がい者プランを策定</w:t>
                            </w:r>
                            <w:r w:rsidR="00D84AE4" w:rsidRPr="00993462">
                              <w:rPr>
                                <w:rFonts w:asciiTheme="minorEastAsia" w:hAnsiTheme="minorEastAsia" w:hint="eastAsia"/>
                                <w:sz w:val="22"/>
                              </w:rPr>
                              <w:t>します。</w:t>
                            </w:r>
                          </w:p>
                          <w:p w:rsidR="00302C95" w:rsidRPr="00993462" w:rsidRDefault="00302C95" w:rsidP="00993462">
                            <w:pPr>
                              <w:spacing w:line="276" w:lineRule="auto"/>
                              <w:ind w:left="220" w:hangingChars="100" w:hanging="2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182937" id="角丸四角形 13" o:spid="_x0000_s1037" style="position:absolute;left:0;text-align:left;margin-left:-4.2pt;margin-top:11.35pt;width:352.5pt;height:25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" fillcolor="white [3201]" strokecolor="black [3200]" strokeweight="1pt">
                <v:textbox>
                  <w:txbxContent>
                    <w:p w:rsidR="00510BDD" w:rsidRDefault="00510BDD" w:rsidP="00993462">
                      <w:pPr>
                        <w:ind w:left="220" w:hangingChars="100" w:hanging="220"/>
                        <w:rPr>
                          <w:rFonts w:asciiTheme="minorEastAsia" w:hAnsiTheme="minorEastAsia"/>
                          <w:sz w:val="22"/>
                        </w:rPr>
                      </w:pPr>
                      <w:r w:rsidRPr="00993462">
                        <w:rPr>
                          <w:rFonts w:hint="eastAsia"/>
                          <w:sz w:val="22"/>
                        </w:rPr>
                        <w:t xml:space="preserve">○　</w:t>
                      </w:r>
                      <w:r w:rsidRPr="00993462">
                        <w:rPr>
                          <w:rFonts w:asciiTheme="minorEastAsia" w:hAnsiTheme="minorEastAsia" w:hint="eastAsia"/>
                          <w:sz w:val="22"/>
                        </w:rPr>
                        <w:t>県では、</w:t>
                      </w:r>
                      <w:r w:rsidR="00FD0FB0" w:rsidRPr="00993462">
                        <w:rPr>
                          <w:rFonts w:asciiTheme="majorEastAsia" w:eastAsiaTheme="majorEastAsia" w:hAnsiTheme="majorEastAsia"/>
                          <w:sz w:val="22"/>
                        </w:rPr>
                        <w:t>岩手県障がい者プラン</w:t>
                      </w:r>
                      <w:r w:rsidR="00FD0FB0" w:rsidRPr="00993462">
                        <w:rPr>
                          <w:rFonts w:asciiTheme="minorEastAsia" w:hAnsiTheme="minorEastAsia" w:hint="eastAsia"/>
                          <w:sz w:val="22"/>
                        </w:rPr>
                        <w:t>（以下「プラン」という。）を策定し、</w:t>
                      </w:r>
                      <w:r w:rsidRPr="00993462">
                        <w:rPr>
                          <w:rFonts w:ascii="ＭＳ ゴシック" w:eastAsia="ＭＳ ゴシック" w:hAnsi="ＭＳ ゴシック" w:hint="eastAsia"/>
                          <w:sz w:val="22"/>
                        </w:rPr>
                        <w:t>障がい者の各ライフステージにおける医療・保健・福祉のニーズに的確に対応した総合的な障がい者施策の推進</w:t>
                      </w:r>
                      <w:r w:rsidRPr="00993462">
                        <w:rPr>
                          <w:rFonts w:asciiTheme="minorEastAsia" w:hAnsiTheme="minorEastAsia" w:hint="eastAsia"/>
                          <w:sz w:val="22"/>
                        </w:rPr>
                        <w:t>を図ってきました</w:t>
                      </w:r>
                      <w:r w:rsidR="00FD0FB0" w:rsidRPr="00993462">
                        <w:rPr>
                          <w:rFonts w:asciiTheme="minorEastAsia" w:hAnsiTheme="minorEastAsia" w:hint="eastAsia"/>
                          <w:sz w:val="22"/>
                        </w:rPr>
                        <w:t>。</w:t>
                      </w:r>
                    </w:p>
                    <w:p w:rsidR="00466194" w:rsidRPr="00993462" w:rsidRDefault="00466194" w:rsidP="00993462">
                      <w:pPr>
                        <w:ind w:left="220" w:hangingChars="100" w:hanging="220"/>
                        <w:rPr>
                          <w:rFonts w:asciiTheme="minorEastAsia" w:hAnsiTheme="minorEastAsia"/>
                          <w:sz w:val="22"/>
                        </w:rPr>
                      </w:pPr>
                    </w:p>
                    <w:p w:rsidR="00FD0FB0" w:rsidRPr="00993462" w:rsidRDefault="00FD0FB0" w:rsidP="00993462">
                      <w:pPr>
                        <w:ind w:left="220" w:hangingChars="100" w:hanging="220"/>
                        <w:rPr>
                          <w:rFonts w:asciiTheme="minorEastAsia" w:hAnsiTheme="minorEastAsia"/>
                          <w:sz w:val="22"/>
                        </w:rPr>
                      </w:pPr>
                      <w:r w:rsidRPr="00993462">
                        <w:rPr>
                          <w:rFonts w:ascii="ＭＳ ゴシック" w:eastAsia="ＭＳ ゴシック" w:hAnsi="ＭＳ ゴシック" w:hint="eastAsia"/>
                          <w:sz w:val="22"/>
                        </w:rPr>
                        <w:t xml:space="preserve">○　</w:t>
                      </w:r>
                      <w:r w:rsidR="0039328F" w:rsidRPr="0039328F">
                        <w:rPr>
                          <w:rFonts w:asciiTheme="minorEastAsia" w:hAnsiTheme="minorEastAsia" w:hint="eastAsia"/>
                          <w:sz w:val="22"/>
                        </w:rPr>
                        <w:t>また、</w:t>
                      </w:r>
                      <w:r w:rsidRPr="00993462">
                        <w:rPr>
                          <w:rFonts w:asciiTheme="minorEastAsia" w:hAnsiTheme="minorEastAsia" w:hint="eastAsia"/>
                          <w:sz w:val="22"/>
                        </w:rPr>
                        <w:t>国では、現在、障がい者の社会への参加、参画に向けた施策の一層の推進を図るため、平成29年度内に「第４次障害者基本計画」（計画期間：平成30～35</w:t>
                      </w:r>
                      <w:r w:rsidR="00C92A9E">
                        <w:rPr>
                          <w:rFonts w:asciiTheme="minorEastAsia" w:hAnsiTheme="minorEastAsia" w:hint="eastAsia"/>
                          <w:sz w:val="22"/>
                        </w:rPr>
                        <w:t>（20</w:t>
                      </w:r>
                      <w:r w:rsidR="00C92A9E">
                        <w:rPr>
                          <w:rFonts w:asciiTheme="minorEastAsia" w:hAnsiTheme="minorEastAsia"/>
                          <w:sz w:val="22"/>
                        </w:rPr>
                        <w:t>23</w:t>
                      </w:r>
                      <w:r w:rsidR="00C92A9E">
                        <w:rPr>
                          <w:rFonts w:asciiTheme="minorEastAsia" w:hAnsiTheme="minorEastAsia" w:hint="eastAsia"/>
                          <w:sz w:val="22"/>
                        </w:rPr>
                        <w:t>）</w:t>
                      </w:r>
                      <w:r w:rsidRPr="00993462">
                        <w:rPr>
                          <w:rFonts w:asciiTheme="minorEastAsia" w:hAnsiTheme="minorEastAsia" w:hint="eastAsia"/>
                          <w:sz w:val="22"/>
                        </w:rPr>
                        <w:t>年度の５か年）</w:t>
                      </w:r>
                      <w:r w:rsidR="00D84AE4" w:rsidRPr="00993462">
                        <w:rPr>
                          <w:rFonts w:asciiTheme="minorEastAsia" w:hAnsiTheme="minorEastAsia" w:hint="eastAsia"/>
                          <w:sz w:val="22"/>
                        </w:rPr>
                        <w:t>の</w:t>
                      </w:r>
                      <w:r w:rsidRPr="00993462">
                        <w:rPr>
                          <w:rFonts w:asciiTheme="minorEastAsia" w:hAnsiTheme="minorEastAsia" w:hint="eastAsia"/>
                          <w:sz w:val="22"/>
                        </w:rPr>
                        <w:t>策定に向け検討が進められているところです。</w:t>
                      </w:r>
                    </w:p>
                    <w:p w:rsidR="00466194" w:rsidRDefault="00466194" w:rsidP="00993462">
                      <w:pPr>
                        <w:ind w:left="220" w:hangingChars="100" w:hanging="220"/>
                        <w:rPr>
                          <w:rFonts w:asciiTheme="minorEastAsia" w:hAnsiTheme="minorEastAsia"/>
                          <w:sz w:val="22"/>
                        </w:rPr>
                      </w:pPr>
                    </w:p>
                    <w:p w:rsidR="00510BDD" w:rsidRPr="00993462" w:rsidRDefault="00510BDD" w:rsidP="00993462">
                      <w:pPr>
                        <w:ind w:left="220" w:hangingChars="100" w:hanging="220"/>
                        <w:rPr>
                          <w:rFonts w:asciiTheme="minorEastAsia" w:hAnsiTheme="minorEastAsia"/>
                          <w:sz w:val="22"/>
                        </w:rPr>
                      </w:pPr>
                      <w:r w:rsidRPr="00993462">
                        <w:rPr>
                          <w:rFonts w:asciiTheme="minorEastAsia" w:hAnsiTheme="minorEastAsia" w:hint="eastAsia"/>
                          <w:sz w:val="22"/>
                        </w:rPr>
                        <w:t xml:space="preserve">○　</w:t>
                      </w:r>
                      <w:r w:rsidR="00B37D9D" w:rsidRPr="00993462">
                        <w:rPr>
                          <w:rFonts w:asciiTheme="minorEastAsia" w:hAnsiTheme="minorEastAsia" w:hint="eastAsia"/>
                          <w:sz w:val="22"/>
                        </w:rPr>
                        <w:t>県では、</w:t>
                      </w:r>
                      <w:r w:rsidR="00D84AE4" w:rsidRPr="00993462">
                        <w:rPr>
                          <w:rFonts w:asciiTheme="minorEastAsia" w:hAnsiTheme="minorEastAsia" w:hint="eastAsia"/>
                          <w:sz w:val="22"/>
                        </w:rPr>
                        <w:t>現行プランが平成29年度で最終年度を迎えることから、</w:t>
                      </w:r>
                      <w:r w:rsidR="0039328F">
                        <w:rPr>
                          <w:rFonts w:asciiTheme="minorEastAsia" w:hAnsiTheme="minorEastAsia" w:hint="eastAsia"/>
                          <w:sz w:val="22"/>
                        </w:rPr>
                        <w:t>国の基本計画を参考に、</w:t>
                      </w:r>
                      <w:r w:rsidR="00D84AE4" w:rsidRPr="00993462">
                        <w:rPr>
                          <w:rFonts w:asciiTheme="minorEastAsia" w:hAnsiTheme="minorEastAsia" w:hint="eastAsia"/>
                          <w:sz w:val="22"/>
                        </w:rPr>
                        <w:t>有識者の意見や各分野における社会情勢の変化を踏まえ、</w:t>
                      </w:r>
                      <w:r w:rsidR="00D84AE4" w:rsidRPr="00993462">
                        <w:rPr>
                          <w:rFonts w:asciiTheme="majorEastAsia" w:eastAsiaTheme="majorEastAsia" w:hAnsiTheme="majorEastAsia" w:hint="eastAsia"/>
                          <w:sz w:val="22"/>
                        </w:rPr>
                        <w:t>平成29年度内に平成30年度を初年度とする次期岩手県障がい者プランを策定</w:t>
                      </w:r>
                      <w:r w:rsidR="00D84AE4" w:rsidRPr="00993462">
                        <w:rPr>
                          <w:rFonts w:asciiTheme="minorEastAsia" w:hAnsiTheme="minorEastAsia" w:hint="eastAsia"/>
                          <w:sz w:val="22"/>
                        </w:rPr>
                        <w:t>します。</w:t>
                      </w:r>
                    </w:p>
                    <w:p w:rsidR="00302C95" w:rsidRPr="00993462" w:rsidRDefault="00302C95" w:rsidP="00993462">
                      <w:pPr>
                        <w:spacing w:line="276" w:lineRule="auto"/>
                        <w:ind w:left="220" w:hangingChars="100" w:hanging="220"/>
                        <w:rPr>
                          <w:sz w:val="22"/>
                        </w:rPr>
                      </w:pPr>
                    </w:p>
                  </w:txbxContent>
                </v:textbox>
              </v:roundrect>
            </w:pict>
          </mc:Fallback>
        </mc:AlternateContent>
      </w:r>
    </w:p>
    <w:p w:rsidR="00AB2BE6" w:rsidRDefault="00AB2BE6" w:rsidP="00AB2BE6">
      <w:pPr>
        <w:rPr>
          <w:rFonts w:asciiTheme="majorEastAsia" w:eastAsiaTheme="majorEastAsia" w:hAnsiTheme="majorEastAsia"/>
          <w:b/>
          <w:sz w:val="22"/>
          <w:shd w:val="pct15" w:color="auto" w:fill="FFFFFF"/>
        </w:rPr>
      </w:pPr>
    </w:p>
    <w:p w:rsidR="00AB2BE6" w:rsidRDefault="00E5024E" w:rsidP="00AB2BE6">
      <w:pPr>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837440" behindDoc="0" locked="0" layoutInCell="1" allowOverlap="1" wp14:anchorId="3BB87500" wp14:editId="2E6D4BA1">
                <wp:simplePos x="0" y="0"/>
                <wp:positionH relativeFrom="column">
                  <wp:posOffset>9576435</wp:posOffset>
                </wp:positionH>
                <wp:positionV relativeFrom="paragraph">
                  <wp:posOffset>121920</wp:posOffset>
                </wp:positionV>
                <wp:extent cx="3980815" cy="326390"/>
                <wp:effectExtent l="0" t="0" r="19685" b="16510"/>
                <wp:wrapNone/>
                <wp:docPr id="11" name="角丸四角形 11"/>
                <wp:cNvGraphicFramePr/>
                <a:graphic xmlns:a="http://schemas.openxmlformats.org/drawingml/2006/main">
                  <a:graphicData uri="http://schemas.microsoft.com/office/word/2010/wordprocessingShape">
                    <wps:wsp>
                      <wps:cNvSpPr/>
                      <wps:spPr>
                        <a:xfrm>
                          <a:off x="0" y="0"/>
                          <a:ext cx="3980815" cy="32639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D4C96" w:rsidRPr="00B7758F" w:rsidRDefault="006D4C96" w:rsidP="00B7758F">
                            <w:pPr>
                              <w:jc w:val="center"/>
                              <w:rPr>
                                <w:rFonts w:asciiTheme="majorEastAsia" w:eastAsiaTheme="majorEastAsia" w:hAnsiTheme="majorEastAsia"/>
                              </w:rPr>
                            </w:pPr>
                            <w:r w:rsidRPr="00B7758F">
                              <w:rPr>
                                <w:rFonts w:asciiTheme="majorEastAsia" w:eastAsiaTheme="majorEastAsia" w:hAnsiTheme="majorEastAsia" w:hint="eastAsia"/>
                              </w:rPr>
                              <w:t>障がい福祉サービス</w:t>
                            </w:r>
                            <w:r w:rsidR="00B7758F">
                              <w:rPr>
                                <w:rFonts w:asciiTheme="majorEastAsia" w:eastAsiaTheme="majorEastAsia" w:hAnsiTheme="majorEastAsia" w:hint="eastAsia"/>
                              </w:rPr>
                              <w:t>の</w:t>
                            </w:r>
                            <w:r w:rsidRPr="00B7758F">
                              <w:rPr>
                                <w:rFonts w:asciiTheme="majorEastAsia" w:eastAsiaTheme="majorEastAsia" w:hAnsiTheme="majorEastAsia" w:hint="eastAsia"/>
                              </w:rPr>
                              <w:t>提供体制の確保</w:t>
                            </w:r>
                            <w:r w:rsidR="00B7758F" w:rsidRPr="00B7758F">
                              <w:rPr>
                                <w:rFonts w:asciiTheme="majorEastAsia" w:eastAsiaTheme="majorEastAsia" w:hAnsiTheme="majorEastAsia" w:hint="eastAsia"/>
                              </w:rPr>
                              <w:t>等について定めた計画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B87500" id="角丸四角形 11" o:spid="_x0000_s1038" style="position:absolute;left:0;text-align:left;margin-left:754.05pt;margin-top:9.6pt;width:313.45pt;height:25.7pt;z-index:251837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" fillcolor="white [3201]" strokecolor="#4f81bd [3204]" strokeweight="2pt">
                <v:textbox>
                  <w:txbxContent>
                    <w:p w:rsidR="006D4C96" w:rsidRPr="00B7758F" w:rsidRDefault="006D4C96" w:rsidP="00B7758F">
                      <w:pPr>
                        <w:jc w:val="center"/>
                        <w:rPr>
                          <w:rFonts w:asciiTheme="majorEastAsia" w:eastAsiaTheme="majorEastAsia" w:hAnsiTheme="majorEastAsia"/>
                        </w:rPr>
                      </w:pPr>
                      <w:r w:rsidRPr="00B7758F">
                        <w:rPr>
                          <w:rFonts w:asciiTheme="majorEastAsia" w:eastAsiaTheme="majorEastAsia" w:hAnsiTheme="majorEastAsia" w:hint="eastAsia"/>
                        </w:rPr>
                        <w:t>障がい福祉サービス</w:t>
                      </w:r>
                      <w:r w:rsidR="00B7758F">
                        <w:rPr>
                          <w:rFonts w:asciiTheme="majorEastAsia" w:eastAsiaTheme="majorEastAsia" w:hAnsiTheme="majorEastAsia" w:hint="eastAsia"/>
                        </w:rPr>
                        <w:t>の</w:t>
                      </w:r>
                      <w:r w:rsidRPr="00B7758F">
                        <w:rPr>
                          <w:rFonts w:asciiTheme="majorEastAsia" w:eastAsiaTheme="majorEastAsia" w:hAnsiTheme="majorEastAsia" w:hint="eastAsia"/>
                        </w:rPr>
                        <w:t>提供体制の確保</w:t>
                      </w:r>
                      <w:r w:rsidR="00B7758F" w:rsidRPr="00B7758F">
                        <w:rPr>
                          <w:rFonts w:asciiTheme="majorEastAsia" w:eastAsiaTheme="majorEastAsia" w:hAnsiTheme="majorEastAsia" w:hint="eastAsia"/>
                        </w:rPr>
                        <w:t>等について定めた計画</w:t>
                      </w:r>
                    </w:p>
                  </w:txbxContent>
                </v:textbox>
              </v:round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836416" behindDoc="0" locked="0" layoutInCell="1" allowOverlap="1" wp14:anchorId="234BB0F5" wp14:editId="29D06B7D">
                <wp:simplePos x="0" y="0"/>
                <wp:positionH relativeFrom="column">
                  <wp:posOffset>4975860</wp:posOffset>
                </wp:positionH>
                <wp:positionV relativeFrom="paragraph">
                  <wp:posOffset>121285</wp:posOffset>
                </wp:positionV>
                <wp:extent cx="4047490" cy="326390"/>
                <wp:effectExtent l="0" t="0" r="10160" b="16510"/>
                <wp:wrapNone/>
                <wp:docPr id="7" name="角丸四角形 7"/>
                <wp:cNvGraphicFramePr/>
                <a:graphic xmlns:a="http://schemas.openxmlformats.org/drawingml/2006/main">
                  <a:graphicData uri="http://schemas.microsoft.com/office/word/2010/wordprocessingShape">
                    <wps:wsp>
                      <wps:cNvSpPr/>
                      <wps:spPr>
                        <a:xfrm>
                          <a:off x="0" y="0"/>
                          <a:ext cx="4047490" cy="32639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D4C96" w:rsidRPr="00B7758F" w:rsidRDefault="006D4C96" w:rsidP="006D4C96">
                            <w:pPr>
                              <w:jc w:val="center"/>
                              <w:rPr>
                                <w:rFonts w:asciiTheme="majorEastAsia" w:eastAsiaTheme="majorEastAsia" w:hAnsiTheme="majorEastAsia"/>
                              </w:rPr>
                            </w:pPr>
                            <w:r w:rsidRPr="00B7758F">
                              <w:rPr>
                                <w:rFonts w:asciiTheme="majorEastAsia" w:eastAsiaTheme="majorEastAsia" w:hAnsiTheme="majorEastAsia" w:hint="eastAsia"/>
                              </w:rPr>
                              <w:t>県の障がい保健福祉施策の基本的方向性等</w:t>
                            </w:r>
                            <w:r w:rsidR="00B7758F" w:rsidRPr="00B7758F">
                              <w:rPr>
                                <w:rFonts w:asciiTheme="majorEastAsia" w:eastAsiaTheme="majorEastAsia" w:hAnsiTheme="majorEastAsia" w:hint="eastAsia"/>
                              </w:rPr>
                              <w:t>について</w:t>
                            </w:r>
                            <w:r w:rsidRPr="00B7758F">
                              <w:rPr>
                                <w:rFonts w:asciiTheme="majorEastAsia" w:eastAsiaTheme="majorEastAsia" w:hAnsiTheme="majorEastAsia" w:hint="eastAsia"/>
                              </w:rPr>
                              <w:t>定めた計画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4BB0F5" id="角丸四角形 7" o:spid="_x0000_s1039" style="position:absolute;left:0;text-align:left;margin-left:391.8pt;margin-top:9.55pt;width:318.7pt;height:25.7pt;z-index:25183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" fillcolor="white [3201]" strokecolor="#4f81bd [3204]" strokeweight="2pt">
                <v:textbox>
                  <w:txbxContent>
                    <w:p w:rsidR="006D4C96" w:rsidRPr="00B7758F" w:rsidRDefault="006D4C96" w:rsidP="006D4C96">
                      <w:pPr>
                        <w:jc w:val="center"/>
                        <w:rPr>
                          <w:rFonts w:asciiTheme="majorEastAsia" w:eastAsiaTheme="majorEastAsia" w:hAnsiTheme="majorEastAsia"/>
                        </w:rPr>
                      </w:pPr>
                      <w:r w:rsidRPr="00B7758F">
                        <w:rPr>
                          <w:rFonts w:asciiTheme="majorEastAsia" w:eastAsiaTheme="majorEastAsia" w:hAnsiTheme="majorEastAsia" w:hint="eastAsia"/>
                        </w:rPr>
                        <w:t>県の障がい保健福祉施策の基本的方向性等</w:t>
                      </w:r>
                      <w:r w:rsidR="00B7758F" w:rsidRPr="00B7758F">
                        <w:rPr>
                          <w:rFonts w:asciiTheme="majorEastAsia" w:eastAsiaTheme="majorEastAsia" w:hAnsiTheme="majorEastAsia" w:hint="eastAsia"/>
                        </w:rPr>
                        <w:t>について</w:t>
                      </w:r>
                      <w:r w:rsidRPr="00B7758F">
                        <w:rPr>
                          <w:rFonts w:asciiTheme="majorEastAsia" w:eastAsiaTheme="majorEastAsia" w:hAnsiTheme="majorEastAsia" w:hint="eastAsia"/>
                        </w:rPr>
                        <w:t>定めた計画</w:t>
                      </w:r>
                    </w:p>
                  </w:txbxContent>
                </v:textbox>
              </v:roundrect>
            </w:pict>
          </mc:Fallback>
        </mc:AlternateContent>
      </w:r>
    </w:p>
    <w:p w:rsidR="00AB2BE6" w:rsidRDefault="00AB2BE6"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510BDD" w:rsidRDefault="00510BDD" w:rsidP="00AB2BE6">
      <w:pPr>
        <w:rPr>
          <w:rFonts w:asciiTheme="majorEastAsia" w:eastAsiaTheme="majorEastAsia" w:hAnsiTheme="majorEastAsia"/>
          <w:b/>
          <w:sz w:val="22"/>
          <w:shd w:val="pct15" w:color="auto" w:fill="FFFFFF"/>
        </w:rPr>
      </w:pPr>
    </w:p>
    <w:p w:rsidR="0039328F" w:rsidRDefault="0039328F" w:rsidP="00AB2BE6">
      <w:pPr>
        <w:rPr>
          <w:rFonts w:asciiTheme="majorEastAsia" w:eastAsiaTheme="majorEastAsia" w:hAnsiTheme="majorEastAsia"/>
          <w:b/>
          <w:sz w:val="22"/>
          <w:shd w:val="pct15" w:color="auto" w:fill="FFFFFF"/>
        </w:rPr>
      </w:pPr>
    </w:p>
    <w:p w:rsidR="001651EB" w:rsidRDefault="00E5024E" w:rsidP="00E5024E">
      <w:pPr>
        <w:ind w:left="221" w:hangingChars="100" w:hanging="221"/>
        <w:rPr>
          <w:rFonts w:asciiTheme="minorEastAsia" w:hAnsiTheme="min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831296" behindDoc="0" locked="0" layoutInCell="1" allowOverlap="1" wp14:anchorId="0E8D29CD" wp14:editId="58895930">
                <wp:simplePos x="0" y="0"/>
                <wp:positionH relativeFrom="column">
                  <wp:posOffset>-72390</wp:posOffset>
                </wp:positionH>
                <wp:positionV relativeFrom="paragraph">
                  <wp:posOffset>160020</wp:posOffset>
                </wp:positionV>
                <wp:extent cx="4495800" cy="27146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4495800" cy="2714625"/>
                        </a:xfrm>
                        <a:prstGeom prst="roundRect">
                          <a:avLst>
                            <a:gd name="adj" fmla="val 6456"/>
                          </a:avLst>
                        </a:prstGeom>
                        <a:ln w="12700"/>
                      </wps:spPr>
                      <wps:style>
                        <a:lnRef idx="2">
                          <a:schemeClr val="dk1"/>
                        </a:lnRef>
                        <a:fillRef idx="1">
                          <a:schemeClr val="lt1"/>
                        </a:fillRef>
                        <a:effectRef idx="0">
                          <a:schemeClr val="dk1"/>
                        </a:effectRef>
                        <a:fontRef idx="minor">
                          <a:schemeClr val="dk1"/>
                        </a:fontRef>
                      </wps:style>
                      <wps:txbx>
                        <w:txbxContent>
                          <w:p w:rsidR="009579F6" w:rsidRDefault="009579F6" w:rsidP="00510BDD">
                            <w:pPr>
                              <w:ind w:left="210" w:hangingChars="100" w:hanging="210"/>
                            </w:pPr>
                          </w:p>
                          <w:p w:rsidR="009579F6" w:rsidRDefault="009579F6" w:rsidP="009579F6">
                            <w:pPr>
                              <w:ind w:left="220" w:hangingChars="100" w:hanging="220"/>
                              <w:rPr>
                                <w:sz w:val="22"/>
                              </w:rPr>
                            </w:pPr>
                            <w:r w:rsidRPr="007613D0">
                              <w:rPr>
                                <w:rFonts w:hint="eastAsia"/>
                                <w:sz w:val="22"/>
                              </w:rPr>
                              <w:t>○</w:t>
                            </w:r>
                            <w:r w:rsidRPr="00993462">
                              <w:rPr>
                                <w:rFonts w:hint="eastAsia"/>
                                <w:sz w:val="22"/>
                              </w:rPr>
                              <w:t xml:space="preserve">　岩手県障がい者プランは、</w:t>
                            </w:r>
                            <w:r w:rsidRPr="00993462">
                              <w:rPr>
                                <w:rFonts w:asciiTheme="majorEastAsia" w:eastAsiaTheme="majorEastAsia" w:hAnsiTheme="majorEastAsia" w:hint="eastAsia"/>
                                <w:sz w:val="22"/>
                              </w:rPr>
                              <w:t>「障害者基本法」に規定</w:t>
                            </w:r>
                            <w:r w:rsidR="009B05C7">
                              <w:rPr>
                                <w:rFonts w:asciiTheme="majorEastAsia" w:eastAsiaTheme="majorEastAsia" w:hAnsiTheme="majorEastAsia" w:hint="eastAsia"/>
                                <w:sz w:val="22"/>
                              </w:rPr>
                              <w:t>す</w:t>
                            </w:r>
                            <w:r w:rsidRPr="00993462">
                              <w:rPr>
                                <w:rFonts w:asciiTheme="majorEastAsia" w:eastAsiaTheme="majorEastAsia" w:hAnsiTheme="majorEastAsia" w:hint="eastAsia"/>
                                <w:sz w:val="22"/>
                              </w:rPr>
                              <w:t>る都道府県障害者計画</w:t>
                            </w:r>
                            <w:r w:rsidRPr="00993462">
                              <w:rPr>
                                <w:rFonts w:hint="eastAsia"/>
                                <w:sz w:val="22"/>
                              </w:rPr>
                              <w:t>として、また</w:t>
                            </w:r>
                            <w:r w:rsidRPr="00993462">
                              <w:rPr>
                                <w:rFonts w:asciiTheme="majorEastAsia" w:eastAsiaTheme="majorEastAsia" w:hAnsiTheme="majorEastAsia" w:hint="eastAsia"/>
                                <w:sz w:val="22"/>
                              </w:rPr>
                              <w:t>「障害者総合支援法」に規定</w:t>
                            </w:r>
                            <w:r w:rsidR="009B05C7">
                              <w:rPr>
                                <w:rFonts w:asciiTheme="majorEastAsia" w:eastAsiaTheme="majorEastAsia" w:hAnsiTheme="majorEastAsia" w:hint="eastAsia"/>
                                <w:sz w:val="22"/>
                              </w:rPr>
                              <w:t>する</w:t>
                            </w:r>
                            <w:r w:rsidRPr="00993462">
                              <w:rPr>
                                <w:rFonts w:asciiTheme="majorEastAsia" w:eastAsiaTheme="majorEastAsia" w:hAnsiTheme="majorEastAsia" w:hint="eastAsia"/>
                                <w:sz w:val="22"/>
                              </w:rPr>
                              <w:t>都道府県障害福祉計画</w:t>
                            </w:r>
                            <w:r w:rsidRPr="00993462">
                              <w:rPr>
                                <w:rFonts w:hint="eastAsia"/>
                                <w:sz w:val="22"/>
                              </w:rPr>
                              <w:t>として位置づけ、本県の</w:t>
                            </w:r>
                            <w:r w:rsidRPr="00993462">
                              <w:rPr>
                                <w:rFonts w:asciiTheme="majorEastAsia" w:eastAsiaTheme="majorEastAsia" w:hAnsiTheme="majorEastAsia" w:hint="eastAsia"/>
                                <w:sz w:val="22"/>
                              </w:rPr>
                              <w:t>障がい保健福祉施策の基本的考え方や具体的推進方策及び達成すべき障がい保健福祉サービスの目標等</w:t>
                            </w:r>
                            <w:r w:rsidRPr="00993462">
                              <w:rPr>
                                <w:rFonts w:hint="eastAsia"/>
                                <w:sz w:val="22"/>
                              </w:rPr>
                              <w:t>を明らかにしたものです。</w:t>
                            </w:r>
                          </w:p>
                          <w:p w:rsidR="00466194" w:rsidRPr="00993462" w:rsidRDefault="00466194" w:rsidP="009579F6">
                            <w:pPr>
                              <w:ind w:left="220" w:hangingChars="100" w:hanging="220"/>
                              <w:rPr>
                                <w:sz w:val="22"/>
                              </w:rPr>
                            </w:pPr>
                          </w:p>
                          <w:p w:rsidR="009579F6" w:rsidRPr="00993462" w:rsidRDefault="009579F6" w:rsidP="00993462">
                            <w:pPr>
                              <w:ind w:left="220" w:hangingChars="100" w:hanging="220"/>
                              <w:rPr>
                                <w:sz w:val="22"/>
                              </w:rPr>
                            </w:pPr>
                            <w:r w:rsidRPr="00993462">
                              <w:rPr>
                                <w:rFonts w:hint="eastAsia"/>
                                <w:sz w:val="22"/>
                              </w:rPr>
                              <w:t>○　計画期間は、</w:t>
                            </w:r>
                            <w:r w:rsidRPr="00993462">
                              <w:rPr>
                                <w:rFonts w:asciiTheme="majorEastAsia" w:eastAsiaTheme="majorEastAsia" w:hAnsiTheme="majorEastAsia" w:hint="eastAsia"/>
                                <w:sz w:val="22"/>
                              </w:rPr>
                              <w:t>障がい者計画が平成30年度から35</w:t>
                            </w:r>
                            <w:r w:rsidR="00C92A9E">
                              <w:rPr>
                                <w:rFonts w:asciiTheme="majorEastAsia" w:eastAsiaTheme="majorEastAsia" w:hAnsiTheme="majorEastAsia" w:hint="eastAsia"/>
                                <w:sz w:val="22"/>
                              </w:rPr>
                              <w:t>（2023）</w:t>
                            </w:r>
                            <w:r w:rsidRPr="00993462">
                              <w:rPr>
                                <w:rFonts w:asciiTheme="majorEastAsia" w:eastAsiaTheme="majorEastAsia" w:hAnsiTheme="majorEastAsia" w:hint="eastAsia"/>
                                <w:sz w:val="22"/>
                              </w:rPr>
                              <w:t>年度の６か年</w:t>
                            </w:r>
                            <w:r w:rsidRPr="00993462">
                              <w:rPr>
                                <w:rFonts w:hint="eastAsia"/>
                                <w:sz w:val="22"/>
                              </w:rPr>
                              <w:t>、</w:t>
                            </w:r>
                            <w:r w:rsidRPr="00993462">
                              <w:rPr>
                                <w:rFonts w:asciiTheme="majorEastAsia" w:eastAsiaTheme="majorEastAsia" w:hAnsiTheme="majorEastAsia" w:hint="eastAsia"/>
                                <w:sz w:val="22"/>
                              </w:rPr>
                              <w:t>障がい福祉計画は</w:t>
                            </w:r>
                            <w:r w:rsidRPr="00993462">
                              <w:rPr>
                                <w:rFonts w:hint="eastAsia"/>
                                <w:sz w:val="22"/>
                              </w:rPr>
                              <w:t>国の定める基本指針に即し</w:t>
                            </w:r>
                            <w:r w:rsidRPr="00B27ED3">
                              <w:rPr>
                                <w:rFonts w:asciiTheme="majorEastAsia" w:eastAsiaTheme="majorEastAsia" w:hAnsiTheme="majorEastAsia" w:hint="eastAsia"/>
                                <w:sz w:val="22"/>
                              </w:rPr>
                              <w:t>平成</w:t>
                            </w:r>
                            <w:r w:rsidRPr="00993462">
                              <w:rPr>
                                <w:rFonts w:asciiTheme="majorEastAsia" w:eastAsiaTheme="majorEastAsia" w:hAnsiTheme="majorEastAsia" w:hint="eastAsia"/>
                                <w:sz w:val="22"/>
                              </w:rPr>
                              <w:t>30年度から32</w:t>
                            </w:r>
                            <w:r w:rsidR="00C92A9E">
                              <w:rPr>
                                <w:rFonts w:asciiTheme="majorEastAsia" w:eastAsiaTheme="majorEastAsia" w:hAnsiTheme="majorEastAsia" w:hint="eastAsia"/>
                                <w:sz w:val="22"/>
                              </w:rPr>
                              <w:t>（2020）</w:t>
                            </w:r>
                            <w:r w:rsidRPr="00993462">
                              <w:rPr>
                                <w:rFonts w:asciiTheme="majorEastAsia" w:eastAsiaTheme="majorEastAsia" w:hAnsiTheme="majorEastAsia" w:hint="eastAsia"/>
                                <w:sz w:val="22"/>
                              </w:rPr>
                              <w:t>年度の３か年</w:t>
                            </w:r>
                            <w:r w:rsidRPr="00993462">
                              <w:rPr>
                                <w:rFonts w:hint="eastAsia"/>
                                <w:sz w:val="22"/>
                              </w:rPr>
                              <w:t>とします</w:t>
                            </w:r>
                            <w:r w:rsidRPr="00993462">
                              <w:rPr>
                                <w:rFonts w:asciiTheme="minorEastAsia" w:hAnsiTheme="minorEastAsia" w:hint="eastAsia"/>
                                <w:sz w:val="22"/>
                              </w:rPr>
                              <w:t>（障がい者計画は障がい福祉計画の２期６年分に相当）。</w:t>
                            </w:r>
                          </w:p>
                          <w:p w:rsidR="00466194" w:rsidRDefault="00466194" w:rsidP="00993462">
                            <w:pPr>
                              <w:widowControl/>
                              <w:ind w:left="220" w:hangingChars="100" w:hanging="220"/>
                              <w:jc w:val="left"/>
                              <w:rPr>
                                <w:sz w:val="22"/>
                              </w:rPr>
                            </w:pPr>
                          </w:p>
                          <w:p w:rsidR="009579F6" w:rsidRPr="00993462" w:rsidRDefault="009579F6" w:rsidP="00993462">
                            <w:pPr>
                              <w:widowControl/>
                              <w:ind w:left="220" w:hangingChars="100" w:hanging="220"/>
                              <w:jc w:val="left"/>
                              <w:rPr>
                                <w:sz w:val="22"/>
                              </w:rPr>
                            </w:pPr>
                            <w:r w:rsidRPr="00993462">
                              <w:rPr>
                                <w:rFonts w:hint="eastAsia"/>
                                <w:sz w:val="22"/>
                              </w:rPr>
                              <w:t xml:space="preserve">○　</w:t>
                            </w:r>
                            <w:r w:rsidRPr="00993462">
                              <w:rPr>
                                <w:rFonts w:asciiTheme="minorEastAsia" w:hAnsiTheme="minorEastAsia" w:hint="eastAsia"/>
                                <w:sz w:val="22"/>
                              </w:rPr>
                              <w:t>なお、</w:t>
                            </w:r>
                            <w:r w:rsidRPr="00993462">
                              <w:rPr>
                                <w:rFonts w:asciiTheme="majorEastAsia" w:eastAsiaTheme="majorEastAsia" w:hAnsiTheme="majorEastAsia" w:hint="eastAsia"/>
                                <w:sz w:val="22"/>
                              </w:rPr>
                              <w:t>障がい福祉計画は、</w:t>
                            </w:r>
                            <w:r w:rsidRPr="00993462">
                              <w:rPr>
                                <w:rFonts w:asciiTheme="minorEastAsia" w:hAnsiTheme="minorEastAsia" w:hint="eastAsia"/>
                                <w:sz w:val="22"/>
                              </w:rPr>
                              <w:t>新たな法定計画である</w:t>
                            </w:r>
                            <w:r w:rsidRPr="00993462">
                              <w:rPr>
                                <w:rFonts w:asciiTheme="majorEastAsia" w:eastAsiaTheme="majorEastAsia" w:hAnsiTheme="majorEastAsia" w:hint="eastAsia"/>
                                <w:sz w:val="22"/>
                              </w:rPr>
                              <w:t>障がい児福祉計画と一体的に策定します</w:t>
                            </w:r>
                            <w:r w:rsidRPr="00993462">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8D29CD" id="角丸四角形 2" o:spid="_x0000_s1040" style="position:absolute;left:0;text-align:left;margin-left:-5.7pt;margin-top:12.6pt;width:354pt;height:213.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" fillcolor="white [3201]" strokecolor="black [3200]" strokeweight="1pt">
                <v:textbox>
                  <w:txbxContent>
                    <w:p w:rsidR="009579F6" w:rsidRDefault="009579F6" w:rsidP="00510BDD">
                      <w:pPr>
                        <w:ind w:left="210" w:hangingChars="100" w:hanging="210"/>
                      </w:pPr>
                    </w:p>
                    <w:p w:rsidR="009579F6" w:rsidRDefault="009579F6" w:rsidP="009579F6">
                      <w:pPr>
                        <w:ind w:left="220" w:hangingChars="100" w:hanging="220"/>
                        <w:rPr>
                          <w:sz w:val="22"/>
                        </w:rPr>
                      </w:pPr>
                      <w:r w:rsidRPr="007613D0">
                        <w:rPr>
                          <w:rFonts w:hint="eastAsia"/>
                          <w:sz w:val="22"/>
                        </w:rPr>
                        <w:t>○</w:t>
                      </w:r>
                      <w:r w:rsidRPr="00993462">
                        <w:rPr>
                          <w:rFonts w:hint="eastAsia"/>
                          <w:sz w:val="22"/>
                        </w:rPr>
                        <w:t xml:space="preserve">　岩手県障がい者プランは、</w:t>
                      </w:r>
                      <w:r w:rsidRPr="00993462">
                        <w:rPr>
                          <w:rFonts w:asciiTheme="majorEastAsia" w:eastAsiaTheme="majorEastAsia" w:hAnsiTheme="majorEastAsia" w:hint="eastAsia"/>
                          <w:sz w:val="22"/>
                        </w:rPr>
                        <w:t>「障害者基本法」に規定</w:t>
                      </w:r>
                      <w:r w:rsidR="009B05C7">
                        <w:rPr>
                          <w:rFonts w:asciiTheme="majorEastAsia" w:eastAsiaTheme="majorEastAsia" w:hAnsiTheme="majorEastAsia" w:hint="eastAsia"/>
                          <w:sz w:val="22"/>
                        </w:rPr>
                        <w:t>す</w:t>
                      </w:r>
                      <w:r w:rsidRPr="00993462">
                        <w:rPr>
                          <w:rFonts w:asciiTheme="majorEastAsia" w:eastAsiaTheme="majorEastAsia" w:hAnsiTheme="majorEastAsia" w:hint="eastAsia"/>
                          <w:sz w:val="22"/>
                        </w:rPr>
                        <w:t>る都道府県障害者計画</w:t>
                      </w:r>
                      <w:r w:rsidRPr="00993462">
                        <w:rPr>
                          <w:rFonts w:hint="eastAsia"/>
                          <w:sz w:val="22"/>
                        </w:rPr>
                        <w:t>として、また</w:t>
                      </w:r>
                      <w:r w:rsidRPr="00993462">
                        <w:rPr>
                          <w:rFonts w:asciiTheme="majorEastAsia" w:eastAsiaTheme="majorEastAsia" w:hAnsiTheme="majorEastAsia" w:hint="eastAsia"/>
                          <w:sz w:val="22"/>
                        </w:rPr>
                        <w:t>「障害者総合支援法」に規定</w:t>
                      </w:r>
                      <w:r w:rsidR="009B05C7">
                        <w:rPr>
                          <w:rFonts w:asciiTheme="majorEastAsia" w:eastAsiaTheme="majorEastAsia" w:hAnsiTheme="majorEastAsia" w:hint="eastAsia"/>
                          <w:sz w:val="22"/>
                        </w:rPr>
                        <w:t>する</w:t>
                      </w:r>
                      <w:r w:rsidRPr="00993462">
                        <w:rPr>
                          <w:rFonts w:asciiTheme="majorEastAsia" w:eastAsiaTheme="majorEastAsia" w:hAnsiTheme="majorEastAsia" w:hint="eastAsia"/>
                          <w:sz w:val="22"/>
                        </w:rPr>
                        <w:t>都道府県障害福祉計画</w:t>
                      </w:r>
                      <w:r w:rsidRPr="00993462">
                        <w:rPr>
                          <w:rFonts w:hint="eastAsia"/>
                          <w:sz w:val="22"/>
                        </w:rPr>
                        <w:t>として位置づけ、本県の</w:t>
                      </w:r>
                      <w:r w:rsidRPr="00993462">
                        <w:rPr>
                          <w:rFonts w:asciiTheme="majorEastAsia" w:eastAsiaTheme="majorEastAsia" w:hAnsiTheme="majorEastAsia" w:hint="eastAsia"/>
                          <w:sz w:val="22"/>
                        </w:rPr>
                        <w:t>障がい保健福祉施策の基本的考え方や具体的推進方策及び達成すべき障がい保健福祉サービスの目標等</w:t>
                      </w:r>
                      <w:r w:rsidRPr="00993462">
                        <w:rPr>
                          <w:rFonts w:hint="eastAsia"/>
                          <w:sz w:val="22"/>
                        </w:rPr>
                        <w:t>を明らかにしたものです。</w:t>
                      </w:r>
                    </w:p>
                    <w:p w:rsidR="00466194" w:rsidRPr="00993462" w:rsidRDefault="00466194" w:rsidP="009579F6">
                      <w:pPr>
                        <w:ind w:left="220" w:hangingChars="100" w:hanging="220"/>
                        <w:rPr>
                          <w:sz w:val="22"/>
                        </w:rPr>
                      </w:pPr>
                    </w:p>
                    <w:p w:rsidR="009579F6" w:rsidRPr="00993462" w:rsidRDefault="009579F6" w:rsidP="00993462">
                      <w:pPr>
                        <w:ind w:left="220" w:hangingChars="100" w:hanging="220"/>
                        <w:rPr>
                          <w:sz w:val="22"/>
                        </w:rPr>
                      </w:pPr>
                      <w:r w:rsidRPr="00993462">
                        <w:rPr>
                          <w:rFonts w:hint="eastAsia"/>
                          <w:sz w:val="22"/>
                        </w:rPr>
                        <w:t>○　計画期間は、</w:t>
                      </w:r>
                      <w:r w:rsidRPr="00993462">
                        <w:rPr>
                          <w:rFonts w:asciiTheme="majorEastAsia" w:eastAsiaTheme="majorEastAsia" w:hAnsiTheme="majorEastAsia" w:hint="eastAsia"/>
                          <w:sz w:val="22"/>
                        </w:rPr>
                        <w:t>障がい者計画が平成30年度から35</w:t>
                      </w:r>
                      <w:r w:rsidR="00C92A9E">
                        <w:rPr>
                          <w:rFonts w:asciiTheme="majorEastAsia" w:eastAsiaTheme="majorEastAsia" w:hAnsiTheme="majorEastAsia" w:hint="eastAsia"/>
                          <w:sz w:val="22"/>
                        </w:rPr>
                        <w:t>（2023）</w:t>
                      </w:r>
                      <w:r w:rsidRPr="00993462">
                        <w:rPr>
                          <w:rFonts w:asciiTheme="majorEastAsia" w:eastAsiaTheme="majorEastAsia" w:hAnsiTheme="majorEastAsia" w:hint="eastAsia"/>
                          <w:sz w:val="22"/>
                        </w:rPr>
                        <w:t>年度の６か年</w:t>
                      </w:r>
                      <w:r w:rsidRPr="00993462">
                        <w:rPr>
                          <w:rFonts w:hint="eastAsia"/>
                          <w:sz w:val="22"/>
                        </w:rPr>
                        <w:t>、</w:t>
                      </w:r>
                      <w:r w:rsidRPr="00993462">
                        <w:rPr>
                          <w:rFonts w:asciiTheme="majorEastAsia" w:eastAsiaTheme="majorEastAsia" w:hAnsiTheme="majorEastAsia" w:hint="eastAsia"/>
                          <w:sz w:val="22"/>
                        </w:rPr>
                        <w:t>障がい福祉計画は</w:t>
                      </w:r>
                      <w:r w:rsidRPr="00993462">
                        <w:rPr>
                          <w:rFonts w:hint="eastAsia"/>
                          <w:sz w:val="22"/>
                        </w:rPr>
                        <w:t>国の定める基本指針に即し</w:t>
                      </w:r>
                      <w:r w:rsidRPr="00B27ED3">
                        <w:rPr>
                          <w:rFonts w:asciiTheme="majorEastAsia" w:eastAsiaTheme="majorEastAsia" w:hAnsiTheme="majorEastAsia" w:hint="eastAsia"/>
                          <w:sz w:val="22"/>
                        </w:rPr>
                        <w:t>平成</w:t>
                      </w:r>
                      <w:r w:rsidRPr="00993462">
                        <w:rPr>
                          <w:rFonts w:asciiTheme="majorEastAsia" w:eastAsiaTheme="majorEastAsia" w:hAnsiTheme="majorEastAsia" w:hint="eastAsia"/>
                          <w:sz w:val="22"/>
                        </w:rPr>
                        <w:t>30年度から32</w:t>
                      </w:r>
                      <w:r w:rsidR="00C92A9E">
                        <w:rPr>
                          <w:rFonts w:asciiTheme="majorEastAsia" w:eastAsiaTheme="majorEastAsia" w:hAnsiTheme="majorEastAsia" w:hint="eastAsia"/>
                          <w:sz w:val="22"/>
                        </w:rPr>
                        <w:t>（2020）</w:t>
                      </w:r>
                      <w:r w:rsidRPr="00993462">
                        <w:rPr>
                          <w:rFonts w:asciiTheme="majorEastAsia" w:eastAsiaTheme="majorEastAsia" w:hAnsiTheme="majorEastAsia" w:hint="eastAsia"/>
                          <w:sz w:val="22"/>
                        </w:rPr>
                        <w:t>年度の３か年</w:t>
                      </w:r>
                      <w:r w:rsidRPr="00993462">
                        <w:rPr>
                          <w:rFonts w:hint="eastAsia"/>
                          <w:sz w:val="22"/>
                        </w:rPr>
                        <w:t>とします</w:t>
                      </w:r>
                      <w:r w:rsidRPr="00993462">
                        <w:rPr>
                          <w:rFonts w:asciiTheme="minorEastAsia" w:hAnsiTheme="minorEastAsia" w:hint="eastAsia"/>
                          <w:sz w:val="22"/>
                        </w:rPr>
                        <w:t>（障がい者計画は障がい福祉計画の２期６年分に相当）。</w:t>
                      </w:r>
                    </w:p>
                    <w:p w:rsidR="00466194" w:rsidRDefault="00466194" w:rsidP="00993462">
                      <w:pPr>
                        <w:widowControl/>
                        <w:ind w:left="220" w:hangingChars="100" w:hanging="220"/>
                        <w:jc w:val="left"/>
                        <w:rPr>
                          <w:sz w:val="22"/>
                        </w:rPr>
                      </w:pPr>
                    </w:p>
                    <w:p w:rsidR="009579F6" w:rsidRPr="00993462" w:rsidRDefault="009579F6" w:rsidP="00993462">
                      <w:pPr>
                        <w:widowControl/>
                        <w:ind w:left="220" w:hangingChars="100" w:hanging="220"/>
                        <w:jc w:val="left"/>
                        <w:rPr>
                          <w:sz w:val="22"/>
                        </w:rPr>
                      </w:pPr>
                      <w:r w:rsidRPr="00993462">
                        <w:rPr>
                          <w:rFonts w:hint="eastAsia"/>
                          <w:sz w:val="22"/>
                        </w:rPr>
                        <w:t xml:space="preserve">○　</w:t>
                      </w:r>
                      <w:r w:rsidRPr="00993462">
                        <w:rPr>
                          <w:rFonts w:asciiTheme="minorEastAsia" w:hAnsiTheme="minorEastAsia" w:hint="eastAsia"/>
                          <w:sz w:val="22"/>
                        </w:rPr>
                        <w:t>なお、</w:t>
                      </w:r>
                      <w:r w:rsidRPr="00993462">
                        <w:rPr>
                          <w:rFonts w:asciiTheme="majorEastAsia" w:eastAsiaTheme="majorEastAsia" w:hAnsiTheme="majorEastAsia" w:hint="eastAsia"/>
                          <w:sz w:val="22"/>
                        </w:rPr>
                        <w:t>障がい福祉計画は、</w:t>
                      </w:r>
                      <w:r w:rsidRPr="00993462">
                        <w:rPr>
                          <w:rFonts w:asciiTheme="minorEastAsia" w:hAnsiTheme="minorEastAsia" w:hint="eastAsia"/>
                          <w:sz w:val="22"/>
                        </w:rPr>
                        <w:t>新たな法定計画である</w:t>
                      </w:r>
                      <w:r w:rsidRPr="00993462">
                        <w:rPr>
                          <w:rFonts w:asciiTheme="majorEastAsia" w:eastAsiaTheme="majorEastAsia" w:hAnsiTheme="majorEastAsia" w:hint="eastAsia"/>
                          <w:sz w:val="22"/>
                        </w:rPr>
                        <w:t>障がい児福祉計画と一体的に策定します</w:t>
                      </w:r>
                      <w:r w:rsidRPr="00993462">
                        <w:rPr>
                          <w:rFonts w:asciiTheme="minorEastAsia" w:hAnsiTheme="minorEastAsia" w:hint="eastAsia"/>
                          <w:sz w:val="22"/>
                        </w:rPr>
                        <w:t>。</w:t>
                      </w:r>
                    </w:p>
                  </w:txbxContent>
                </v:textbox>
              </v:roundrect>
            </w:pict>
          </mc:Fallback>
        </mc:AlternateContent>
      </w:r>
      <w:r>
        <w:rPr>
          <w:rFonts w:asciiTheme="majorEastAsia" w:eastAsiaTheme="majorEastAsia" w:hAnsiTheme="majorEastAsia" w:hint="eastAsia"/>
          <w:b/>
          <w:noProof/>
          <w:sz w:val="28"/>
          <w:szCs w:val="21"/>
          <w:u w:val="single"/>
        </w:rPr>
        <mc:AlternateContent>
          <mc:Choice Requires="wps">
            <w:drawing>
              <wp:anchor distT="0" distB="0" distL="114300" distR="114300" simplePos="0" relativeHeight="251833344" behindDoc="0" locked="0" layoutInCell="1" allowOverlap="1" wp14:anchorId="22F12AF1" wp14:editId="190922EA">
                <wp:simplePos x="0" y="0"/>
                <wp:positionH relativeFrom="column">
                  <wp:posOffset>737235</wp:posOffset>
                </wp:positionH>
                <wp:positionV relativeFrom="paragraph">
                  <wp:posOffset>38735</wp:posOffset>
                </wp:positionV>
                <wp:extent cx="2990850" cy="251460"/>
                <wp:effectExtent l="0" t="0" r="19050" b="15240"/>
                <wp:wrapNone/>
                <wp:docPr id="5" name="角丸四角形 5"/>
                <wp:cNvGraphicFramePr/>
                <a:graphic xmlns:a="http://schemas.openxmlformats.org/drawingml/2006/main">
                  <a:graphicData uri="http://schemas.microsoft.com/office/word/2010/wordprocessingShape">
                    <wps:wsp>
                      <wps:cNvSpPr/>
                      <wps:spPr>
                        <a:xfrm>
                          <a:off x="0" y="0"/>
                          <a:ext cx="2990850" cy="251460"/>
                        </a:xfrm>
                        <a:prstGeom prst="roundRect">
                          <a:avLst/>
                        </a:prstGeom>
                        <a:solidFill>
                          <a:srgbClr val="66FFFF"/>
                        </a:solidFill>
                        <a:ln w="12700"/>
                      </wps:spPr>
                      <wps:style>
                        <a:lnRef idx="2">
                          <a:schemeClr val="dk1"/>
                        </a:lnRef>
                        <a:fillRef idx="1">
                          <a:schemeClr val="lt1"/>
                        </a:fillRef>
                        <a:effectRef idx="0">
                          <a:schemeClr val="dk1"/>
                        </a:effectRef>
                        <a:fontRef idx="minor">
                          <a:schemeClr val="dk1"/>
                        </a:fontRef>
                      </wps:style>
                      <wps:txbx>
                        <w:txbxContent>
                          <w:p w:rsidR="009579F6" w:rsidRPr="00510BDD" w:rsidRDefault="009579F6" w:rsidP="00510BDD">
                            <w:pPr>
                              <w:jc w:val="center"/>
                              <w:rPr>
                                <w:rFonts w:asciiTheme="majorEastAsia" w:eastAsiaTheme="majorEastAsia" w:hAnsiTheme="majorEastAsia"/>
                                <w:b/>
                                <w:sz w:val="24"/>
                              </w:rPr>
                            </w:pPr>
                            <w:r>
                              <w:rPr>
                                <w:rFonts w:asciiTheme="majorEastAsia" w:eastAsiaTheme="majorEastAsia" w:hAnsiTheme="majorEastAsia" w:hint="eastAsia"/>
                                <w:b/>
                                <w:sz w:val="24"/>
                              </w:rPr>
                              <w:t>２</w:t>
                            </w:r>
                            <w:r w:rsidRPr="00510BDD">
                              <w:rPr>
                                <w:rFonts w:asciiTheme="majorEastAsia" w:eastAsiaTheme="majorEastAsia" w:hAnsiTheme="majorEastAsia" w:hint="eastAsia"/>
                                <w:b/>
                                <w:sz w:val="24"/>
                              </w:rPr>
                              <w:t>.計画の</w:t>
                            </w:r>
                            <w:r>
                              <w:rPr>
                                <w:rFonts w:asciiTheme="majorEastAsia" w:eastAsiaTheme="majorEastAsia" w:hAnsiTheme="majorEastAsia" w:hint="eastAsia"/>
                                <w:b/>
                                <w:sz w:val="24"/>
                              </w:rPr>
                              <w:t>性格</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F12AF1" id="角丸四角形 5" o:spid="_x0000_s1041" style="position:absolute;left:0;text-align:left;margin-left:58.05pt;margin-top:3.05pt;width:235.5pt;height:19.8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" fillcolor="#6ff" strokecolor="black [3200]" strokeweight="1pt">
                <v:textbox inset=",0,,0">
                  <w:txbxContent>
                    <w:p w:rsidR="009579F6" w:rsidRPr="00510BDD" w:rsidRDefault="009579F6" w:rsidP="00510BDD">
                      <w:pPr>
                        <w:jc w:val="center"/>
                        <w:rPr>
                          <w:rFonts w:asciiTheme="majorEastAsia" w:eastAsiaTheme="majorEastAsia" w:hAnsiTheme="majorEastAsia"/>
                          <w:b/>
                          <w:sz w:val="24"/>
                        </w:rPr>
                      </w:pPr>
                      <w:r>
                        <w:rPr>
                          <w:rFonts w:asciiTheme="majorEastAsia" w:eastAsiaTheme="majorEastAsia" w:hAnsiTheme="majorEastAsia" w:hint="eastAsia"/>
                          <w:b/>
                          <w:sz w:val="24"/>
                        </w:rPr>
                        <w:t>２</w:t>
                      </w:r>
                      <w:r w:rsidRPr="00510BDD">
                        <w:rPr>
                          <w:rFonts w:asciiTheme="majorEastAsia" w:eastAsiaTheme="majorEastAsia" w:hAnsiTheme="majorEastAsia" w:hint="eastAsia"/>
                          <w:b/>
                          <w:sz w:val="24"/>
                        </w:rPr>
                        <w:t>.計画の</w:t>
                      </w:r>
                      <w:r>
                        <w:rPr>
                          <w:rFonts w:asciiTheme="majorEastAsia" w:eastAsiaTheme="majorEastAsia" w:hAnsiTheme="majorEastAsia" w:hint="eastAsia"/>
                          <w:b/>
                          <w:sz w:val="24"/>
                        </w:rPr>
                        <w:t>性格</w:t>
                      </w:r>
                    </w:p>
                  </w:txbxContent>
                </v:textbox>
              </v:roundrect>
            </w:pict>
          </mc:Fallback>
        </mc:AlternateContent>
      </w:r>
      <w:r w:rsidR="001F2E67" w:rsidRPr="002A21C3">
        <w:rPr>
          <w:rFonts w:asciiTheme="minorEastAsia" w:hAnsiTheme="minorEastAsia" w:hint="eastAsia"/>
          <w:sz w:val="22"/>
        </w:rPr>
        <w:t xml:space="preserve">　 </w:t>
      </w:r>
      <w:r w:rsidR="00D936A1" w:rsidRPr="002A21C3">
        <w:rPr>
          <w:rFonts w:asciiTheme="minorEastAsia" w:hAnsiTheme="minorEastAsia" w:hint="eastAsia"/>
          <w:sz w:val="22"/>
        </w:rPr>
        <w:t xml:space="preserve"> </w:t>
      </w:r>
    </w:p>
    <w:p w:rsidR="001651EB" w:rsidRDefault="001651EB" w:rsidP="00F801A5">
      <w:pPr>
        <w:ind w:left="220" w:hangingChars="100" w:hanging="220"/>
        <w:rPr>
          <w:rFonts w:asciiTheme="minorEastAsia" w:hAnsiTheme="minorEastAsia"/>
          <w:sz w:val="22"/>
        </w:rPr>
      </w:pPr>
    </w:p>
    <w:p w:rsidR="00A534A4" w:rsidRDefault="00A534A4" w:rsidP="002A21C3">
      <w:pPr>
        <w:ind w:left="220" w:hangingChars="100" w:hanging="220"/>
        <w:rPr>
          <w:rFonts w:asciiTheme="minorEastAsia" w:hAnsiTheme="minorEastAsia"/>
          <w:sz w:val="22"/>
        </w:rPr>
      </w:pPr>
    </w:p>
    <w:p w:rsidR="00AB2BE6" w:rsidRDefault="00AB2BE6" w:rsidP="00EA6BD6">
      <w:pPr>
        <w:rPr>
          <w:rFonts w:asciiTheme="majorEastAsia" w:eastAsiaTheme="majorEastAsia" w:hAnsiTheme="majorEastAsia"/>
          <w:sz w:val="22"/>
        </w:rPr>
      </w:pPr>
    </w:p>
    <w:p w:rsidR="00AB2BE6" w:rsidRDefault="00AB2BE6" w:rsidP="00EA6BD6">
      <w:pPr>
        <w:rPr>
          <w:rFonts w:asciiTheme="majorEastAsia" w:eastAsiaTheme="majorEastAsia" w:hAnsiTheme="majorEastAsia"/>
          <w:sz w:val="22"/>
        </w:rPr>
      </w:pPr>
    </w:p>
    <w:p w:rsidR="00AB2BE6" w:rsidRDefault="00AB2BE6" w:rsidP="00EA6BD6">
      <w:pPr>
        <w:rPr>
          <w:rFonts w:asciiTheme="majorEastAsia" w:eastAsiaTheme="majorEastAsia" w:hAnsiTheme="majorEastAsia"/>
          <w:sz w:val="22"/>
        </w:rPr>
      </w:pPr>
    </w:p>
    <w:p w:rsidR="00AB2BE6" w:rsidRDefault="00AB2BE6" w:rsidP="00EA6BD6">
      <w:pPr>
        <w:rPr>
          <w:rFonts w:asciiTheme="majorEastAsia" w:eastAsiaTheme="majorEastAsia" w:hAnsiTheme="majorEastAsia"/>
          <w:sz w:val="22"/>
        </w:rPr>
      </w:pPr>
    </w:p>
    <w:p w:rsidR="00AB2BE6" w:rsidRDefault="00AB2BE6" w:rsidP="00EA6BD6">
      <w:pPr>
        <w:rPr>
          <w:rFonts w:asciiTheme="majorEastAsia" w:eastAsiaTheme="majorEastAsia" w:hAnsiTheme="majorEastAsia"/>
          <w:sz w:val="22"/>
        </w:rPr>
      </w:pPr>
    </w:p>
    <w:p w:rsidR="00AB2BE6" w:rsidRDefault="00AB2BE6" w:rsidP="00EA6BD6">
      <w:pPr>
        <w:rPr>
          <w:rFonts w:asciiTheme="majorEastAsia" w:eastAsiaTheme="majorEastAsia" w:hAnsiTheme="majorEastAsia"/>
          <w:sz w:val="22"/>
        </w:rPr>
      </w:pPr>
    </w:p>
    <w:p w:rsidR="00B37D9D" w:rsidRDefault="00B37D9D" w:rsidP="00EA6BD6">
      <w:pPr>
        <w:rPr>
          <w:rFonts w:asciiTheme="majorEastAsia" w:eastAsiaTheme="majorEastAsia" w:hAnsiTheme="majorEastAsia"/>
          <w:sz w:val="22"/>
        </w:rPr>
      </w:pPr>
    </w:p>
    <w:p w:rsidR="00B37D9D" w:rsidRDefault="00B37D9D" w:rsidP="00EA6BD6">
      <w:pPr>
        <w:rPr>
          <w:rFonts w:asciiTheme="majorEastAsia" w:eastAsiaTheme="majorEastAsia" w:hAnsiTheme="majorEastAsia"/>
          <w:sz w:val="22"/>
        </w:rPr>
      </w:pPr>
    </w:p>
    <w:p w:rsidR="00B37D9D" w:rsidRDefault="00B37D9D" w:rsidP="00EA6BD6">
      <w:pPr>
        <w:rPr>
          <w:rFonts w:asciiTheme="majorEastAsia" w:eastAsiaTheme="majorEastAsia" w:hAnsiTheme="majorEastAsia"/>
          <w:sz w:val="22"/>
        </w:rPr>
      </w:pPr>
    </w:p>
    <w:p w:rsidR="00B37D9D" w:rsidRDefault="00B37D9D" w:rsidP="00EA6BD6">
      <w:pPr>
        <w:rPr>
          <w:rFonts w:asciiTheme="majorEastAsia" w:eastAsiaTheme="majorEastAsia" w:hAnsiTheme="majorEastAsia"/>
          <w:sz w:val="22"/>
        </w:rPr>
      </w:pPr>
    </w:p>
    <w:p w:rsidR="00B37D9D" w:rsidRDefault="00B37D9D" w:rsidP="00EA6BD6">
      <w:pPr>
        <w:rPr>
          <w:rFonts w:asciiTheme="majorEastAsia" w:eastAsiaTheme="majorEastAsia" w:hAnsiTheme="majorEastAsia"/>
          <w:sz w:val="22"/>
        </w:rPr>
      </w:pPr>
    </w:p>
    <w:p w:rsidR="00466194" w:rsidRDefault="00E5024E" w:rsidP="00E7453D">
      <w:pPr>
        <w:widowControl/>
        <w:jc w:val="left"/>
        <w:rPr>
          <w:rFonts w:asciiTheme="majorEastAsia" w:eastAsiaTheme="majorEastAsia" w:hAnsiTheme="majorEastAsia"/>
          <w:sz w:val="22"/>
        </w:rPr>
      </w:pPr>
      <w:r>
        <w:rPr>
          <w:rFonts w:asciiTheme="majorEastAsia" w:eastAsiaTheme="majorEastAsia" w:hAnsiTheme="majorEastAsia" w:hint="eastAsia"/>
          <w:b/>
          <w:noProof/>
          <w:sz w:val="28"/>
          <w:szCs w:val="21"/>
          <w:u w:val="single"/>
        </w:rPr>
        <mc:AlternateContent>
          <mc:Choice Requires="wps">
            <w:drawing>
              <wp:anchor distT="0" distB="0" distL="114300" distR="114300" simplePos="0" relativeHeight="251823104" behindDoc="0" locked="0" layoutInCell="1" allowOverlap="1" wp14:anchorId="17C01267" wp14:editId="3E8EB044">
                <wp:simplePos x="0" y="0"/>
                <wp:positionH relativeFrom="column">
                  <wp:posOffset>737235</wp:posOffset>
                </wp:positionH>
                <wp:positionV relativeFrom="paragraph">
                  <wp:posOffset>196850</wp:posOffset>
                </wp:positionV>
                <wp:extent cx="2990850" cy="251460"/>
                <wp:effectExtent l="0" t="0" r="19050" b="15240"/>
                <wp:wrapNone/>
                <wp:docPr id="17" name="角丸四角形 17"/>
                <wp:cNvGraphicFramePr/>
                <a:graphic xmlns:a="http://schemas.openxmlformats.org/drawingml/2006/main">
                  <a:graphicData uri="http://schemas.microsoft.com/office/word/2010/wordprocessingShape">
                    <wps:wsp>
                      <wps:cNvSpPr/>
                      <wps:spPr>
                        <a:xfrm>
                          <a:off x="0" y="0"/>
                          <a:ext cx="2990850" cy="251460"/>
                        </a:xfrm>
                        <a:prstGeom prst="roundRect">
                          <a:avLst/>
                        </a:prstGeom>
                        <a:solidFill>
                          <a:srgbClr val="66FFFF"/>
                        </a:solidFill>
                        <a:ln w="12700"/>
                      </wps:spPr>
                      <wps:style>
                        <a:lnRef idx="2">
                          <a:schemeClr val="dk1"/>
                        </a:lnRef>
                        <a:fillRef idx="1">
                          <a:schemeClr val="lt1"/>
                        </a:fillRef>
                        <a:effectRef idx="0">
                          <a:schemeClr val="dk1"/>
                        </a:effectRef>
                        <a:fontRef idx="minor">
                          <a:schemeClr val="dk1"/>
                        </a:fontRef>
                      </wps:style>
                      <wps:txbx>
                        <w:txbxContent>
                          <w:p w:rsidR="00B37D9D" w:rsidRPr="00510BDD" w:rsidRDefault="009579F6" w:rsidP="00510BDD">
                            <w:pPr>
                              <w:jc w:val="center"/>
                              <w:rPr>
                                <w:rFonts w:asciiTheme="majorEastAsia" w:eastAsiaTheme="majorEastAsia" w:hAnsiTheme="majorEastAsia"/>
                                <w:b/>
                                <w:sz w:val="24"/>
                              </w:rPr>
                            </w:pPr>
                            <w:r>
                              <w:rPr>
                                <w:rFonts w:asciiTheme="majorEastAsia" w:eastAsiaTheme="majorEastAsia" w:hAnsiTheme="majorEastAsia" w:hint="eastAsia"/>
                                <w:b/>
                                <w:sz w:val="24"/>
                              </w:rPr>
                              <w:t>３</w:t>
                            </w:r>
                            <w:r w:rsidR="00B37D9D" w:rsidRPr="00510BDD">
                              <w:rPr>
                                <w:rFonts w:asciiTheme="majorEastAsia" w:eastAsiaTheme="majorEastAsia" w:hAnsiTheme="majorEastAsia" w:hint="eastAsia"/>
                                <w:b/>
                                <w:sz w:val="24"/>
                              </w:rPr>
                              <w:t>.</w:t>
                            </w:r>
                            <w:r w:rsidR="007613D0">
                              <w:rPr>
                                <w:rFonts w:asciiTheme="majorEastAsia" w:eastAsiaTheme="majorEastAsia" w:hAnsiTheme="majorEastAsia" w:hint="eastAsia"/>
                                <w:b/>
                                <w:sz w:val="24"/>
                              </w:rPr>
                              <w:t>計画の圏域・</w:t>
                            </w:r>
                            <w:r w:rsidR="00B37D9D">
                              <w:rPr>
                                <w:rFonts w:asciiTheme="majorEastAsia" w:eastAsiaTheme="majorEastAsia" w:hAnsiTheme="majorEastAsia" w:hint="eastAsia"/>
                                <w:b/>
                                <w:sz w:val="24"/>
                              </w:rPr>
                              <w:t>推進</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C01267" id="角丸四角形 17" o:spid="_x0000_s1042" style="position:absolute;margin-left:58.05pt;margin-top:15.5pt;width:235.5pt;height:19.8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" fillcolor="#6ff" strokecolor="black [3200]" strokeweight="1pt">
                <v:textbox inset=",0,,0">
                  <w:txbxContent>
                    <w:p w:rsidR="00B37D9D" w:rsidRPr="00510BDD" w:rsidRDefault="009579F6" w:rsidP="00510BDD">
                      <w:pPr>
                        <w:jc w:val="center"/>
                        <w:rPr>
                          <w:rFonts w:asciiTheme="majorEastAsia" w:eastAsiaTheme="majorEastAsia" w:hAnsiTheme="majorEastAsia"/>
                          <w:b/>
                          <w:sz w:val="24"/>
                        </w:rPr>
                      </w:pPr>
                      <w:r>
                        <w:rPr>
                          <w:rFonts w:asciiTheme="majorEastAsia" w:eastAsiaTheme="majorEastAsia" w:hAnsiTheme="majorEastAsia" w:hint="eastAsia"/>
                          <w:b/>
                          <w:sz w:val="24"/>
                        </w:rPr>
                        <w:t>３</w:t>
                      </w:r>
                      <w:r w:rsidR="00B37D9D" w:rsidRPr="00510BDD">
                        <w:rPr>
                          <w:rFonts w:asciiTheme="majorEastAsia" w:eastAsiaTheme="majorEastAsia" w:hAnsiTheme="majorEastAsia" w:hint="eastAsia"/>
                          <w:b/>
                          <w:sz w:val="24"/>
                        </w:rPr>
                        <w:t>.</w:t>
                      </w:r>
                      <w:r w:rsidR="007613D0">
                        <w:rPr>
                          <w:rFonts w:asciiTheme="majorEastAsia" w:eastAsiaTheme="majorEastAsia" w:hAnsiTheme="majorEastAsia" w:hint="eastAsia"/>
                          <w:b/>
                          <w:sz w:val="24"/>
                        </w:rPr>
                        <w:t>計画の圏域・</w:t>
                      </w:r>
                      <w:r w:rsidR="00B37D9D">
                        <w:rPr>
                          <w:rFonts w:asciiTheme="majorEastAsia" w:eastAsiaTheme="majorEastAsia" w:hAnsiTheme="majorEastAsia" w:hint="eastAsia"/>
                          <w:b/>
                          <w:sz w:val="24"/>
                        </w:rPr>
                        <w:t>推進</w:t>
                      </w:r>
                    </w:p>
                  </w:txbxContent>
                </v:textbox>
              </v:roundrect>
            </w:pict>
          </mc:Fallback>
        </mc:AlternateContent>
      </w:r>
    </w:p>
    <w:p w:rsidR="00466194" w:rsidRPr="00466194" w:rsidRDefault="00E5024E" w:rsidP="00466194">
      <w:pPr>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822080" behindDoc="0" locked="0" layoutInCell="1" allowOverlap="1" wp14:anchorId="08BA417E" wp14:editId="6C6F26EF">
                <wp:simplePos x="0" y="0"/>
                <wp:positionH relativeFrom="column">
                  <wp:posOffset>-53340</wp:posOffset>
                </wp:positionH>
                <wp:positionV relativeFrom="paragraph">
                  <wp:posOffset>104140</wp:posOffset>
                </wp:positionV>
                <wp:extent cx="4476750" cy="17526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4476750" cy="1752600"/>
                        </a:xfrm>
                        <a:prstGeom prst="roundRect">
                          <a:avLst>
                            <a:gd name="adj" fmla="val 9183"/>
                          </a:avLst>
                        </a:prstGeom>
                        <a:ln w="12700"/>
                      </wps:spPr>
                      <wps:style>
                        <a:lnRef idx="2">
                          <a:schemeClr val="dk1"/>
                        </a:lnRef>
                        <a:fillRef idx="1">
                          <a:schemeClr val="lt1"/>
                        </a:fillRef>
                        <a:effectRef idx="0">
                          <a:schemeClr val="dk1"/>
                        </a:effectRef>
                        <a:fontRef idx="minor">
                          <a:schemeClr val="dk1"/>
                        </a:fontRef>
                      </wps:style>
                      <wps:txbx>
                        <w:txbxContent>
                          <w:p w:rsidR="00B37D9D" w:rsidRDefault="00B37D9D" w:rsidP="00510BDD">
                            <w:pPr>
                              <w:ind w:left="210" w:hangingChars="100" w:hanging="210"/>
                            </w:pPr>
                          </w:p>
                          <w:p w:rsidR="00B37D9D" w:rsidRDefault="00B37D9D" w:rsidP="006F640C">
                            <w:pPr>
                              <w:ind w:left="220" w:hangingChars="100" w:hanging="220"/>
                              <w:rPr>
                                <w:sz w:val="22"/>
                              </w:rPr>
                            </w:pPr>
                            <w:r w:rsidRPr="006F640C">
                              <w:rPr>
                                <w:rFonts w:hint="eastAsia"/>
                                <w:sz w:val="22"/>
                              </w:rPr>
                              <w:t>○　引き続き、現行の</w:t>
                            </w:r>
                            <w:r w:rsidR="00B27ED3">
                              <w:rPr>
                                <w:rFonts w:hint="eastAsia"/>
                                <w:sz w:val="22"/>
                              </w:rPr>
                              <w:t>９つの</w:t>
                            </w:r>
                            <w:r w:rsidRPr="006F640C">
                              <w:rPr>
                                <w:rFonts w:hint="eastAsia"/>
                                <w:sz w:val="22"/>
                              </w:rPr>
                              <w:t>障がい保健福祉圏域ごとの障がい福祉計画を策定して施策の推進を図ります。</w:t>
                            </w:r>
                          </w:p>
                          <w:p w:rsidR="00466194" w:rsidRPr="006F640C" w:rsidRDefault="00466194" w:rsidP="006F640C">
                            <w:pPr>
                              <w:ind w:left="220" w:hangingChars="100" w:hanging="220"/>
                              <w:rPr>
                                <w:sz w:val="22"/>
                              </w:rPr>
                            </w:pPr>
                          </w:p>
                          <w:p w:rsidR="00302C95" w:rsidRPr="006F640C" w:rsidRDefault="00302C95" w:rsidP="006F640C">
                            <w:pPr>
                              <w:ind w:left="220" w:hangingChars="100" w:hanging="220"/>
                              <w:rPr>
                                <w:sz w:val="22"/>
                              </w:rPr>
                            </w:pPr>
                            <w:r w:rsidRPr="006F640C">
                              <w:rPr>
                                <w:rFonts w:hint="eastAsia"/>
                                <w:sz w:val="22"/>
                              </w:rPr>
                              <w:t>○</w:t>
                            </w:r>
                            <w:r w:rsidR="007613D0" w:rsidRPr="006F640C">
                              <w:rPr>
                                <w:rFonts w:hint="eastAsia"/>
                                <w:sz w:val="22"/>
                              </w:rPr>
                              <w:t xml:space="preserve">　</w:t>
                            </w:r>
                            <w:r w:rsidRPr="006F640C">
                              <w:rPr>
                                <w:rFonts w:hint="eastAsia"/>
                                <w:sz w:val="22"/>
                              </w:rPr>
                              <w:t>計画の推進に当たっては、毎年度、県及び市町村計画の計画目標の達成状況を点検し、実施状況を分析・評価の上、効果的な施策の推進を図ります。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BA417E" id="角丸四角形 22" o:spid="_x0000_s1043" style="position:absolute;left:0;text-align:left;margin-left:-4.2pt;margin-top:8.2pt;width:352.5pt;height:13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" fillcolor="white [3201]" strokecolor="black [3200]" strokeweight="1pt">
                <v:textbox>
                  <w:txbxContent>
                    <w:p w:rsidR="00B37D9D" w:rsidRDefault="00B37D9D" w:rsidP="00510BDD">
                      <w:pPr>
                        <w:ind w:left="210" w:hangingChars="100" w:hanging="210"/>
                      </w:pPr>
                    </w:p>
                    <w:p w:rsidR="00B37D9D" w:rsidRDefault="00B37D9D" w:rsidP="006F640C">
                      <w:pPr>
                        <w:ind w:left="220" w:hangingChars="100" w:hanging="220"/>
                        <w:rPr>
                          <w:sz w:val="22"/>
                        </w:rPr>
                      </w:pPr>
                      <w:r w:rsidRPr="006F640C">
                        <w:rPr>
                          <w:rFonts w:hint="eastAsia"/>
                          <w:sz w:val="22"/>
                        </w:rPr>
                        <w:t>○　引き続き、現行の</w:t>
                      </w:r>
                      <w:r w:rsidR="00B27ED3">
                        <w:rPr>
                          <w:rFonts w:hint="eastAsia"/>
                          <w:sz w:val="22"/>
                        </w:rPr>
                        <w:t>９つの</w:t>
                      </w:r>
                      <w:r w:rsidRPr="006F640C">
                        <w:rPr>
                          <w:rFonts w:hint="eastAsia"/>
                          <w:sz w:val="22"/>
                        </w:rPr>
                        <w:t>障がい保健福祉圏域ごとの障がい福祉計画を策定して施策の推進を図ります。</w:t>
                      </w:r>
                    </w:p>
                    <w:p w:rsidR="00466194" w:rsidRPr="006F640C" w:rsidRDefault="00466194" w:rsidP="006F640C">
                      <w:pPr>
                        <w:ind w:left="220" w:hangingChars="100" w:hanging="220"/>
                        <w:rPr>
                          <w:sz w:val="22"/>
                        </w:rPr>
                      </w:pPr>
                    </w:p>
                    <w:p w:rsidR="00302C95" w:rsidRPr="006F640C" w:rsidRDefault="00302C95" w:rsidP="006F640C">
                      <w:pPr>
                        <w:ind w:left="220" w:hangingChars="100" w:hanging="220"/>
                        <w:rPr>
                          <w:sz w:val="22"/>
                        </w:rPr>
                      </w:pPr>
                      <w:r w:rsidRPr="006F640C">
                        <w:rPr>
                          <w:rFonts w:hint="eastAsia"/>
                          <w:sz w:val="22"/>
                        </w:rPr>
                        <w:t>○</w:t>
                      </w:r>
                      <w:r w:rsidR="007613D0" w:rsidRPr="006F640C">
                        <w:rPr>
                          <w:rFonts w:hint="eastAsia"/>
                          <w:sz w:val="22"/>
                        </w:rPr>
                        <w:t xml:space="preserve">　</w:t>
                      </w:r>
                      <w:r w:rsidRPr="006F640C">
                        <w:rPr>
                          <w:rFonts w:hint="eastAsia"/>
                          <w:sz w:val="22"/>
                        </w:rPr>
                        <w:t>計画の推進に当たっては、毎年度、県及び市町村計画の計画目標の達成状況を点検し、実施状況を分析・評価の上、効果的な施策の推進を図ります。</w:t>
                      </w:r>
                    </w:p>
                  </w:txbxContent>
                </v:textbox>
              </v:roundrect>
            </w:pict>
          </mc:Fallback>
        </mc:AlternateContent>
      </w:r>
      <w:r w:rsidR="00466194">
        <w:rPr>
          <w:rFonts w:asciiTheme="majorEastAsia" w:eastAsiaTheme="majorEastAsia" w:hAnsiTheme="majorEastAsia" w:hint="eastAsia"/>
          <w:b/>
          <w:noProof/>
          <w:sz w:val="22"/>
        </w:rPr>
        <mc:AlternateContent>
          <mc:Choice Requires="wpg">
            <w:drawing>
              <wp:anchor distT="0" distB="0" distL="114300" distR="114300" simplePos="0" relativeHeight="251839488" behindDoc="0" locked="0" layoutInCell="1" allowOverlap="1" wp14:anchorId="72CB56C7" wp14:editId="7DCD0EFE">
                <wp:simplePos x="0" y="0"/>
                <wp:positionH relativeFrom="column">
                  <wp:posOffset>4518660</wp:posOffset>
                </wp:positionH>
                <wp:positionV relativeFrom="paragraph">
                  <wp:posOffset>161925</wp:posOffset>
                </wp:positionV>
                <wp:extent cx="9382125" cy="1695452"/>
                <wp:effectExtent l="0" t="0" r="28575" b="19050"/>
                <wp:wrapNone/>
                <wp:docPr id="26" name="グループ化 26"/>
                <wp:cNvGraphicFramePr/>
                <a:graphic xmlns:a="http://schemas.openxmlformats.org/drawingml/2006/main">
                  <a:graphicData uri="http://schemas.microsoft.com/office/word/2010/wordprocessingGroup">
                    <wpg:wgp>
                      <wpg:cNvGrpSpPr/>
                      <wpg:grpSpPr>
                        <a:xfrm>
                          <a:off x="0" y="0"/>
                          <a:ext cx="9382125" cy="1695452"/>
                          <a:chOff x="-638782" y="62834"/>
                          <a:chExt cx="9227011" cy="1221726"/>
                        </a:xfrm>
                      </wpg:grpSpPr>
                      <wps:wsp>
                        <wps:cNvPr id="24" name="正方形/長方形 24"/>
                        <wps:cNvSpPr/>
                        <wps:spPr>
                          <a:xfrm>
                            <a:off x="-638782" y="106800"/>
                            <a:ext cx="9227011" cy="11777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66194" w:rsidRDefault="00466194" w:rsidP="00466194">
                              <w:pPr>
                                <w:ind w:left="210" w:hangingChars="100" w:hanging="210"/>
                              </w:pPr>
                            </w:p>
                            <w:tbl>
                              <w:tblPr>
                                <w:tblStyle w:val="a3"/>
                                <w:tblW w:w="14400" w:type="dxa"/>
                                <w:tblInd w:w="210" w:type="dxa"/>
                                <w:tblCellMar>
                                  <w:left w:w="0" w:type="dxa"/>
                                  <w:right w:w="0" w:type="dxa"/>
                                </w:tblCellMar>
                                <w:tblLook w:val="04A0" w:firstRow="1" w:lastRow="0" w:firstColumn="1" w:lastColumn="0" w:noHBand="0" w:noVBand="1"/>
                              </w:tblPr>
                              <w:tblGrid>
                                <w:gridCol w:w="1123"/>
                                <w:gridCol w:w="488"/>
                                <w:gridCol w:w="5589"/>
                                <w:gridCol w:w="1100"/>
                                <w:gridCol w:w="510"/>
                                <w:gridCol w:w="5590"/>
                              </w:tblGrid>
                              <w:tr w:rsidR="00466194" w:rsidTr="0066725E">
                                <w:tc>
                                  <w:tcPr>
                                    <w:tcW w:w="7200" w:type="dxa"/>
                                    <w:gridSpan w:val="3"/>
                                    <w:shd w:val="clear" w:color="auto" w:fill="FBD4B4" w:themeFill="accent6" w:themeFillTint="66"/>
                                    <w:vAlign w:val="center"/>
                                  </w:tcPr>
                                  <w:p w:rsidR="00466194" w:rsidRPr="00E7453D" w:rsidRDefault="00466194" w:rsidP="00466194">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(1)</w:t>
                                    </w:r>
                                    <w:r w:rsidRPr="00E7453D">
                                      <w:rPr>
                                        <w:rFonts w:asciiTheme="majorEastAsia" w:eastAsiaTheme="majorEastAsia" w:hAnsiTheme="majorEastAsia" w:hint="eastAsia"/>
                                        <w:b/>
                                        <w:sz w:val="22"/>
                                      </w:rPr>
                                      <w:t>障がい者計画</w:t>
                                    </w:r>
                                  </w:p>
                                </w:tc>
                                <w:tc>
                                  <w:tcPr>
                                    <w:tcW w:w="7200" w:type="dxa"/>
                                    <w:gridSpan w:val="3"/>
                                    <w:shd w:val="clear" w:color="auto" w:fill="FBD4B4" w:themeFill="accent6" w:themeFillTint="66"/>
                                    <w:vAlign w:val="center"/>
                                  </w:tcPr>
                                  <w:p w:rsidR="00466194" w:rsidRPr="00E7453D" w:rsidRDefault="00466194" w:rsidP="00466194">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(2)</w:t>
                                    </w:r>
                                    <w:r w:rsidRPr="00E7453D">
                                      <w:rPr>
                                        <w:rFonts w:asciiTheme="majorEastAsia" w:eastAsiaTheme="majorEastAsia" w:hAnsiTheme="majorEastAsia" w:hint="eastAsia"/>
                                        <w:b/>
                                        <w:sz w:val="22"/>
                                      </w:rPr>
                                      <w:t>障がい福祉計画</w:t>
                                    </w:r>
                                  </w:p>
                                </w:tc>
                              </w:tr>
                              <w:tr w:rsidR="0066725E" w:rsidRPr="007242EF" w:rsidTr="0066725E">
                                <w:trPr>
                                  <w:trHeight w:val="1625"/>
                                </w:trPr>
                                <w:tc>
                                  <w:tcPr>
                                    <w:tcW w:w="1123" w:type="dxa"/>
                                    <w:tcBorders>
                                      <w:right w:val="nil"/>
                                    </w:tcBorders>
                                  </w:tcPr>
                                  <w:p w:rsidR="0066725E" w:rsidRDefault="0066725E" w:rsidP="0066725E">
                                    <w:pPr>
                                      <w:spacing w:line="240" w:lineRule="exact"/>
                                      <w:ind w:right="57"/>
                                      <w:jc w:val="right"/>
                                      <w:rPr>
                                        <w:rFonts w:asciiTheme="minorEastAsia" w:hAnsiTheme="minorEastAsia" w:hint="eastAsia"/>
                                        <w:sz w:val="22"/>
                                      </w:rPr>
                                    </w:pPr>
                                    <w:r>
                                      <w:rPr>
                                        <w:rFonts w:asciiTheme="minorEastAsia" w:hAnsiTheme="minorEastAsia" w:hint="eastAsia"/>
                                        <w:sz w:val="22"/>
                                      </w:rPr>
                                      <w:t>平成29年</w:t>
                                    </w:r>
                                  </w:p>
                                  <w:p w:rsidR="0066725E" w:rsidRDefault="0066725E" w:rsidP="0066725E">
                                    <w:pPr>
                                      <w:spacing w:line="240" w:lineRule="exact"/>
                                      <w:ind w:right="57"/>
                                      <w:jc w:val="right"/>
                                      <w:rPr>
                                        <w:rFonts w:asciiTheme="minorEastAsia" w:hAnsiTheme="minorEastAsia" w:hint="eastAsia"/>
                                        <w:sz w:val="22"/>
                                      </w:rPr>
                                    </w:pPr>
                                  </w:p>
                                  <w:p w:rsidR="0066725E" w:rsidRPr="00C7252A" w:rsidRDefault="0066725E" w:rsidP="0066725E">
                                    <w:pPr>
                                      <w:spacing w:line="240" w:lineRule="exact"/>
                                      <w:ind w:right="57"/>
                                      <w:jc w:val="right"/>
                                      <w:rPr>
                                        <w:rFonts w:asciiTheme="minorEastAsia" w:hAnsiTheme="minorEastAsia"/>
                                        <w:sz w:val="22"/>
                                      </w:rPr>
                                    </w:pPr>
                                    <w:r>
                                      <w:rPr>
                                        <w:rFonts w:asciiTheme="minorEastAsia" w:hAnsiTheme="minorEastAsia" w:hint="eastAsia"/>
                                        <w:sz w:val="22"/>
                                      </w:rPr>
                                      <w:t>平成</w:t>
                                    </w:r>
                                    <w:r>
                                      <w:rPr>
                                        <w:rFonts w:asciiTheme="minorEastAsia" w:hAnsiTheme="minorEastAsia" w:hint="eastAsia"/>
                                        <w:sz w:val="22"/>
                                      </w:rPr>
                                      <w:t>30年</w:t>
                                    </w:r>
                                  </w:p>
                                </w:tc>
                                <w:tc>
                                  <w:tcPr>
                                    <w:tcW w:w="488" w:type="dxa"/>
                                    <w:tcBorders>
                                      <w:left w:val="nil"/>
                                    </w:tcBorders>
                                  </w:tcPr>
                                  <w:p w:rsidR="0066725E" w:rsidRDefault="0066725E" w:rsidP="00AE60C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９月</w:t>
                                    </w:r>
                                  </w:p>
                                  <w:p w:rsidR="0066725E" w:rsidRDefault="0066725E" w:rsidP="00AE60CA">
                                    <w:pPr>
                                      <w:spacing w:line="240" w:lineRule="exact"/>
                                      <w:jc w:val="right"/>
                                      <w:rPr>
                                        <w:rFonts w:asciiTheme="minorEastAsia" w:eastAsiaTheme="minorEastAsia" w:hAnsiTheme="minorEastAsia" w:hint="eastAsia"/>
                                        <w:sz w:val="22"/>
                                      </w:rPr>
                                    </w:pPr>
                                  </w:p>
                                  <w:p w:rsidR="0066725E" w:rsidRDefault="0066725E" w:rsidP="00AE60C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１月</w:t>
                                    </w:r>
                                  </w:p>
                                  <w:p w:rsidR="0066725E" w:rsidRDefault="0066725E" w:rsidP="00AE60CA">
                                    <w:pPr>
                                      <w:spacing w:line="240" w:lineRule="exact"/>
                                      <w:jc w:val="right"/>
                                      <w:rPr>
                                        <w:rFonts w:asciiTheme="minorEastAsia" w:eastAsiaTheme="minorEastAsia" w:hAnsiTheme="minorEastAsia" w:hint="eastAsia"/>
                                        <w:sz w:val="22"/>
                                      </w:rPr>
                                    </w:pPr>
                                  </w:p>
                                  <w:p w:rsidR="0066725E" w:rsidRDefault="0066725E" w:rsidP="00AE60C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２月</w:t>
                                    </w:r>
                                  </w:p>
                                  <w:p w:rsidR="0066725E" w:rsidRDefault="0066725E" w:rsidP="00AE60CA">
                                    <w:pPr>
                                      <w:spacing w:line="240" w:lineRule="exact"/>
                                      <w:jc w:val="right"/>
                                      <w:rPr>
                                        <w:rFonts w:asciiTheme="minorEastAsia" w:eastAsiaTheme="minorEastAsia" w:hAnsiTheme="minorEastAsia" w:hint="eastAsia"/>
                                        <w:sz w:val="22"/>
                                      </w:rPr>
                                    </w:pPr>
                                  </w:p>
                                  <w:p w:rsidR="0066725E" w:rsidRPr="00C7252A" w:rsidRDefault="0066725E" w:rsidP="00AE60CA">
                                    <w:pPr>
                                      <w:spacing w:line="240" w:lineRule="exact"/>
                                      <w:jc w:val="right"/>
                                      <w:rPr>
                                        <w:rFonts w:asciiTheme="minorEastAsia" w:eastAsiaTheme="minorEastAsia" w:hAnsiTheme="minorEastAsia"/>
                                        <w:sz w:val="22"/>
                                      </w:rPr>
                                    </w:pPr>
                                    <w:r>
                                      <w:rPr>
                                        <w:rFonts w:asciiTheme="minorEastAsia" w:eastAsiaTheme="minorEastAsia" w:hAnsiTheme="minorEastAsia" w:hint="eastAsia"/>
                                        <w:sz w:val="22"/>
                                      </w:rPr>
                                      <w:t>３月</w:t>
                                    </w:r>
                                  </w:p>
                                </w:tc>
                                <w:tc>
                                  <w:tcPr>
                                    <w:tcW w:w="5589" w:type="dxa"/>
                                  </w:tcPr>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第１回岩手県障がい者施策推進会議 （策定方針説明）</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第１回岩手県障害者施策推進協議会 （策定方針説明）</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第２回岩手県障がい者施策推進会議 （素案協議）</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第２回岩手県障害者施策推進協議会 （素案協議）</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パブリック・コメント（１月22日～２月21日）</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プラン説明会（９圏域・２月２日～14日）</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第３回岩手県障害者施策推進協議会 （最終案協議）</w:t>
                                    </w:r>
                                  </w:p>
                                </w:tc>
                                <w:tc>
                                  <w:tcPr>
                                    <w:tcW w:w="1100" w:type="dxa"/>
                                    <w:tcBorders>
                                      <w:right w:val="nil"/>
                                    </w:tcBorders>
                                  </w:tcPr>
                                  <w:p w:rsidR="0066725E" w:rsidRDefault="0066725E" w:rsidP="006561FA">
                                    <w:pPr>
                                      <w:spacing w:line="240" w:lineRule="exact"/>
                                      <w:ind w:right="57"/>
                                      <w:jc w:val="right"/>
                                      <w:rPr>
                                        <w:rFonts w:asciiTheme="minorEastAsia" w:hAnsiTheme="minorEastAsia" w:hint="eastAsia"/>
                                        <w:sz w:val="22"/>
                                      </w:rPr>
                                    </w:pPr>
                                    <w:r>
                                      <w:rPr>
                                        <w:rFonts w:asciiTheme="minorEastAsia" w:hAnsiTheme="minorEastAsia" w:hint="eastAsia"/>
                                        <w:sz w:val="22"/>
                                      </w:rPr>
                                      <w:t>平成29年</w:t>
                                    </w:r>
                                  </w:p>
                                  <w:p w:rsidR="0066725E" w:rsidRDefault="0066725E" w:rsidP="006561FA">
                                    <w:pPr>
                                      <w:spacing w:line="240" w:lineRule="exact"/>
                                      <w:ind w:right="57"/>
                                      <w:jc w:val="right"/>
                                      <w:rPr>
                                        <w:rFonts w:asciiTheme="minorEastAsia" w:hAnsiTheme="minorEastAsia" w:hint="eastAsia"/>
                                        <w:sz w:val="22"/>
                                      </w:rPr>
                                    </w:pPr>
                                  </w:p>
                                  <w:p w:rsidR="0066725E" w:rsidRPr="00C7252A" w:rsidRDefault="0066725E" w:rsidP="006561FA">
                                    <w:pPr>
                                      <w:spacing w:line="240" w:lineRule="exact"/>
                                      <w:ind w:right="57"/>
                                      <w:jc w:val="right"/>
                                      <w:rPr>
                                        <w:rFonts w:asciiTheme="minorEastAsia" w:hAnsiTheme="minorEastAsia"/>
                                        <w:sz w:val="22"/>
                                      </w:rPr>
                                    </w:pPr>
                                    <w:r>
                                      <w:rPr>
                                        <w:rFonts w:asciiTheme="minorEastAsia" w:hAnsiTheme="minorEastAsia" w:hint="eastAsia"/>
                                        <w:sz w:val="22"/>
                                      </w:rPr>
                                      <w:t>平成</w:t>
                                    </w:r>
                                    <w:r>
                                      <w:rPr>
                                        <w:rFonts w:asciiTheme="minorEastAsia" w:hAnsiTheme="minorEastAsia" w:hint="eastAsia"/>
                                        <w:sz w:val="22"/>
                                      </w:rPr>
                                      <w:t>30年</w:t>
                                    </w:r>
                                  </w:p>
                                </w:tc>
                                <w:tc>
                                  <w:tcPr>
                                    <w:tcW w:w="510" w:type="dxa"/>
                                    <w:tcBorders>
                                      <w:left w:val="nil"/>
                                    </w:tcBorders>
                                  </w:tcPr>
                                  <w:p w:rsidR="0066725E" w:rsidRDefault="0066725E" w:rsidP="006561F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６月</w:t>
                                    </w:r>
                                  </w:p>
                                  <w:p w:rsidR="0066725E" w:rsidRDefault="0066725E" w:rsidP="0066725E">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９月</w:t>
                                    </w:r>
                                  </w:p>
                                  <w:p w:rsidR="0066725E" w:rsidRDefault="0066725E" w:rsidP="006561F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１月</w:t>
                                    </w:r>
                                  </w:p>
                                  <w:p w:rsidR="0066725E" w:rsidRDefault="0066725E" w:rsidP="006561F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２月</w:t>
                                    </w:r>
                                  </w:p>
                                  <w:p w:rsidR="0066725E" w:rsidRPr="00C7252A" w:rsidRDefault="0066725E" w:rsidP="006561FA">
                                    <w:pPr>
                                      <w:spacing w:line="240" w:lineRule="exact"/>
                                      <w:jc w:val="right"/>
                                      <w:rPr>
                                        <w:rFonts w:asciiTheme="minorEastAsia" w:eastAsiaTheme="minorEastAsia" w:hAnsiTheme="minorEastAsia"/>
                                        <w:sz w:val="22"/>
                                      </w:rPr>
                                    </w:pPr>
                                    <w:r>
                                      <w:rPr>
                                        <w:rFonts w:asciiTheme="minorEastAsia" w:eastAsiaTheme="minorEastAsia" w:hAnsiTheme="minorEastAsia" w:hint="eastAsia"/>
                                        <w:sz w:val="22"/>
                                      </w:rPr>
                                      <w:t>３月</w:t>
                                    </w:r>
                                  </w:p>
                                </w:tc>
                                <w:tc>
                                  <w:tcPr>
                                    <w:tcW w:w="5590" w:type="dxa"/>
                                  </w:tcPr>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県、市町村担当者会議</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第１回岩手県障害者施策推進協議会 （策定方針説明）</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第２回岩手県障害者施策推進協議会 （素案協議）</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パブリック・コメント（２月23日～３月22日）</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岩手県障がい者自立支援協議会 　　（計画案協議）</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第３回岩手県障害者施策推進協議会 （最終案協議）</w:t>
                                    </w:r>
                                  </w:p>
                                </w:tc>
                              </w:tr>
                            </w:tbl>
                            <w:p w:rsidR="00466194" w:rsidRDefault="00466194" w:rsidP="00466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角丸四角形 23"/>
                        <wps:cNvSpPr/>
                        <wps:spPr>
                          <a:xfrm>
                            <a:off x="1981200" y="62834"/>
                            <a:ext cx="4581525" cy="181589"/>
                          </a:xfrm>
                          <a:prstGeom prst="roundRect">
                            <a:avLst/>
                          </a:prstGeom>
                          <a:solidFill>
                            <a:srgbClr val="66FFFF"/>
                          </a:solidFill>
                          <a:ln w="12700"/>
                        </wps:spPr>
                        <wps:style>
                          <a:lnRef idx="2">
                            <a:schemeClr val="dk1"/>
                          </a:lnRef>
                          <a:fillRef idx="1">
                            <a:schemeClr val="lt1"/>
                          </a:fillRef>
                          <a:effectRef idx="0">
                            <a:schemeClr val="dk1"/>
                          </a:effectRef>
                          <a:fontRef idx="minor">
                            <a:schemeClr val="dk1"/>
                          </a:fontRef>
                        </wps:style>
                        <wps:txbx>
                          <w:txbxContent>
                            <w:p w:rsidR="00466194" w:rsidRPr="00510BDD" w:rsidRDefault="00466194" w:rsidP="00466194">
                              <w:pPr>
                                <w:jc w:val="center"/>
                                <w:rPr>
                                  <w:rFonts w:asciiTheme="majorEastAsia" w:eastAsiaTheme="majorEastAsia" w:hAnsiTheme="majorEastAsia"/>
                                  <w:b/>
                                  <w:sz w:val="24"/>
                                </w:rPr>
                              </w:pPr>
                              <w:r>
                                <w:rPr>
                                  <w:rFonts w:asciiTheme="majorEastAsia" w:eastAsiaTheme="majorEastAsia" w:hAnsiTheme="majorEastAsia" w:hint="eastAsia"/>
                                  <w:b/>
                                  <w:sz w:val="24"/>
                                </w:rPr>
                                <w:t>５．策定</w:t>
                              </w:r>
                              <w:r w:rsidR="006958E3">
                                <w:rPr>
                                  <w:rFonts w:asciiTheme="majorEastAsia" w:eastAsiaTheme="majorEastAsia" w:hAnsiTheme="majorEastAsia" w:hint="eastAsia"/>
                                  <w:b/>
                                  <w:sz w:val="24"/>
                                </w:rPr>
                                <w:t>までの主な経過</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45" style="position:absolute;left:0;text-align:left;margin-left:355.8pt;margin-top:12.75pt;width:738.75pt;height:133.5pt;z-index:251839488;mso-width-relative:margin;mso-height-relative:margin" coordorigin="-6387,628" coordsize="92270,1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">
                <v:rect id="正方形/長方形 24" o:spid="_x0000_s1046" style="position:absolute;left:-6387;top:1068;width:92269;height:1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UpcEA&#10;AADbAAAADwAAAGRycy9kb3ducmV2LnhtbESP0YrCMBRE3wX/IVzBF1lTRWXpGkUFQX0QrX7Apbnb&#10;Fpub0sRa/94Igo/DzJxh5svWlKKh2hWWFYyGEQji1OqCMwXXy/bnF4TzyBpLy6TgSQ6Wi25njrG2&#10;Dz5Tk/hMBAi7GBXk3lexlC7NyaAb2oo4eP+2NuiDrDOpa3wEuCnlOIpm0mDBYSHHijY5pbfkbhQc&#10;p/IwZby6lU4mA7dusmKfnJTq99rVHwhPrf+GP+2dVjCewP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BVKXBAAAA2wAAAA8AAAAAAAAAAAAAAAAAmAIAAGRycy9kb3du&#10;cmV2LnhtbFBLBQYAAAAABAAEAPUAAACGAwAAAAA=&#10;" fillcolor="white [3201]" strokecolor="black [3200]" strokeweight="1pt">
                  <v:textbox>
                    <w:txbxContent>
                      <w:p w:rsidR="00466194" w:rsidRDefault="00466194" w:rsidP="00466194">
                        <w:pPr>
                          <w:ind w:left="210" w:hangingChars="100" w:hanging="210"/>
                        </w:pPr>
                      </w:p>
                      <w:tbl>
                        <w:tblPr>
                          <w:tblStyle w:val="a3"/>
                          <w:tblW w:w="14400" w:type="dxa"/>
                          <w:tblInd w:w="210" w:type="dxa"/>
                          <w:tblCellMar>
                            <w:left w:w="0" w:type="dxa"/>
                            <w:right w:w="0" w:type="dxa"/>
                          </w:tblCellMar>
                          <w:tblLook w:val="04A0" w:firstRow="1" w:lastRow="0" w:firstColumn="1" w:lastColumn="0" w:noHBand="0" w:noVBand="1"/>
                        </w:tblPr>
                        <w:tblGrid>
                          <w:gridCol w:w="1123"/>
                          <w:gridCol w:w="488"/>
                          <w:gridCol w:w="5589"/>
                          <w:gridCol w:w="1100"/>
                          <w:gridCol w:w="510"/>
                          <w:gridCol w:w="5590"/>
                        </w:tblGrid>
                        <w:tr w:rsidR="00466194" w:rsidTr="0066725E">
                          <w:tc>
                            <w:tcPr>
                              <w:tcW w:w="7200" w:type="dxa"/>
                              <w:gridSpan w:val="3"/>
                              <w:shd w:val="clear" w:color="auto" w:fill="FBD4B4" w:themeFill="accent6" w:themeFillTint="66"/>
                              <w:vAlign w:val="center"/>
                            </w:tcPr>
                            <w:p w:rsidR="00466194" w:rsidRPr="00E7453D" w:rsidRDefault="00466194" w:rsidP="00466194">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(1)</w:t>
                              </w:r>
                              <w:r w:rsidRPr="00E7453D">
                                <w:rPr>
                                  <w:rFonts w:asciiTheme="majorEastAsia" w:eastAsiaTheme="majorEastAsia" w:hAnsiTheme="majorEastAsia" w:hint="eastAsia"/>
                                  <w:b/>
                                  <w:sz w:val="22"/>
                                </w:rPr>
                                <w:t>障がい者計画</w:t>
                              </w:r>
                            </w:p>
                          </w:tc>
                          <w:tc>
                            <w:tcPr>
                              <w:tcW w:w="7200" w:type="dxa"/>
                              <w:gridSpan w:val="3"/>
                              <w:shd w:val="clear" w:color="auto" w:fill="FBD4B4" w:themeFill="accent6" w:themeFillTint="66"/>
                              <w:vAlign w:val="center"/>
                            </w:tcPr>
                            <w:p w:rsidR="00466194" w:rsidRPr="00E7453D" w:rsidRDefault="00466194" w:rsidP="00466194">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(2)</w:t>
                              </w:r>
                              <w:r w:rsidRPr="00E7453D">
                                <w:rPr>
                                  <w:rFonts w:asciiTheme="majorEastAsia" w:eastAsiaTheme="majorEastAsia" w:hAnsiTheme="majorEastAsia" w:hint="eastAsia"/>
                                  <w:b/>
                                  <w:sz w:val="22"/>
                                </w:rPr>
                                <w:t>障がい福祉計画</w:t>
                              </w:r>
                            </w:p>
                          </w:tc>
                        </w:tr>
                        <w:tr w:rsidR="0066725E" w:rsidRPr="007242EF" w:rsidTr="0066725E">
                          <w:trPr>
                            <w:trHeight w:val="1625"/>
                          </w:trPr>
                          <w:tc>
                            <w:tcPr>
                              <w:tcW w:w="1123" w:type="dxa"/>
                              <w:tcBorders>
                                <w:right w:val="nil"/>
                              </w:tcBorders>
                            </w:tcPr>
                            <w:p w:rsidR="0066725E" w:rsidRDefault="0066725E" w:rsidP="0066725E">
                              <w:pPr>
                                <w:spacing w:line="240" w:lineRule="exact"/>
                                <w:ind w:right="57"/>
                                <w:jc w:val="right"/>
                                <w:rPr>
                                  <w:rFonts w:asciiTheme="minorEastAsia" w:hAnsiTheme="minorEastAsia" w:hint="eastAsia"/>
                                  <w:sz w:val="22"/>
                                </w:rPr>
                              </w:pPr>
                              <w:r>
                                <w:rPr>
                                  <w:rFonts w:asciiTheme="minorEastAsia" w:hAnsiTheme="minorEastAsia" w:hint="eastAsia"/>
                                  <w:sz w:val="22"/>
                                </w:rPr>
                                <w:t>平成29年</w:t>
                              </w:r>
                            </w:p>
                            <w:p w:rsidR="0066725E" w:rsidRDefault="0066725E" w:rsidP="0066725E">
                              <w:pPr>
                                <w:spacing w:line="240" w:lineRule="exact"/>
                                <w:ind w:right="57"/>
                                <w:jc w:val="right"/>
                                <w:rPr>
                                  <w:rFonts w:asciiTheme="minorEastAsia" w:hAnsiTheme="minorEastAsia" w:hint="eastAsia"/>
                                  <w:sz w:val="22"/>
                                </w:rPr>
                              </w:pPr>
                            </w:p>
                            <w:p w:rsidR="0066725E" w:rsidRPr="00C7252A" w:rsidRDefault="0066725E" w:rsidP="0066725E">
                              <w:pPr>
                                <w:spacing w:line="240" w:lineRule="exact"/>
                                <w:ind w:right="57"/>
                                <w:jc w:val="right"/>
                                <w:rPr>
                                  <w:rFonts w:asciiTheme="minorEastAsia" w:hAnsiTheme="minorEastAsia"/>
                                  <w:sz w:val="22"/>
                                </w:rPr>
                              </w:pPr>
                              <w:r>
                                <w:rPr>
                                  <w:rFonts w:asciiTheme="minorEastAsia" w:hAnsiTheme="minorEastAsia" w:hint="eastAsia"/>
                                  <w:sz w:val="22"/>
                                </w:rPr>
                                <w:t>平成</w:t>
                              </w:r>
                              <w:r>
                                <w:rPr>
                                  <w:rFonts w:asciiTheme="minorEastAsia" w:hAnsiTheme="minorEastAsia" w:hint="eastAsia"/>
                                  <w:sz w:val="22"/>
                                </w:rPr>
                                <w:t>30年</w:t>
                              </w:r>
                            </w:p>
                          </w:tc>
                          <w:tc>
                            <w:tcPr>
                              <w:tcW w:w="488" w:type="dxa"/>
                              <w:tcBorders>
                                <w:left w:val="nil"/>
                              </w:tcBorders>
                            </w:tcPr>
                            <w:p w:rsidR="0066725E" w:rsidRDefault="0066725E" w:rsidP="00AE60C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９月</w:t>
                              </w:r>
                            </w:p>
                            <w:p w:rsidR="0066725E" w:rsidRDefault="0066725E" w:rsidP="00AE60CA">
                              <w:pPr>
                                <w:spacing w:line="240" w:lineRule="exact"/>
                                <w:jc w:val="right"/>
                                <w:rPr>
                                  <w:rFonts w:asciiTheme="minorEastAsia" w:eastAsiaTheme="minorEastAsia" w:hAnsiTheme="minorEastAsia" w:hint="eastAsia"/>
                                  <w:sz w:val="22"/>
                                </w:rPr>
                              </w:pPr>
                            </w:p>
                            <w:p w:rsidR="0066725E" w:rsidRDefault="0066725E" w:rsidP="00AE60C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１月</w:t>
                              </w:r>
                            </w:p>
                            <w:p w:rsidR="0066725E" w:rsidRDefault="0066725E" w:rsidP="00AE60CA">
                              <w:pPr>
                                <w:spacing w:line="240" w:lineRule="exact"/>
                                <w:jc w:val="right"/>
                                <w:rPr>
                                  <w:rFonts w:asciiTheme="minorEastAsia" w:eastAsiaTheme="minorEastAsia" w:hAnsiTheme="minorEastAsia" w:hint="eastAsia"/>
                                  <w:sz w:val="22"/>
                                </w:rPr>
                              </w:pPr>
                            </w:p>
                            <w:p w:rsidR="0066725E" w:rsidRDefault="0066725E" w:rsidP="00AE60C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２月</w:t>
                              </w:r>
                            </w:p>
                            <w:p w:rsidR="0066725E" w:rsidRDefault="0066725E" w:rsidP="00AE60CA">
                              <w:pPr>
                                <w:spacing w:line="240" w:lineRule="exact"/>
                                <w:jc w:val="right"/>
                                <w:rPr>
                                  <w:rFonts w:asciiTheme="minorEastAsia" w:eastAsiaTheme="minorEastAsia" w:hAnsiTheme="minorEastAsia" w:hint="eastAsia"/>
                                  <w:sz w:val="22"/>
                                </w:rPr>
                              </w:pPr>
                            </w:p>
                            <w:p w:rsidR="0066725E" w:rsidRPr="00C7252A" w:rsidRDefault="0066725E" w:rsidP="00AE60CA">
                              <w:pPr>
                                <w:spacing w:line="240" w:lineRule="exact"/>
                                <w:jc w:val="right"/>
                                <w:rPr>
                                  <w:rFonts w:asciiTheme="minorEastAsia" w:eastAsiaTheme="minorEastAsia" w:hAnsiTheme="minorEastAsia"/>
                                  <w:sz w:val="22"/>
                                </w:rPr>
                              </w:pPr>
                              <w:r>
                                <w:rPr>
                                  <w:rFonts w:asciiTheme="minorEastAsia" w:eastAsiaTheme="minorEastAsia" w:hAnsiTheme="minorEastAsia" w:hint="eastAsia"/>
                                  <w:sz w:val="22"/>
                                </w:rPr>
                                <w:t>３月</w:t>
                              </w:r>
                            </w:p>
                          </w:tc>
                          <w:tc>
                            <w:tcPr>
                              <w:tcW w:w="5589" w:type="dxa"/>
                            </w:tcPr>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第１回岩手県障がい者施策推進会議 （策定方針説明）</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第１回岩手県障害者施策推進協議会 （策定方針説明）</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第２回岩手県障がい者施策推進会議 （素案協議）</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第２回岩手県障害者施策推進協議会 （素案協議）</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パブリック・コメント（１月22日～２月21日）</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プラン説明会（９圏域・２月２日～14日）</w:t>
                              </w:r>
                            </w:p>
                            <w:p w:rsidR="0066725E" w:rsidRPr="00C7252A" w:rsidRDefault="0066725E" w:rsidP="00AE60CA">
                              <w:pPr>
                                <w:spacing w:line="240" w:lineRule="exact"/>
                                <w:jc w:val="left"/>
                                <w:rPr>
                                  <w:rFonts w:asciiTheme="minorEastAsia" w:hAnsiTheme="minorEastAsia"/>
                                  <w:sz w:val="22"/>
                                </w:rPr>
                              </w:pPr>
                              <w:r w:rsidRPr="00C7252A">
                                <w:rPr>
                                  <w:rFonts w:asciiTheme="minorEastAsia" w:hAnsiTheme="minorEastAsia" w:hint="eastAsia"/>
                                  <w:sz w:val="22"/>
                                </w:rPr>
                                <w:t>第３回岩手県障害者施策推進協議会 （最終案協議）</w:t>
                              </w:r>
                            </w:p>
                          </w:tc>
                          <w:tc>
                            <w:tcPr>
                              <w:tcW w:w="1100" w:type="dxa"/>
                              <w:tcBorders>
                                <w:right w:val="nil"/>
                              </w:tcBorders>
                            </w:tcPr>
                            <w:p w:rsidR="0066725E" w:rsidRDefault="0066725E" w:rsidP="006561FA">
                              <w:pPr>
                                <w:spacing w:line="240" w:lineRule="exact"/>
                                <w:ind w:right="57"/>
                                <w:jc w:val="right"/>
                                <w:rPr>
                                  <w:rFonts w:asciiTheme="minorEastAsia" w:hAnsiTheme="minorEastAsia" w:hint="eastAsia"/>
                                  <w:sz w:val="22"/>
                                </w:rPr>
                              </w:pPr>
                              <w:r>
                                <w:rPr>
                                  <w:rFonts w:asciiTheme="minorEastAsia" w:hAnsiTheme="minorEastAsia" w:hint="eastAsia"/>
                                  <w:sz w:val="22"/>
                                </w:rPr>
                                <w:t>平成29年</w:t>
                              </w:r>
                            </w:p>
                            <w:p w:rsidR="0066725E" w:rsidRDefault="0066725E" w:rsidP="006561FA">
                              <w:pPr>
                                <w:spacing w:line="240" w:lineRule="exact"/>
                                <w:ind w:right="57"/>
                                <w:jc w:val="right"/>
                                <w:rPr>
                                  <w:rFonts w:asciiTheme="minorEastAsia" w:hAnsiTheme="minorEastAsia" w:hint="eastAsia"/>
                                  <w:sz w:val="22"/>
                                </w:rPr>
                              </w:pPr>
                            </w:p>
                            <w:p w:rsidR="0066725E" w:rsidRPr="00C7252A" w:rsidRDefault="0066725E" w:rsidP="006561FA">
                              <w:pPr>
                                <w:spacing w:line="240" w:lineRule="exact"/>
                                <w:ind w:right="57"/>
                                <w:jc w:val="right"/>
                                <w:rPr>
                                  <w:rFonts w:asciiTheme="minorEastAsia" w:hAnsiTheme="minorEastAsia"/>
                                  <w:sz w:val="22"/>
                                </w:rPr>
                              </w:pPr>
                              <w:r>
                                <w:rPr>
                                  <w:rFonts w:asciiTheme="minorEastAsia" w:hAnsiTheme="minorEastAsia" w:hint="eastAsia"/>
                                  <w:sz w:val="22"/>
                                </w:rPr>
                                <w:t>平成</w:t>
                              </w:r>
                              <w:r>
                                <w:rPr>
                                  <w:rFonts w:asciiTheme="minorEastAsia" w:hAnsiTheme="minorEastAsia" w:hint="eastAsia"/>
                                  <w:sz w:val="22"/>
                                </w:rPr>
                                <w:t>30年</w:t>
                              </w:r>
                            </w:p>
                          </w:tc>
                          <w:tc>
                            <w:tcPr>
                              <w:tcW w:w="510" w:type="dxa"/>
                              <w:tcBorders>
                                <w:left w:val="nil"/>
                              </w:tcBorders>
                            </w:tcPr>
                            <w:p w:rsidR="0066725E" w:rsidRDefault="0066725E" w:rsidP="006561F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６月</w:t>
                              </w:r>
                            </w:p>
                            <w:p w:rsidR="0066725E" w:rsidRDefault="0066725E" w:rsidP="0066725E">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９月</w:t>
                              </w:r>
                            </w:p>
                            <w:p w:rsidR="0066725E" w:rsidRDefault="0066725E" w:rsidP="006561F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１月</w:t>
                              </w:r>
                            </w:p>
                            <w:p w:rsidR="0066725E" w:rsidRDefault="0066725E" w:rsidP="006561FA">
                              <w:pPr>
                                <w:spacing w:line="240" w:lineRule="exact"/>
                                <w:jc w:val="right"/>
                                <w:rPr>
                                  <w:rFonts w:asciiTheme="minorEastAsia" w:eastAsiaTheme="minorEastAsia" w:hAnsiTheme="minorEastAsia" w:hint="eastAsia"/>
                                  <w:sz w:val="22"/>
                                </w:rPr>
                              </w:pPr>
                              <w:r>
                                <w:rPr>
                                  <w:rFonts w:asciiTheme="minorEastAsia" w:eastAsiaTheme="minorEastAsia" w:hAnsiTheme="minorEastAsia" w:hint="eastAsia"/>
                                  <w:sz w:val="22"/>
                                </w:rPr>
                                <w:t>２月</w:t>
                              </w:r>
                            </w:p>
                            <w:p w:rsidR="0066725E" w:rsidRPr="00C7252A" w:rsidRDefault="0066725E" w:rsidP="006561FA">
                              <w:pPr>
                                <w:spacing w:line="240" w:lineRule="exact"/>
                                <w:jc w:val="right"/>
                                <w:rPr>
                                  <w:rFonts w:asciiTheme="minorEastAsia" w:eastAsiaTheme="minorEastAsia" w:hAnsiTheme="minorEastAsia"/>
                                  <w:sz w:val="22"/>
                                </w:rPr>
                              </w:pPr>
                              <w:r>
                                <w:rPr>
                                  <w:rFonts w:asciiTheme="minorEastAsia" w:eastAsiaTheme="minorEastAsia" w:hAnsiTheme="minorEastAsia" w:hint="eastAsia"/>
                                  <w:sz w:val="22"/>
                                </w:rPr>
                                <w:t>３月</w:t>
                              </w:r>
                            </w:p>
                          </w:tc>
                          <w:tc>
                            <w:tcPr>
                              <w:tcW w:w="5590" w:type="dxa"/>
                            </w:tcPr>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県、市町村担当者会議</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第１回岩手県障害者施策推進協議会 （策定方針説明）</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第２回岩手県障害者施策推進協議会 （素案協議）</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パブリック・コメント（２月23日～３月22日）</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岩手県障がい者自立支援協議会 　　（計画案協議）</w:t>
                              </w:r>
                            </w:p>
                            <w:p w:rsidR="0066725E" w:rsidRPr="00C7252A" w:rsidRDefault="0066725E" w:rsidP="00AE60CA">
                              <w:pPr>
                                <w:spacing w:line="240" w:lineRule="exact"/>
                                <w:ind w:left="220" w:hangingChars="100" w:hanging="220"/>
                                <w:rPr>
                                  <w:rFonts w:asciiTheme="minorEastAsia" w:hAnsiTheme="minorEastAsia"/>
                                  <w:sz w:val="22"/>
                                </w:rPr>
                              </w:pPr>
                              <w:r w:rsidRPr="00C7252A">
                                <w:rPr>
                                  <w:rFonts w:asciiTheme="minorEastAsia" w:hAnsiTheme="minorEastAsia" w:hint="eastAsia"/>
                                  <w:sz w:val="22"/>
                                </w:rPr>
                                <w:t>第３回岩手県障害者施策推進協議会 （最終案協議）</w:t>
                              </w:r>
                            </w:p>
                          </w:tc>
                        </w:tr>
                      </w:tbl>
                      <w:p w:rsidR="00466194" w:rsidRDefault="00466194" w:rsidP="00466194"/>
                    </w:txbxContent>
                  </v:textbox>
                </v:rect>
                <v:roundrect id="角丸四角形 23" o:spid="_x0000_s1047" style="position:absolute;left:19812;top:628;width:45815;height:18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B98UA&#10;AADbAAAADwAAAGRycy9kb3ducmV2LnhtbESPQWvCQBSE7wX/w/KE3upGS7VEV9FibQ8iJG3vz+wz&#10;iWbfht1V4793C4Ueh5n5hpktOtOICzlfW1YwHCQgiAuray4VfH+9P72C8AFZY2OZFNzIw2Lee5hh&#10;qu2VM7rkoRQRwj5FBVUIbSqlLyoy6Ae2JY7ewTqDIUpXSu3wGuGmkaMkGUuDNceFClt6q6g45Wej&#10;YHdcrV+yZL8ab4aTdea2TfjQP0o99rvlFESgLvyH/9qfWsHoGX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H3xQAAANsAAAAPAAAAAAAAAAAAAAAAAJgCAABkcnMv&#10;ZG93bnJldi54bWxQSwUGAAAAAAQABAD1AAAAigMAAAAA&#10;" fillcolor="#6ff" strokecolor="black [3200]" strokeweight="1pt">
                  <v:textbox inset=",0,,0">
                    <w:txbxContent>
                      <w:p w:rsidR="00466194" w:rsidRPr="00510BDD" w:rsidRDefault="00466194" w:rsidP="00466194">
                        <w:pPr>
                          <w:jc w:val="center"/>
                          <w:rPr>
                            <w:rFonts w:asciiTheme="majorEastAsia" w:eastAsiaTheme="majorEastAsia" w:hAnsiTheme="majorEastAsia"/>
                            <w:b/>
                            <w:sz w:val="24"/>
                          </w:rPr>
                        </w:pPr>
                        <w:r>
                          <w:rPr>
                            <w:rFonts w:asciiTheme="majorEastAsia" w:eastAsiaTheme="majorEastAsia" w:hAnsiTheme="majorEastAsia" w:hint="eastAsia"/>
                            <w:b/>
                            <w:sz w:val="24"/>
                          </w:rPr>
                          <w:t>５．策定</w:t>
                        </w:r>
                        <w:r w:rsidR="006958E3">
                          <w:rPr>
                            <w:rFonts w:asciiTheme="majorEastAsia" w:eastAsiaTheme="majorEastAsia" w:hAnsiTheme="majorEastAsia" w:hint="eastAsia"/>
                            <w:b/>
                            <w:sz w:val="24"/>
                          </w:rPr>
                          <w:t>までの主な経過</w:t>
                        </w:r>
                      </w:p>
                    </w:txbxContent>
                  </v:textbox>
                </v:roundrect>
              </v:group>
            </w:pict>
          </mc:Fallback>
        </mc:AlternateContent>
      </w:r>
    </w:p>
    <w:p w:rsidR="00466194" w:rsidRDefault="00466194" w:rsidP="00466194">
      <w:pPr>
        <w:rPr>
          <w:rFonts w:asciiTheme="majorEastAsia" w:eastAsiaTheme="majorEastAsia" w:hAnsiTheme="majorEastAsia"/>
          <w:sz w:val="22"/>
        </w:rPr>
      </w:pPr>
    </w:p>
    <w:p w:rsidR="00F801A5" w:rsidRPr="00466194" w:rsidRDefault="00466194" w:rsidP="00466194">
      <w:pPr>
        <w:tabs>
          <w:tab w:val="left" w:pos="1950"/>
        </w:tabs>
        <w:rPr>
          <w:rFonts w:asciiTheme="majorEastAsia" w:eastAsiaTheme="majorEastAsia" w:hAnsiTheme="majorEastAsia"/>
          <w:sz w:val="22"/>
        </w:rPr>
      </w:pPr>
      <w:r>
        <w:rPr>
          <w:rFonts w:asciiTheme="majorEastAsia" w:eastAsiaTheme="majorEastAsia" w:hAnsiTheme="majorEastAsia"/>
          <w:sz w:val="22"/>
        </w:rPr>
        <w:tab/>
      </w:r>
      <w:bookmarkStart w:id="0" w:name="_GoBack"/>
      <w:bookmarkEnd w:id="0"/>
    </w:p>
    <w:sectPr w:rsidR="00F801A5" w:rsidRPr="00466194" w:rsidSect="00AB2BE6">
      <w:pgSz w:w="23814" w:h="16840" w:orient="landscape" w:code="8"/>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EA" w:rsidRDefault="00316AEA" w:rsidP="002E4C43">
      <w:r>
        <w:separator/>
      </w:r>
    </w:p>
  </w:endnote>
  <w:endnote w:type="continuationSeparator" w:id="0">
    <w:p w:rsidR="00316AEA" w:rsidRDefault="00316AEA" w:rsidP="002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EA" w:rsidRDefault="00316AEA" w:rsidP="002E4C43">
      <w:r>
        <w:separator/>
      </w:r>
    </w:p>
  </w:footnote>
  <w:footnote w:type="continuationSeparator" w:id="0">
    <w:p w:rsidR="00316AEA" w:rsidRDefault="00316AEA" w:rsidP="002E4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14D"/>
    <w:multiLevelType w:val="hybridMultilevel"/>
    <w:tmpl w:val="99EA534E"/>
    <w:lvl w:ilvl="0" w:tplc="F1AC01F0">
      <w:start w:val="2"/>
      <w:numFmt w:val="bullet"/>
      <w:lvlText w:val="・"/>
      <w:lvlJc w:val="left"/>
      <w:pPr>
        <w:ind w:left="1100" w:hanging="440"/>
      </w:pPr>
      <w:rPr>
        <w:rFonts w:ascii="ＭＳ 明朝" w:eastAsia="ＭＳ 明朝" w:hAnsi="ＭＳ 明朝" w:cstheme="minorBidi"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
    <w:nsid w:val="55D223B3"/>
    <w:multiLevelType w:val="hybridMultilevel"/>
    <w:tmpl w:val="C52A673C"/>
    <w:lvl w:ilvl="0" w:tplc="81D2F6A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nsid w:val="58D3539B"/>
    <w:multiLevelType w:val="hybridMultilevel"/>
    <w:tmpl w:val="C6F06430"/>
    <w:lvl w:ilvl="0" w:tplc="7568990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C3"/>
    <w:rsid w:val="000201A5"/>
    <w:rsid w:val="00022DD7"/>
    <w:rsid w:val="000236FA"/>
    <w:rsid w:val="000438CC"/>
    <w:rsid w:val="00053268"/>
    <w:rsid w:val="000541CE"/>
    <w:rsid w:val="00055AF6"/>
    <w:rsid w:val="00062BBD"/>
    <w:rsid w:val="00066332"/>
    <w:rsid w:val="00066A41"/>
    <w:rsid w:val="00077A78"/>
    <w:rsid w:val="000A100B"/>
    <w:rsid w:val="000A56A3"/>
    <w:rsid w:val="000A5AA5"/>
    <w:rsid w:val="000B1B7B"/>
    <w:rsid w:val="000B2462"/>
    <w:rsid w:val="000B4293"/>
    <w:rsid w:val="000B7D94"/>
    <w:rsid w:val="000C42D7"/>
    <w:rsid w:val="000C7563"/>
    <w:rsid w:val="000D3C6D"/>
    <w:rsid w:val="000E1A31"/>
    <w:rsid w:val="000E6604"/>
    <w:rsid w:val="00100402"/>
    <w:rsid w:val="00121AD7"/>
    <w:rsid w:val="00123434"/>
    <w:rsid w:val="00152B2B"/>
    <w:rsid w:val="00153AA9"/>
    <w:rsid w:val="00155213"/>
    <w:rsid w:val="00162BCA"/>
    <w:rsid w:val="001651EB"/>
    <w:rsid w:val="001816D9"/>
    <w:rsid w:val="0018458A"/>
    <w:rsid w:val="0019498B"/>
    <w:rsid w:val="00195517"/>
    <w:rsid w:val="001A38D2"/>
    <w:rsid w:val="001C73A9"/>
    <w:rsid w:val="001D13CC"/>
    <w:rsid w:val="001E09CA"/>
    <w:rsid w:val="001E1178"/>
    <w:rsid w:val="001E7D81"/>
    <w:rsid w:val="001F2E67"/>
    <w:rsid w:val="00214960"/>
    <w:rsid w:val="002278BB"/>
    <w:rsid w:val="002360A0"/>
    <w:rsid w:val="00243F58"/>
    <w:rsid w:val="00250212"/>
    <w:rsid w:val="00250944"/>
    <w:rsid w:val="002526E9"/>
    <w:rsid w:val="00257490"/>
    <w:rsid w:val="00275033"/>
    <w:rsid w:val="002877AB"/>
    <w:rsid w:val="002912BD"/>
    <w:rsid w:val="002A21C3"/>
    <w:rsid w:val="002A3695"/>
    <w:rsid w:val="002A6130"/>
    <w:rsid w:val="002B417C"/>
    <w:rsid w:val="002B6E26"/>
    <w:rsid w:val="002D6E7A"/>
    <w:rsid w:val="002E4C43"/>
    <w:rsid w:val="002F013D"/>
    <w:rsid w:val="002F3A34"/>
    <w:rsid w:val="002F6BA1"/>
    <w:rsid w:val="00302C95"/>
    <w:rsid w:val="00305842"/>
    <w:rsid w:val="0031090C"/>
    <w:rsid w:val="00316AEA"/>
    <w:rsid w:val="00317D1F"/>
    <w:rsid w:val="0035584A"/>
    <w:rsid w:val="0037662E"/>
    <w:rsid w:val="0039328F"/>
    <w:rsid w:val="003978EB"/>
    <w:rsid w:val="003E4BE5"/>
    <w:rsid w:val="003F0C49"/>
    <w:rsid w:val="00403DBA"/>
    <w:rsid w:val="00406ECB"/>
    <w:rsid w:val="00415755"/>
    <w:rsid w:val="00427CDB"/>
    <w:rsid w:val="00441544"/>
    <w:rsid w:val="004505DF"/>
    <w:rsid w:val="0046318B"/>
    <w:rsid w:val="00466194"/>
    <w:rsid w:val="00475C88"/>
    <w:rsid w:val="004773E7"/>
    <w:rsid w:val="00494CE3"/>
    <w:rsid w:val="004B0560"/>
    <w:rsid w:val="004C1AA8"/>
    <w:rsid w:val="004C2BDB"/>
    <w:rsid w:val="004C41E2"/>
    <w:rsid w:val="004C5C85"/>
    <w:rsid w:val="004D00BF"/>
    <w:rsid w:val="004E09DC"/>
    <w:rsid w:val="004E1279"/>
    <w:rsid w:val="004F44E2"/>
    <w:rsid w:val="004F508B"/>
    <w:rsid w:val="005005B6"/>
    <w:rsid w:val="00510BDD"/>
    <w:rsid w:val="00512235"/>
    <w:rsid w:val="00514F9D"/>
    <w:rsid w:val="00526DC6"/>
    <w:rsid w:val="005312A0"/>
    <w:rsid w:val="00531759"/>
    <w:rsid w:val="00542749"/>
    <w:rsid w:val="005476C7"/>
    <w:rsid w:val="00547D1C"/>
    <w:rsid w:val="00560ADF"/>
    <w:rsid w:val="00561BC1"/>
    <w:rsid w:val="00574F7D"/>
    <w:rsid w:val="00587344"/>
    <w:rsid w:val="005878A2"/>
    <w:rsid w:val="005A4A15"/>
    <w:rsid w:val="005A5B1D"/>
    <w:rsid w:val="005B2803"/>
    <w:rsid w:val="005B56FB"/>
    <w:rsid w:val="005C5CCF"/>
    <w:rsid w:val="005D07E7"/>
    <w:rsid w:val="005D2FDA"/>
    <w:rsid w:val="005D30CA"/>
    <w:rsid w:val="005F3455"/>
    <w:rsid w:val="00602B89"/>
    <w:rsid w:val="00604848"/>
    <w:rsid w:val="00634068"/>
    <w:rsid w:val="00645135"/>
    <w:rsid w:val="0065236F"/>
    <w:rsid w:val="0065637E"/>
    <w:rsid w:val="00661FE9"/>
    <w:rsid w:val="0066725E"/>
    <w:rsid w:val="00684AE1"/>
    <w:rsid w:val="00687F5B"/>
    <w:rsid w:val="006958E3"/>
    <w:rsid w:val="00696F0E"/>
    <w:rsid w:val="006B322D"/>
    <w:rsid w:val="006D310B"/>
    <w:rsid w:val="006D4C96"/>
    <w:rsid w:val="006F0A35"/>
    <w:rsid w:val="006F3455"/>
    <w:rsid w:val="006F640C"/>
    <w:rsid w:val="00704836"/>
    <w:rsid w:val="00713C65"/>
    <w:rsid w:val="007242EF"/>
    <w:rsid w:val="00745A75"/>
    <w:rsid w:val="007613D0"/>
    <w:rsid w:val="007650FA"/>
    <w:rsid w:val="00772598"/>
    <w:rsid w:val="00775405"/>
    <w:rsid w:val="00776578"/>
    <w:rsid w:val="00776F53"/>
    <w:rsid w:val="007B6A16"/>
    <w:rsid w:val="007D0DE1"/>
    <w:rsid w:val="007D7681"/>
    <w:rsid w:val="007D7C8B"/>
    <w:rsid w:val="00803434"/>
    <w:rsid w:val="00805DB0"/>
    <w:rsid w:val="00806960"/>
    <w:rsid w:val="008120FD"/>
    <w:rsid w:val="00821882"/>
    <w:rsid w:val="008306B6"/>
    <w:rsid w:val="00832682"/>
    <w:rsid w:val="008418AD"/>
    <w:rsid w:val="00842876"/>
    <w:rsid w:val="00853B6E"/>
    <w:rsid w:val="008570A8"/>
    <w:rsid w:val="00871826"/>
    <w:rsid w:val="00887AD8"/>
    <w:rsid w:val="00887C84"/>
    <w:rsid w:val="0089597B"/>
    <w:rsid w:val="008B46E0"/>
    <w:rsid w:val="008B7DDA"/>
    <w:rsid w:val="008C1790"/>
    <w:rsid w:val="008D3965"/>
    <w:rsid w:val="008D7063"/>
    <w:rsid w:val="008F04F2"/>
    <w:rsid w:val="0090443A"/>
    <w:rsid w:val="009117C9"/>
    <w:rsid w:val="00920D2A"/>
    <w:rsid w:val="00921D42"/>
    <w:rsid w:val="009229D1"/>
    <w:rsid w:val="00947B27"/>
    <w:rsid w:val="009579F6"/>
    <w:rsid w:val="00977B57"/>
    <w:rsid w:val="00991852"/>
    <w:rsid w:val="009932BA"/>
    <w:rsid w:val="00993462"/>
    <w:rsid w:val="009A09A7"/>
    <w:rsid w:val="009A60BE"/>
    <w:rsid w:val="009B05C7"/>
    <w:rsid w:val="009B7582"/>
    <w:rsid w:val="009C0F79"/>
    <w:rsid w:val="009F5769"/>
    <w:rsid w:val="00A005F4"/>
    <w:rsid w:val="00A01D10"/>
    <w:rsid w:val="00A0762C"/>
    <w:rsid w:val="00A123F8"/>
    <w:rsid w:val="00A34DF6"/>
    <w:rsid w:val="00A35AB1"/>
    <w:rsid w:val="00A415D1"/>
    <w:rsid w:val="00A534A4"/>
    <w:rsid w:val="00A73B51"/>
    <w:rsid w:val="00A8464A"/>
    <w:rsid w:val="00A86EE0"/>
    <w:rsid w:val="00A90038"/>
    <w:rsid w:val="00AB2BE6"/>
    <w:rsid w:val="00AC025D"/>
    <w:rsid w:val="00AC2DE4"/>
    <w:rsid w:val="00AC3915"/>
    <w:rsid w:val="00AD06DB"/>
    <w:rsid w:val="00AD7CD1"/>
    <w:rsid w:val="00AE4995"/>
    <w:rsid w:val="00AE60CA"/>
    <w:rsid w:val="00AF0BF8"/>
    <w:rsid w:val="00B023E9"/>
    <w:rsid w:val="00B17992"/>
    <w:rsid w:val="00B261A8"/>
    <w:rsid w:val="00B278B3"/>
    <w:rsid w:val="00B27ED3"/>
    <w:rsid w:val="00B3170E"/>
    <w:rsid w:val="00B37D9D"/>
    <w:rsid w:val="00B51C17"/>
    <w:rsid w:val="00B625DD"/>
    <w:rsid w:val="00B7128E"/>
    <w:rsid w:val="00B720B7"/>
    <w:rsid w:val="00B7758F"/>
    <w:rsid w:val="00B972E7"/>
    <w:rsid w:val="00BA335D"/>
    <w:rsid w:val="00BC75CA"/>
    <w:rsid w:val="00BE060B"/>
    <w:rsid w:val="00BE4427"/>
    <w:rsid w:val="00BF3CFF"/>
    <w:rsid w:val="00C00211"/>
    <w:rsid w:val="00C1054E"/>
    <w:rsid w:val="00C1290E"/>
    <w:rsid w:val="00C2097E"/>
    <w:rsid w:val="00C2647F"/>
    <w:rsid w:val="00C27082"/>
    <w:rsid w:val="00C57855"/>
    <w:rsid w:val="00C63DD2"/>
    <w:rsid w:val="00C7252A"/>
    <w:rsid w:val="00C72961"/>
    <w:rsid w:val="00C74FEA"/>
    <w:rsid w:val="00C92A9E"/>
    <w:rsid w:val="00CA1A8B"/>
    <w:rsid w:val="00CA40EB"/>
    <w:rsid w:val="00CB279D"/>
    <w:rsid w:val="00CB62A2"/>
    <w:rsid w:val="00CC542C"/>
    <w:rsid w:val="00CC6943"/>
    <w:rsid w:val="00CD3663"/>
    <w:rsid w:val="00CE7B78"/>
    <w:rsid w:val="00CE7F7E"/>
    <w:rsid w:val="00CF68A0"/>
    <w:rsid w:val="00D14723"/>
    <w:rsid w:val="00D17FAF"/>
    <w:rsid w:val="00D3043C"/>
    <w:rsid w:val="00D336F7"/>
    <w:rsid w:val="00D375E4"/>
    <w:rsid w:val="00D465A1"/>
    <w:rsid w:val="00D84AE4"/>
    <w:rsid w:val="00D91742"/>
    <w:rsid w:val="00D9340B"/>
    <w:rsid w:val="00D936A1"/>
    <w:rsid w:val="00DA154D"/>
    <w:rsid w:val="00DB0475"/>
    <w:rsid w:val="00DC6505"/>
    <w:rsid w:val="00DD1D09"/>
    <w:rsid w:val="00DE0139"/>
    <w:rsid w:val="00DF3778"/>
    <w:rsid w:val="00E04B82"/>
    <w:rsid w:val="00E06131"/>
    <w:rsid w:val="00E07B68"/>
    <w:rsid w:val="00E107ED"/>
    <w:rsid w:val="00E118C3"/>
    <w:rsid w:val="00E24949"/>
    <w:rsid w:val="00E26541"/>
    <w:rsid w:val="00E407F1"/>
    <w:rsid w:val="00E5024E"/>
    <w:rsid w:val="00E517BF"/>
    <w:rsid w:val="00E7453D"/>
    <w:rsid w:val="00E817A6"/>
    <w:rsid w:val="00E96EE2"/>
    <w:rsid w:val="00EA6BD6"/>
    <w:rsid w:val="00EB51EC"/>
    <w:rsid w:val="00EC2B1C"/>
    <w:rsid w:val="00EC5ADD"/>
    <w:rsid w:val="00EC6B28"/>
    <w:rsid w:val="00ED408A"/>
    <w:rsid w:val="00EE16F5"/>
    <w:rsid w:val="00EE6388"/>
    <w:rsid w:val="00EE7CDF"/>
    <w:rsid w:val="00F01F8F"/>
    <w:rsid w:val="00F0595D"/>
    <w:rsid w:val="00F117E6"/>
    <w:rsid w:val="00F11C70"/>
    <w:rsid w:val="00F13110"/>
    <w:rsid w:val="00F16900"/>
    <w:rsid w:val="00F21E63"/>
    <w:rsid w:val="00F24466"/>
    <w:rsid w:val="00F37022"/>
    <w:rsid w:val="00F63615"/>
    <w:rsid w:val="00F64883"/>
    <w:rsid w:val="00F6536C"/>
    <w:rsid w:val="00F801A5"/>
    <w:rsid w:val="00F828FC"/>
    <w:rsid w:val="00F86490"/>
    <w:rsid w:val="00F866D6"/>
    <w:rsid w:val="00F94C64"/>
    <w:rsid w:val="00FB0CFD"/>
    <w:rsid w:val="00FB2EE2"/>
    <w:rsid w:val="00FB666A"/>
    <w:rsid w:val="00FC1A6D"/>
    <w:rsid w:val="00FC3948"/>
    <w:rsid w:val="00FD0FB0"/>
    <w:rsid w:val="00FD1523"/>
    <w:rsid w:val="00FD1776"/>
    <w:rsid w:val="00FD494F"/>
    <w:rsid w:val="00FE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8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A3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A335D"/>
    <w:rPr>
      <w:rFonts w:ascii="ＭＳ ゴシック" w:eastAsia="ＭＳ ゴシック" w:hAnsi="ＭＳ ゴシック" w:cs="ＭＳ ゴシック"/>
      <w:kern w:val="0"/>
      <w:sz w:val="24"/>
      <w:szCs w:val="24"/>
    </w:rPr>
  </w:style>
  <w:style w:type="paragraph" w:styleId="a4">
    <w:name w:val="header"/>
    <w:basedOn w:val="a"/>
    <w:link w:val="a5"/>
    <w:unhideWhenUsed/>
    <w:rsid w:val="002E4C43"/>
    <w:pPr>
      <w:tabs>
        <w:tab w:val="center" w:pos="4252"/>
        <w:tab w:val="right" w:pos="8504"/>
      </w:tabs>
      <w:snapToGrid w:val="0"/>
    </w:pPr>
  </w:style>
  <w:style w:type="character" w:customStyle="1" w:styleId="a5">
    <w:name w:val="ヘッダー (文字)"/>
    <w:basedOn w:val="a0"/>
    <w:link w:val="a4"/>
    <w:rsid w:val="002E4C43"/>
  </w:style>
  <w:style w:type="paragraph" w:styleId="a6">
    <w:name w:val="footer"/>
    <w:basedOn w:val="a"/>
    <w:link w:val="a7"/>
    <w:uiPriority w:val="99"/>
    <w:unhideWhenUsed/>
    <w:rsid w:val="002E4C43"/>
    <w:pPr>
      <w:tabs>
        <w:tab w:val="center" w:pos="4252"/>
        <w:tab w:val="right" w:pos="8504"/>
      </w:tabs>
      <w:snapToGrid w:val="0"/>
    </w:pPr>
  </w:style>
  <w:style w:type="character" w:customStyle="1" w:styleId="a7">
    <w:name w:val="フッター (文字)"/>
    <w:basedOn w:val="a0"/>
    <w:link w:val="a6"/>
    <w:uiPriority w:val="99"/>
    <w:rsid w:val="002E4C43"/>
  </w:style>
  <w:style w:type="paragraph" w:styleId="a8">
    <w:name w:val="Balloon Text"/>
    <w:basedOn w:val="a"/>
    <w:link w:val="a9"/>
    <w:uiPriority w:val="99"/>
    <w:semiHidden/>
    <w:unhideWhenUsed/>
    <w:rsid w:val="00FD1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1776"/>
    <w:rPr>
      <w:rFonts w:asciiTheme="majorHAnsi" w:eastAsiaTheme="majorEastAsia" w:hAnsiTheme="majorHAnsi" w:cstheme="majorBidi"/>
      <w:sz w:val="18"/>
      <w:szCs w:val="18"/>
    </w:rPr>
  </w:style>
  <w:style w:type="paragraph" w:styleId="aa">
    <w:name w:val="List Paragraph"/>
    <w:basedOn w:val="a"/>
    <w:uiPriority w:val="34"/>
    <w:qFormat/>
    <w:rsid w:val="00887C84"/>
    <w:pPr>
      <w:ind w:leftChars="400" w:left="960"/>
    </w:pPr>
  </w:style>
  <w:style w:type="paragraph" w:styleId="ab">
    <w:name w:val="Date"/>
    <w:basedOn w:val="a"/>
    <w:next w:val="a"/>
    <w:link w:val="ac"/>
    <w:uiPriority w:val="99"/>
    <w:semiHidden/>
    <w:unhideWhenUsed/>
    <w:rsid w:val="0046318B"/>
  </w:style>
  <w:style w:type="character" w:customStyle="1" w:styleId="ac">
    <w:name w:val="日付 (文字)"/>
    <w:basedOn w:val="a0"/>
    <w:link w:val="ab"/>
    <w:uiPriority w:val="99"/>
    <w:semiHidden/>
    <w:rsid w:val="0046318B"/>
  </w:style>
  <w:style w:type="table" w:customStyle="1" w:styleId="1">
    <w:name w:val="表 (格子)1"/>
    <w:basedOn w:val="a1"/>
    <w:next w:val="a3"/>
    <w:uiPriority w:val="59"/>
    <w:rsid w:val="00C92A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92A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8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A3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A335D"/>
    <w:rPr>
      <w:rFonts w:ascii="ＭＳ ゴシック" w:eastAsia="ＭＳ ゴシック" w:hAnsi="ＭＳ ゴシック" w:cs="ＭＳ ゴシック"/>
      <w:kern w:val="0"/>
      <w:sz w:val="24"/>
      <w:szCs w:val="24"/>
    </w:rPr>
  </w:style>
  <w:style w:type="paragraph" w:styleId="a4">
    <w:name w:val="header"/>
    <w:basedOn w:val="a"/>
    <w:link w:val="a5"/>
    <w:unhideWhenUsed/>
    <w:rsid w:val="002E4C43"/>
    <w:pPr>
      <w:tabs>
        <w:tab w:val="center" w:pos="4252"/>
        <w:tab w:val="right" w:pos="8504"/>
      </w:tabs>
      <w:snapToGrid w:val="0"/>
    </w:pPr>
  </w:style>
  <w:style w:type="character" w:customStyle="1" w:styleId="a5">
    <w:name w:val="ヘッダー (文字)"/>
    <w:basedOn w:val="a0"/>
    <w:link w:val="a4"/>
    <w:rsid w:val="002E4C43"/>
  </w:style>
  <w:style w:type="paragraph" w:styleId="a6">
    <w:name w:val="footer"/>
    <w:basedOn w:val="a"/>
    <w:link w:val="a7"/>
    <w:uiPriority w:val="99"/>
    <w:unhideWhenUsed/>
    <w:rsid w:val="002E4C43"/>
    <w:pPr>
      <w:tabs>
        <w:tab w:val="center" w:pos="4252"/>
        <w:tab w:val="right" w:pos="8504"/>
      </w:tabs>
      <w:snapToGrid w:val="0"/>
    </w:pPr>
  </w:style>
  <w:style w:type="character" w:customStyle="1" w:styleId="a7">
    <w:name w:val="フッター (文字)"/>
    <w:basedOn w:val="a0"/>
    <w:link w:val="a6"/>
    <w:uiPriority w:val="99"/>
    <w:rsid w:val="002E4C43"/>
  </w:style>
  <w:style w:type="paragraph" w:styleId="a8">
    <w:name w:val="Balloon Text"/>
    <w:basedOn w:val="a"/>
    <w:link w:val="a9"/>
    <w:uiPriority w:val="99"/>
    <w:semiHidden/>
    <w:unhideWhenUsed/>
    <w:rsid w:val="00FD1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1776"/>
    <w:rPr>
      <w:rFonts w:asciiTheme="majorHAnsi" w:eastAsiaTheme="majorEastAsia" w:hAnsiTheme="majorHAnsi" w:cstheme="majorBidi"/>
      <w:sz w:val="18"/>
      <w:szCs w:val="18"/>
    </w:rPr>
  </w:style>
  <w:style w:type="paragraph" w:styleId="aa">
    <w:name w:val="List Paragraph"/>
    <w:basedOn w:val="a"/>
    <w:uiPriority w:val="34"/>
    <w:qFormat/>
    <w:rsid w:val="00887C84"/>
    <w:pPr>
      <w:ind w:leftChars="400" w:left="960"/>
    </w:pPr>
  </w:style>
  <w:style w:type="paragraph" w:styleId="ab">
    <w:name w:val="Date"/>
    <w:basedOn w:val="a"/>
    <w:next w:val="a"/>
    <w:link w:val="ac"/>
    <w:uiPriority w:val="99"/>
    <w:semiHidden/>
    <w:unhideWhenUsed/>
    <w:rsid w:val="0046318B"/>
  </w:style>
  <w:style w:type="character" w:customStyle="1" w:styleId="ac">
    <w:name w:val="日付 (文字)"/>
    <w:basedOn w:val="a0"/>
    <w:link w:val="ab"/>
    <w:uiPriority w:val="99"/>
    <w:semiHidden/>
    <w:rsid w:val="0046318B"/>
  </w:style>
  <w:style w:type="table" w:customStyle="1" w:styleId="1">
    <w:name w:val="表 (格子)1"/>
    <w:basedOn w:val="a1"/>
    <w:next w:val="a3"/>
    <w:uiPriority w:val="59"/>
    <w:rsid w:val="00C92A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92A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4101">
      <w:bodyDiv w:val="1"/>
      <w:marLeft w:val="0"/>
      <w:marRight w:val="0"/>
      <w:marTop w:val="0"/>
      <w:marBottom w:val="0"/>
      <w:divBdr>
        <w:top w:val="none" w:sz="0" w:space="0" w:color="auto"/>
        <w:left w:val="none" w:sz="0" w:space="0" w:color="auto"/>
        <w:bottom w:val="none" w:sz="0" w:space="0" w:color="auto"/>
        <w:right w:val="none" w:sz="0" w:space="0" w:color="auto"/>
      </w:divBdr>
    </w:div>
    <w:div w:id="1333292883">
      <w:bodyDiv w:val="1"/>
      <w:marLeft w:val="0"/>
      <w:marRight w:val="0"/>
      <w:marTop w:val="0"/>
      <w:marBottom w:val="0"/>
      <w:divBdr>
        <w:top w:val="none" w:sz="0" w:space="0" w:color="auto"/>
        <w:left w:val="none" w:sz="0" w:space="0" w:color="auto"/>
        <w:bottom w:val="none" w:sz="0" w:space="0" w:color="auto"/>
        <w:right w:val="none" w:sz="0" w:space="0" w:color="auto"/>
      </w:divBdr>
    </w:div>
    <w:div w:id="1526140577">
      <w:bodyDiv w:val="1"/>
      <w:marLeft w:val="0"/>
      <w:marRight w:val="0"/>
      <w:marTop w:val="0"/>
      <w:marBottom w:val="0"/>
      <w:divBdr>
        <w:top w:val="none" w:sz="0" w:space="0" w:color="auto"/>
        <w:left w:val="none" w:sz="0" w:space="0" w:color="auto"/>
        <w:bottom w:val="none" w:sz="0" w:space="0" w:color="auto"/>
        <w:right w:val="none" w:sz="0" w:space="0" w:color="auto"/>
      </w:divBdr>
    </w:div>
    <w:div w:id="1808932845">
      <w:bodyDiv w:val="1"/>
      <w:marLeft w:val="0"/>
      <w:marRight w:val="0"/>
      <w:marTop w:val="0"/>
      <w:marBottom w:val="0"/>
      <w:divBdr>
        <w:top w:val="none" w:sz="0" w:space="0" w:color="auto"/>
        <w:left w:val="none" w:sz="0" w:space="0" w:color="auto"/>
        <w:bottom w:val="none" w:sz="0" w:space="0" w:color="auto"/>
        <w:right w:val="none" w:sz="0" w:space="0" w:color="auto"/>
      </w:divBdr>
    </w:div>
    <w:div w:id="2008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0C36-8EA4-418A-ACB4-99F0275F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章博</dc:creator>
  <cp:lastModifiedBy>SS17020202</cp:lastModifiedBy>
  <cp:revision>13</cp:revision>
  <cp:lastPrinted>2018-03-22T05:14:00Z</cp:lastPrinted>
  <dcterms:created xsi:type="dcterms:W3CDTF">2018-03-12T16:41:00Z</dcterms:created>
  <dcterms:modified xsi:type="dcterms:W3CDTF">2018-03-24T03:35:00Z</dcterms:modified>
</cp:coreProperties>
</file>