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4F271" w14:textId="77777777" w:rsidR="009A2CE4" w:rsidRPr="00604AAD" w:rsidRDefault="00F37040" w:rsidP="00604AAD">
      <w:pPr>
        <w:ind w:firstLineChars="100" w:firstLine="210"/>
        <w:rPr>
          <w:rFonts w:asciiTheme="minorEastAsia" w:eastAsiaTheme="minorEastAsia" w:hAnsiTheme="minorEastAsia" w:cs="ＭＳ 明朝"/>
        </w:rPr>
      </w:pPr>
      <w:r w:rsidRPr="00604AAD">
        <w:rPr>
          <w:rFonts w:asciiTheme="minorEastAsia" w:eastAsiaTheme="minorEastAsia" w:hAnsiTheme="minorEastAsia" w:hint="eastAsia"/>
        </w:rPr>
        <w:t>次のとおり条件付一般競争入札に付する。</w:t>
      </w:r>
    </w:p>
    <w:p w14:paraId="744D7E08" w14:textId="4705AFB7" w:rsidR="009A2CE4" w:rsidRPr="00604AAD" w:rsidRDefault="00C17D5E" w:rsidP="00604AAD">
      <w:pPr>
        <w:ind w:firstLineChars="200" w:firstLine="420"/>
        <w:rPr>
          <w:rFonts w:asciiTheme="minorEastAsia" w:eastAsiaTheme="minorEastAsia" w:hAnsiTheme="minorEastAsia" w:cs="ＭＳ 明朝"/>
        </w:rPr>
      </w:pPr>
      <w:r w:rsidRPr="00604AAD">
        <w:rPr>
          <w:rFonts w:asciiTheme="minorEastAsia" w:eastAsiaTheme="minorEastAsia" w:hAnsiTheme="minorEastAsia" w:cs="ＭＳ 明朝" w:hint="eastAsia"/>
        </w:rPr>
        <w:t>令和</w:t>
      </w:r>
      <w:r w:rsidR="00E976DF">
        <w:rPr>
          <w:rFonts w:asciiTheme="minorEastAsia" w:eastAsiaTheme="minorEastAsia" w:hAnsiTheme="minorEastAsia" w:cs="ＭＳ 明朝" w:hint="eastAsia"/>
        </w:rPr>
        <w:t>８</w:t>
      </w:r>
      <w:r w:rsidR="009A2CE4" w:rsidRPr="00604AAD">
        <w:rPr>
          <w:rFonts w:asciiTheme="minorEastAsia" w:eastAsiaTheme="minorEastAsia" w:hAnsiTheme="minorEastAsia" w:cs="ＭＳ 明朝" w:hint="eastAsia"/>
        </w:rPr>
        <w:t>年</w:t>
      </w:r>
      <w:r w:rsidR="00E976DF">
        <w:rPr>
          <w:rFonts w:asciiTheme="minorEastAsia" w:eastAsiaTheme="minorEastAsia" w:hAnsiTheme="minorEastAsia" w:cs="ＭＳ 明朝" w:hint="eastAsia"/>
        </w:rPr>
        <w:t>６</w:t>
      </w:r>
      <w:r w:rsidR="009A2CE4" w:rsidRPr="00604AAD">
        <w:rPr>
          <w:rFonts w:asciiTheme="minorEastAsia" w:eastAsiaTheme="minorEastAsia" w:hAnsiTheme="minorEastAsia" w:cs="ＭＳ 明朝" w:hint="eastAsia"/>
        </w:rPr>
        <w:t>月</w:t>
      </w:r>
      <w:r w:rsidR="000C28DF">
        <w:rPr>
          <w:rFonts w:asciiTheme="minorEastAsia" w:eastAsiaTheme="minorEastAsia" w:hAnsiTheme="minorEastAsia" w:cs="ＭＳ 明朝" w:hint="eastAsia"/>
        </w:rPr>
        <w:t>15</w:t>
      </w:r>
      <w:r w:rsidR="009A2CE4" w:rsidRPr="00604AAD">
        <w:rPr>
          <w:rFonts w:asciiTheme="minorEastAsia" w:eastAsiaTheme="minorEastAsia" w:hAnsiTheme="minorEastAsia" w:cs="ＭＳ 明朝" w:hint="eastAsia"/>
        </w:rPr>
        <w:t>日</w:t>
      </w:r>
    </w:p>
    <w:p w14:paraId="5BE8F968" w14:textId="77777777" w:rsidR="009A2CE4" w:rsidRPr="00604AAD" w:rsidRDefault="009A2CE4" w:rsidP="00604AAD">
      <w:pPr>
        <w:wordWrap w:val="0"/>
        <w:jc w:val="right"/>
        <w:rPr>
          <w:rFonts w:asciiTheme="minorEastAsia" w:eastAsiaTheme="minorEastAsia" w:hAnsiTheme="minorEastAsia" w:cs="ＭＳ 明朝"/>
        </w:rPr>
      </w:pPr>
      <w:r w:rsidRPr="00604AAD">
        <w:rPr>
          <w:rFonts w:asciiTheme="minorEastAsia" w:eastAsiaTheme="minorEastAsia" w:hAnsiTheme="minorEastAsia" w:cs="ＭＳ 明朝" w:hint="eastAsia"/>
        </w:rPr>
        <w:t xml:space="preserve">県南広域振興局長　</w:t>
      </w:r>
      <w:r w:rsidR="00D00232">
        <w:rPr>
          <w:rFonts w:asciiTheme="minorEastAsia" w:eastAsiaTheme="minorEastAsia" w:hAnsiTheme="minorEastAsia" w:cs="ＭＳ 明朝" w:hint="eastAsia"/>
        </w:rPr>
        <w:t>菅　原　健　司</w:t>
      </w:r>
      <w:r w:rsidR="00604AAD">
        <w:rPr>
          <w:rFonts w:asciiTheme="minorEastAsia" w:eastAsiaTheme="minorEastAsia" w:hAnsiTheme="minorEastAsia" w:cs="ＭＳ 明朝" w:hint="eastAsia"/>
        </w:rPr>
        <w:t xml:space="preserve">　</w:t>
      </w:r>
    </w:p>
    <w:p w14:paraId="13B4F868" w14:textId="77777777" w:rsidR="009A2CE4" w:rsidRPr="00604AAD" w:rsidRDefault="009A2CE4" w:rsidP="00604AAD">
      <w:pPr>
        <w:rPr>
          <w:rFonts w:asciiTheme="minorEastAsia" w:eastAsiaTheme="minorEastAsia" w:hAnsiTheme="minorEastAsia" w:cs="ＭＳ 明朝"/>
        </w:rPr>
      </w:pPr>
      <w:r w:rsidRPr="00604AAD">
        <w:rPr>
          <w:rFonts w:asciiTheme="minorEastAsia" w:eastAsiaTheme="minorEastAsia" w:hAnsiTheme="minorEastAsia" w:cs="ＭＳ 明朝" w:hint="eastAsia"/>
        </w:rPr>
        <w:t>１　競争入札に付する事項</w:t>
      </w:r>
    </w:p>
    <w:p w14:paraId="20AA574B" w14:textId="77777777" w:rsidR="00604AAD" w:rsidRDefault="00604AAD" w:rsidP="00604AAD">
      <w:pPr>
        <w:ind w:firstLineChars="100" w:firstLine="210"/>
        <w:rPr>
          <w:rFonts w:asciiTheme="minorEastAsia" w:eastAsiaTheme="minorEastAsia" w:hAnsiTheme="minorEastAsia" w:cs="ＭＳ 明朝"/>
        </w:rPr>
      </w:pPr>
      <w:r>
        <w:rPr>
          <w:rFonts w:asciiTheme="minorEastAsia" w:eastAsiaTheme="minorEastAsia" w:hAnsiTheme="minorEastAsia" w:cs="ＭＳ 明朝" w:hint="eastAsia"/>
        </w:rPr>
        <w:t xml:space="preserve">(１)　</w:t>
      </w:r>
      <w:r w:rsidR="009A2CE4" w:rsidRPr="00604AAD">
        <w:rPr>
          <w:rFonts w:asciiTheme="minorEastAsia" w:eastAsiaTheme="minorEastAsia" w:hAnsiTheme="minorEastAsia" w:cs="ＭＳ 明朝" w:hint="eastAsia"/>
        </w:rPr>
        <w:t xml:space="preserve">業務名　</w:t>
      </w:r>
      <w:r w:rsidR="000878D6" w:rsidRPr="00604AAD">
        <w:rPr>
          <w:rFonts w:asciiTheme="minorEastAsia" w:eastAsiaTheme="minorEastAsia" w:hAnsiTheme="minorEastAsia" w:cs="ＭＳ 明朝" w:hint="eastAsia"/>
        </w:rPr>
        <w:t>入畑ダム</w:t>
      </w:r>
      <w:r w:rsidR="002D00CC" w:rsidRPr="00604AAD">
        <w:rPr>
          <w:rFonts w:asciiTheme="minorEastAsia" w:eastAsiaTheme="minorEastAsia" w:hAnsiTheme="minorEastAsia" w:cs="ＭＳ 明朝" w:hint="eastAsia"/>
        </w:rPr>
        <w:t>環境整備緑地維持管理</w:t>
      </w:r>
      <w:r w:rsidR="000878D6" w:rsidRPr="00604AAD">
        <w:rPr>
          <w:rFonts w:asciiTheme="minorEastAsia" w:eastAsiaTheme="minorEastAsia" w:hAnsiTheme="minorEastAsia" w:cs="ＭＳ 明朝" w:hint="eastAsia"/>
        </w:rPr>
        <w:t>業務委託</w:t>
      </w:r>
    </w:p>
    <w:p w14:paraId="41E3A3D9" w14:textId="77777777" w:rsidR="00604AAD" w:rsidRDefault="00604AAD" w:rsidP="00604AAD">
      <w:pPr>
        <w:ind w:firstLineChars="100" w:firstLine="210"/>
        <w:rPr>
          <w:rFonts w:asciiTheme="minorEastAsia" w:eastAsiaTheme="minorEastAsia" w:hAnsiTheme="minorEastAsia" w:cs="ＭＳ 明朝"/>
        </w:rPr>
      </w:pPr>
      <w:r>
        <w:rPr>
          <w:rFonts w:asciiTheme="minorEastAsia" w:eastAsiaTheme="minorEastAsia" w:hAnsiTheme="minorEastAsia" w:cs="ＭＳ 明朝" w:hint="eastAsia"/>
        </w:rPr>
        <w:t xml:space="preserve">(２)　</w:t>
      </w:r>
      <w:r w:rsidR="009A2CE4" w:rsidRPr="00604AAD">
        <w:rPr>
          <w:rFonts w:asciiTheme="minorEastAsia" w:eastAsiaTheme="minorEastAsia" w:hAnsiTheme="minorEastAsia" w:cs="ＭＳ 明朝" w:hint="eastAsia"/>
        </w:rPr>
        <w:t>仕様等　入札説明書による</w:t>
      </w:r>
    </w:p>
    <w:p w14:paraId="5511A03C" w14:textId="2571B152" w:rsidR="009A2CE4" w:rsidRPr="00604AAD" w:rsidRDefault="00604AAD" w:rsidP="00604AAD">
      <w:pPr>
        <w:ind w:firstLineChars="100" w:firstLine="210"/>
        <w:rPr>
          <w:rFonts w:asciiTheme="minorEastAsia" w:eastAsiaTheme="minorEastAsia" w:hAnsiTheme="minorEastAsia" w:cs="ＭＳ 明朝"/>
        </w:rPr>
      </w:pPr>
      <w:r>
        <w:rPr>
          <w:rFonts w:asciiTheme="minorEastAsia" w:eastAsiaTheme="minorEastAsia" w:hAnsiTheme="minorEastAsia" w:cs="ＭＳ 明朝" w:hint="eastAsia"/>
        </w:rPr>
        <w:t xml:space="preserve">(３)　</w:t>
      </w:r>
      <w:r w:rsidR="009A2CE4" w:rsidRPr="00604AAD">
        <w:rPr>
          <w:rFonts w:asciiTheme="minorEastAsia" w:eastAsiaTheme="minorEastAsia" w:hAnsiTheme="minorEastAsia" w:cs="ＭＳ 明朝" w:hint="eastAsia"/>
        </w:rPr>
        <w:t xml:space="preserve">委託期間　</w:t>
      </w:r>
      <w:r w:rsidR="00C17D5E" w:rsidRPr="00604AAD">
        <w:rPr>
          <w:rFonts w:asciiTheme="minorEastAsia" w:eastAsiaTheme="minorEastAsia" w:hAnsiTheme="minorEastAsia" w:cs="ＭＳ 明朝" w:hint="eastAsia"/>
        </w:rPr>
        <w:t>令和</w:t>
      </w:r>
      <w:r w:rsidR="00E976DF">
        <w:rPr>
          <w:rFonts w:asciiTheme="minorEastAsia" w:eastAsiaTheme="minorEastAsia" w:hAnsiTheme="minorEastAsia" w:cs="ＭＳ 明朝" w:hint="eastAsia"/>
        </w:rPr>
        <w:t>８</w:t>
      </w:r>
      <w:r w:rsidR="009A2CE4" w:rsidRPr="00604AAD">
        <w:rPr>
          <w:rFonts w:asciiTheme="minorEastAsia" w:eastAsiaTheme="minorEastAsia" w:hAnsiTheme="minorEastAsia" w:cs="ＭＳ 明朝" w:hint="eastAsia"/>
        </w:rPr>
        <w:t>年</w:t>
      </w:r>
      <w:r w:rsidR="002D00CC" w:rsidRPr="00604AAD">
        <w:rPr>
          <w:rFonts w:asciiTheme="minorEastAsia" w:eastAsiaTheme="minorEastAsia" w:hAnsiTheme="minorEastAsia" w:cs="ＭＳ 明朝" w:hint="eastAsia"/>
        </w:rPr>
        <w:t>12</w:t>
      </w:r>
      <w:r w:rsidR="009A2CE4" w:rsidRPr="00604AAD">
        <w:rPr>
          <w:rFonts w:asciiTheme="minorEastAsia" w:eastAsiaTheme="minorEastAsia" w:hAnsiTheme="minorEastAsia" w:cs="ＭＳ 明朝" w:hint="eastAsia"/>
        </w:rPr>
        <w:t>月</w:t>
      </w:r>
      <w:r w:rsidR="00D00232">
        <w:rPr>
          <w:rFonts w:asciiTheme="minorEastAsia" w:eastAsiaTheme="minorEastAsia" w:hAnsiTheme="minorEastAsia" w:cs="ＭＳ 明朝" w:hint="eastAsia"/>
        </w:rPr>
        <w:t>25</w:t>
      </w:r>
      <w:r w:rsidR="009A2CE4" w:rsidRPr="00604AAD">
        <w:rPr>
          <w:rFonts w:asciiTheme="minorEastAsia" w:eastAsiaTheme="minorEastAsia" w:hAnsiTheme="minorEastAsia" w:cs="ＭＳ 明朝" w:hint="eastAsia"/>
        </w:rPr>
        <w:t>日まで</w:t>
      </w:r>
    </w:p>
    <w:p w14:paraId="203D06EC" w14:textId="77777777" w:rsidR="009A2CE4" w:rsidRDefault="00604AAD" w:rsidP="00604AAD">
      <w:pPr>
        <w:ind w:firstLineChars="100" w:firstLine="210"/>
        <w:rPr>
          <w:rFonts w:asciiTheme="minorEastAsia" w:eastAsiaTheme="minorEastAsia" w:hAnsiTheme="minorEastAsia" w:cs="ＭＳ 明朝"/>
        </w:rPr>
      </w:pPr>
      <w:r>
        <w:rPr>
          <w:rFonts w:asciiTheme="minorEastAsia" w:eastAsiaTheme="minorEastAsia" w:hAnsiTheme="minorEastAsia" w:cs="ＭＳ 明朝" w:hint="eastAsia"/>
        </w:rPr>
        <w:t xml:space="preserve">(４)　</w:t>
      </w:r>
      <w:r w:rsidR="009A2CE4" w:rsidRPr="00604AAD">
        <w:rPr>
          <w:rFonts w:asciiTheme="minorEastAsia" w:eastAsiaTheme="minorEastAsia" w:hAnsiTheme="minorEastAsia" w:cs="ＭＳ 明朝" w:hint="eastAsia"/>
        </w:rPr>
        <w:t>履行場所　北上市和賀町岩崎新田地内</w:t>
      </w:r>
      <w:r w:rsidR="00A60A2C" w:rsidRPr="00604AAD">
        <w:rPr>
          <w:rFonts w:asciiTheme="minorEastAsia" w:eastAsiaTheme="minorEastAsia" w:hAnsiTheme="minorEastAsia" w:cs="ＭＳ 明朝" w:hint="eastAsia"/>
        </w:rPr>
        <w:t>ほか</w:t>
      </w:r>
    </w:p>
    <w:p w14:paraId="6987AB81" w14:textId="77777777" w:rsidR="00E976DF" w:rsidRPr="00604AAD" w:rsidRDefault="00E976DF" w:rsidP="00604AAD">
      <w:pPr>
        <w:ind w:firstLineChars="100" w:firstLine="210"/>
        <w:rPr>
          <w:rFonts w:asciiTheme="minorEastAsia" w:eastAsiaTheme="minorEastAsia" w:hAnsiTheme="minorEastAsia" w:cs="ＭＳ 明朝"/>
        </w:rPr>
      </w:pPr>
    </w:p>
    <w:p w14:paraId="603F5F81" w14:textId="77777777" w:rsidR="009A2CE4" w:rsidRPr="00604AAD" w:rsidRDefault="009A2CE4" w:rsidP="00604AAD">
      <w:pPr>
        <w:rPr>
          <w:rFonts w:asciiTheme="minorEastAsia" w:eastAsiaTheme="minorEastAsia" w:hAnsiTheme="minorEastAsia" w:cs="ＭＳ 明朝"/>
        </w:rPr>
      </w:pPr>
      <w:r w:rsidRPr="00604AAD">
        <w:rPr>
          <w:rFonts w:asciiTheme="minorEastAsia" w:eastAsiaTheme="minorEastAsia" w:hAnsiTheme="minorEastAsia" w:cs="ＭＳ 明朝" w:hint="eastAsia"/>
        </w:rPr>
        <w:t>２　入札に参加する者に必要な資格に関する事項</w:t>
      </w:r>
    </w:p>
    <w:p w14:paraId="7A3FB48C" w14:textId="77777777" w:rsidR="009A2CE4" w:rsidRPr="00604AAD" w:rsidRDefault="009A2CE4" w:rsidP="00604AAD">
      <w:pPr>
        <w:ind w:firstLineChars="100" w:firstLine="210"/>
        <w:rPr>
          <w:rFonts w:asciiTheme="minorEastAsia" w:eastAsiaTheme="minorEastAsia" w:hAnsiTheme="minorEastAsia" w:cs="ＭＳ 明朝"/>
        </w:rPr>
      </w:pPr>
      <w:r w:rsidRPr="00604AAD">
        <w:rPr>
          <w:rFonts w:asciiTheme="minorEastAsia" w:eastAsiaTheme="minorEastAsia" w:hAnsiTheme="minorEastAsia" w:cs="ＭＳ 明朝" w:hint="eastAsia"/>
        </w:rPr>
        <w:t>次の全てを満たすものであること。</w:t>
      </w:r>
    </w:p>
    <w:p w14:paraId="78FE5325" w14:textId="77777777" w:rsidR="00604AAD" w:rsidRDefault="00604AAD" w:rsidP="00604AAD">
      <w:pPr>
        <w:ind w:leftChars="100" w:left="420" w:hangingChars="100" w:hanging="210"/>
        <w:rPr>
          <w:rFonts w:asciiTheme="minorEastAsia" w:eastAsiaTheme="minorEastAsia" w:hAnsiTheme="minorEastAsia" w:cs="ＭＳ 明朝"/>
        </w:rPr>
      </w:pPr>
      <w:r>
        <w:rPr>
          <w:rFonts w:asciiTheme="minorEastAsia" w:eastAsiaTheme="minorEastAsia" w:hAnsiTheme="minorEastAsia" w:cs="ＭＳ 明朝" w:hint="eastAsia"/>
        </w:rPr>
        <w:t xml:space="preserve">(１)　</w:t>
      </w:r>
      <w:r w:rsidR="00714306" w:rsidRPr="00604AAD">
        <w:rPr>
          <w:rFonts w:asciiTheme="minorEastAsia" w:eastAsiaTheme="minorEastAsia" w:hAnsiTheme="minorEastAsia" w:cs="ＭＳ 明朝" w:hint="eastAsia"/>
        </w:rPr>
        <w:t>地方自治法施行令（昭和</w:t>
      </w:r>
      <w:r w:rsidR="00A93F04" w:rsidRPr="00604AAD">
        <w:rPr>
          <w:rFonts w:asciiTheme="minorEastAsia" w:eastAsiaTheme="minorEastAsia" w:hAnsiTheme="minorEastAsia" w:cs="ＭＳ 明朝" w:hint="eastAsia"/>
        </w:rPr>
        <w:t>22</w:t>
      </w:r>
      <w:r w:rsidR="00714306" w:rsidRPr="00604AAD">
        <w:rPr>
          <w:rFonts w:asciiTheme="minorEastAsia" w:eastAsiaTheme="minorEastAsia" w:hAnsiTheme="minorEastAsia" w:cs="ＭＳ 明朝" w:hint="eastAsia"/>
        </w:rPr>
        <w:t>年政令第</w:t>
      </w:r>
      <w:r w:rsidR="00A93F04" w:rsidRPr="00604AAD">
        <w:rPr>
          <w:rFonts w:asciiTheme="minorEastAsia" w:eastAsiaTheme="minorEastAsia" w:hAnsiTheme="minorEastAsia" w:cs="ＭＳ 明朝" w:hint="eastAsia"/>
        </w:rPr>
        <w:t>16</w:t>
      </w:r>
      <w:r w:rsidR="00714306" w:rsidRPr="00604AAD">
        <w:rPr>
          <w:rFonts w:asciiTheme="minorEastAsia" w:eastAsiaTheme="minorEastAsia" w:hAnsiTheme="minorEastAsia" w:cs="ＭＳ 明朝" w:hint="eastAsia"/>
        </w:rPr>
        <w:t>号）第</w:t>
      </w:r>
      <w:r w:rsidR="00A93F04" w:rsidRPr="00604AAD">
        <w:rPr>
          <w:rFonts w:asciiTheme="minorEastAsia" w:eastAsiaTheme="minorEastAsia" w:hAnsiTheme="minorEastAsia" w:cs="ＭＳ 明朝" w:hint="eastAsia"/>
        </w:rPr>
        <w:t>167</w:t>
      </w:r>
      <w:r w:rsidR="00714306" w:rsidRPr="00604AAD">
        <w:rPr>
          <w:rFonts w:asciiTheme="minorEastAsia" w:eastAsiaTheme="minorEastAsia" w:hAnsiTheme="minorEastAsia" w:cs="ＭＳ 明朝" w:hint="eastAsia"/>
        </w:rPr>
        <w:t>条の４の規定に該当しない者であること。</w:t>
      </w:r>
    </w:p>
    <w:p w14:paraId="4FC8AF0C" w14:textId="77777777" w:rsidR="00604AAD" w:rsidRDefault="00604AAD" w:rsidP="00604AAD">
      <w:pPr>
        <w:ind w:leftChars="100" w:left="420" w:hangingChars="100" w:hanging="210"/>
        <w:rPr>
          <w:rFonts w:asciiTheme="minorEastAsia" w:eastAsiaTheme="minorEastAsia" w:hAnsiTheme="minorEastAsia" w:cs="ＭＳ 明朝"/>
        </w:rPr>
      </w:pPr>
      <w:r>
        <w:rPr>
          <w:rFonts w:asciiTheme="minorEastAsia" w:eastAsiaTheme="minorEastAsia" w:hAnsiTheme="minorEastAsia" w:cs="ＭＳ 明朝" w:hint="eastAsia"/>
        </w:rPr>
        <w:t xml:space="preserve">(２)　</w:t>
      </w:r>
      <w:r w:rsidR="007A1684" w:rsidRPr="00604AAD">
        <w:rPr>
          <w:rFonts w:asciiTheme="minorEastAsia" w:eastAsiaTheme="minorEastAsia" w:hAnsiTheme="minorEastAsia" w:cs="ＭＳ 明朝" w:hint="eastAsia"/>
        </w:rPr>
        <w:t>条件付</w:t>
      </w:r>
      <w:r w:rsidR="000853D9" w:rsidRPr="00604AAD">
        <w:rPr>
          <w:rFonts w:asciiTheme="minorEastAsia" w:eastAsiaTheme="minorEastAsia" w:hAnsiTheme="minorEastAsia" w:cs="ＭＳ 明朝" w:hint="eastAsia"/>
        </w:rPr>
        <w:t>一般競争入札参加申請書を期限までに提出した者であること。</w:t>
      </w:r>
    </w:p>
    <w:p w14:paraId="60F03BE5" w14:textId="77777777" w:rsidR="00604AAD" w:rsidRDefault="00604AAD" w:rsidP="00604AAD">
      <w:pPr>
        <w:ind w:leftChars="100" w:left="420" w:hangingChars="100" w:hanging="210"/>
        <w:rPr>
          <w:rFonts w:asciiTheme="minorEastAsia" w:eastAsiaTheme="minorEastAsia" w:hAnsiTheme="minorEastAsia" w:cs="ＭＳ 明朝"/>
        </w:rPr>
      </w:pPr>
      <w:r>
        <w:rPr>
          <w:rFonts w:asciiTheme="minorEastAsia" w:eastAsiaTheme="minorEastAsia" w:hAnsiTheme="minorEastAsia" w:cs="ＭＳ 明朝" w:hint="eastAsia"/>
        </w:rPr>
        <w:t xml:space="preserve">(３)　</w:t>
      </w:r>
      <w:r w:rsidR="000853D9" w:rsidRPr="00604AAD">
        <w:rPr>
          <w:rFonts w:asciiTheme="minorEastAsia" w:eastAsiaTheme="minorEastAsia" w:hAnsiTheme="minorEastAsia" w:cs="ＭＳ 明朝" w:hint="eastAsia"/>
        </w:rPr>
        <w:t>入札書の提出の日から落札決定の日までの間に、岩手県から競争入札に関する指名停止を受けていないこと。</w:t>
      </w:r>
    </w:p>
    <w:p w14:paraId="7B36A68A" w14:textId="77777777" w:rsidR="009A2CE4" w:rsidRPr="00604AAD" w:rsidRDefault="00604AAD" w:rsidP="00604AAD">
      <w:pPr>
        <w:ind w:leftChars="100" w:left="420" w:hangingChars="100" w:hanging="210"/>
        <w:rPr>
          <w:rFonts w:asciiTheme="minorEastAsia" w:eastAsiaTheme="minorEastAsia" w:hAnsiTheme="minorEastAsia" w:cs="ＭＳ 明朝"/>
        </w:rPr>
      </w:pPr>
      <w:r>
        <w:rPr>
          <w:rFonts w:asciiTheme="minorEastAsia" w:eastAsiaTheme="minorEastAsia" w:hAnsiTheme="minorEastAsia" w:cs="ＭＳ 明朝" w:hint="eastAsia"/>
        </w:rPr>
        <w:t xml:space="preserve">(４)　</w:t>
      </w:r>
      <w:r w:rsidR="009A2CE4" w:rsidRPr="00604AAD">
        <w:rPr>
          <w:rFonts w:asciiTheme="minorEastAsia" w:eastAsiaTheme="minorEastAsia" w:hAnsiTheme="minorEastAsia" w:cs="ＭＳ 明朝" w:hint="eastAsia"/>
        </w:rPr>
        <w:t>岩手県から措置基準に基づく文書警告を受けている場合、入札書提出日現在において措置を受けた日から</w:t>
      </w:r>
      <w:r w:rsidR="00A93F04" w:rsidRPr="00604AAD">
        <w:rPr>
          <w:rFonts w:asciiTheme="minorEastAsia" w:eastAsiaTheme="minorEastAsia" w:hAnsiTheme="minorEastAsia" w:cs="ＭＳ 明朝" w:hint="eastAsia"/>
        </w:rPr>
        <w:t>１</w:t>
      </w:r>
      <w:r w:rsidR="009A2CE4" w:rsidRPr="00604AAD">
        <w:rPr>
          <w:rFonts w:asciiTheme="minorEastAsia" w:eastAsiaTheme="minorEastAsia" w:hAnsiTheme="minorEastAsia" w:cs="ＭＳ 明朝" w:hint="eastAsia"/>
        </w:rPr>
        <w:t>ヶ月を経過していること。</w:t>
      </w:r>
    </w:p>
    <w:p w14:paraId="7AA000FA" w14:textId="77777777" w:rsidR="000853D9" w:rsidRPr="00604AAD" w:rsidRDefault="000853D9" w:rsidP="00604AAD">
      <w:pPr>
        <w:ind w:leftChars="200" w:left="420" w:firstLineChars="100" w:firstLine="210"/>
        <w:rPr>
          <w:rFonts w:asciiTheme="minorEastAsia" w:eastAsiaTheme="minorEastAsia" w:hAnsiTheme="minorEastAsia"/>
        </w:rPr>
      </w:pPr>
      <w:r w:rsidRPr="00604AAD">
        <w:rPr>
          <w:rFonts w:asciiTheme="minorEastAsia" w:eastAsiaTheme="minorEastAsia" w:hAnsiTheme="minorEastAsia" w:cs="ＭＳ 明朝" w:hint="eastAsia"/>
        </w:rPr>
        <w:t>また、入札書提出日から落札決定の日までの間に、措置基準に基づく文書警告を受けていないこと。</w:t>
      </w:r>
    </w:p>
    <w:p w14:paraId="675278F8" w14:textId="77777777" w:rsidR="00604AAD" w:rsidRDefault="00604AAD" w:rsidP="00604AAD">
      <w:pPr>
        <w:ind w:leftChars="100" w:left="420" w:hangingChars="100" w:hanging="210"/>
        <w:rPr>
          <w:rFonts w:asciiTheme="minorEastAsia" w:eastAsiaTheme="minorEastAsia" w:hAnsiTheme="minorEastAsia" w:cs="ＭＳ 明朝"/>
        </w:rPr>
      </w:pPr>
      <w:r>
        <w:rPr>
          <w:rFonts w:asciiTheme="minorEastAsia" w:eastAsiaTheme="minorEastAsia" w:hAnsiTheme="minorEastAsia" w:cs="ＭＳ 明朝" w:hint="eastAsia"/>
        </w:rPr>
        <w:t xml:space="preserve">(５)　</w:t>
      </w:r>
      <w:r w:rsidR="009A2CE4" w:rsidRPr="00604AAD">
        <w:rPr>
          <w:rFonts w:asciiTheme="minorEastAsia" w:eastAsiaTheme="minorEastAsia" w:hAnsiTheme="minorEastAsia" w:cs="ＭＳ 明朝" w:hint="eastAsia"/>
        </w:rPr>
        <w:t>会社更生法（平成</w:t>
      </w:r>
      <w:r w:rsidR="00A93F04" w:rsidRPr="00604AAD">
        <w:rPr>
          <w:rFonts w:asciiTheme="minorEastAsia" w:eastAsiaTheme="minorEastAsia" w:hAnsiTheme="minorEastAsia" w:cs="ＭＳ 明朝" w:hint="eastAsia"/>
        </w:rPr>
        <w:t>14</w:t>
      </w:r>
      <w:r w:rsidR="009A2CE4" w:rsidRPr="00604AAD">
        <w:rPr>
          <w:rFonts w:asciiTheme="minorEastAsia" w:eastAsiaTheme="minorEastAsia" w:hAnsiTheme="minorEastAsia" w:cs="ＭＳ 明朝" w:hint="eastAsia"/>
        </w:rPr>
        <w:t>年法律第</w:t>
      </w:r>
      <w:r w:rsidR="00A93F04" w:rsidRPr="00604AAD">
        <w:rPr>
          <w:rFonts w:asciiTheme="minorEastAsia" w:eastAsiaTheme="minorEastAsia" w:hAnsiTheme="minorEastAsia" w:cs="ＭＳ 明朝" w:hint="eastAsia"/>
        </w:rPr>
        <w:t>154</w:t>
      </w:r>
      <w:r w:rsidR="009A2CE4" w:rsidRPr="00604AAD">
        <w:rPr>
          <w:rFonts w:asciiTheme="minorEastAsia" w:eastAsiaTheme="minorEastAsia" w:hAnsiTheme="minorEastAsia" w:cs="ＭＳ 明朝" w:hint="eastAsia"/>
        </w:rPr>
        <w:t>号）に基づき更生手続き開始の申し立てをしている者、若しくは更生手続き開始の申し立てがなされている者、又は民事再生法（平成</w:t>
      </w:r>
      <w:r w:rsidR="00A93F04" w:rsidRPr="00604AAD">
        <w:rPr>
          <w:rFonts w:asciiTheme="minorEastAsia" w:eastAsiaTheme="minorEastAsia" w:hAnsiTheme="minorEastAsia" w:cs="ＭＳ 明朝" w:hint="eastAsia"/>
        </w:rPr>
        <w:t>11</w:t>
      </w:r>
      <w:r w:rsidR="009A2CE4" w:rsidRPr="00604AAD">
        <w:rPr>
          <w:rFonts w:asciiTheme="minorEastAsia" w:eastAsiaTheme="minorEastAsia" w:hAnsiTheme="minorEastAsia" w:cs="ＭＳ 明朝" w:hint="eastAsia"/>
        </w:rPr>
        <w:t>年法律第</w:t>
      </w:r>
      <w:r w:rsidR="00A93F04" w:rsidRPr="00604AAD">
        <w:rPr>
          <w:rFonts w:asciiTheme="minorEastAsia" w:eastAsiaTheme="minorEastAsia" w:hAnsiTheme="minorEastAsia" w:cs="ＭＳ 明朝" w:hint="eastAsia"/>
        </w:rPr>
        <w:t>225</w:t>
      </w:r>
      <w:r w:rsidR="009A2CE4" w:rsidRPr="00604AAD">
        <w:rPr>
          <w:rFonts w:asciiTheme="minorEastAsia" w:eastAsiaTheme="minorEastAsia" w:hAnsiTheme="minorEastAsia" w:cs="ＭＳ 明朝" w:hint="eastAsia"/>
        </w:rPr>
        <w:t>号）に基づき再生手続き開始の申し立てをしている者、若しくは再生手続き開始の申し立てがなされている者でないこと。</w:t>
      </w:r>
    </w:p>
    <w:p w14:paraId="61F7AF90" w14:textId="77777777" w:rsidR="00604AAD" w:rsidRDefault="00604AAD" w:rsidP="00604AAD">
      <w:pPr>
        <w:ind w:leftChars="100" w:left="420" w:hangingChars="100" w:hanging="210"/>
        <w:rPr>
          <w:rFonts w:asciiTheme="minorEastAsia" w:eastAsiaTheme="minorEastAsia" w:hAnsiTheme="minorEastAsia" w:cs="ＭＳ 明朝"/>
        </w:rPr>
      </w:pPr>
      <w:r>
        <w:rPr>
          <w:rFonts w:asciiTheme="minorEastAsia" w:eastAsiaTheme="minorEastAsia" w:hAnsiTheme="minorEastAsia" w:cs="ＭＳ 明朝" w:hint="eastAsia"/>
        </w:rPr>
        <w:t xml:space="preserve">(６)　</w:t>
      </w:r>
      <w:r w:rsidR="009A2CE4" w:rsidRPr="00604AAD">
        <w:rPr>
          <w:rFonts w:asciiTheme="minorEastAsia" w:eastAsiaTheme="minorEastAsia" w:hAnsiTheme="minorEastAsia" w:cs="ＭＳ 明朝" w:hint="eastAsia"/>
        </w:rPr>
        <w:t>役員等が、暴力団員による不当な行為の防止等に関する法律</w:t>
      </w:r>
      <w:r w:rsidR="00970754">
        <w:rPr>
          <w:rFonts w:asciiTheme="minorEastAsia" w:eastAsiaTheme="minorEastAsia" w:hAnsiTheme="minorEastAsia" w:cs="ＭＳ 明朝" w:hint="eastAsia"/>
        </w:rPr>
        <w:t>（</w:t>
      </w:r>
      <w:r w:rsidR="009A2CE4" w:rsidRPr="00604AAD">
        <w:rPr>
          <w:rFonts w:asciiTheme="minorEastAsia" w:eastAsiaTheme="minorEastAsia" w:hAnsiTheme="minorEastAsia" w:cs="ＭＳ 明朝" w:hint="eastAsia"/>
        </w:rPr>
        <w:t>平成３年法律第</w:t>
      </w:r>
      <w:r w:rsidR="00A93F04" w:rsidRPr="00604AAD">
        <w:rPr>
          <w:rFonts w:asciiTheme="minorEastAsia" w:eastAsiaTheme="minorEastAsia" w:hAnsiTheme="minorEastAsia" w:cs="ＭＳ 明朝" w:hint="eastAsia"/>
        </w:rPr>
        <w:t>77</w:t>
      </w:r>
      <w:r w:rsidR="009A2CE4" w:rsidRPr="00604AAD">
        <w:rPr>
          <w:rFonts w:asciiTheme="minorEastAsia" w:eastAsiaTheme="minorEastAsia" w:hAnsiTheme="minorEastAsia" w:cs="ＭＳ 明朝" w:hint="eastAsia"/>
        </w:rPr>
        <w:t>号</w:t>
      </w:r>
      <w:r w:rsidR="00970754">
        <w:rPr>
          <w:rFonts w:asciiTheme="minorEastAsia" w:eastAsiaTheme="minorEastAsia" w:hAnsiTheme="minorEastAsia" w:cs="ＭＳ 明朝" w:hint="eastAsia"/>
        </w:rPr>
        <w:t>）</w:t>
      </w:r>
      <w:r w:rsidR="009A2CE4" w:rsidRPr="00604AAD">
        <w:rPr>
          <w:rFonts w:asciiTheme="minorEastAsia" w:eastAsiaTheme="minorEastAsia" w:hAnsiTheme="minorEastAsia" w:cs="ＭＳ 明朝" w:hint="eastAsia"/>
        </w:rPr>
        <w:t>第２条第２号に規定する暴力団、暴力団員（同法第２条第６号に規定する暴力団員をいう。以下同じ。）若しくは暴力団員と密接な関係を有している者でないこと。</w:t>
      </w:r>
    </w:p>
    <w:p w14:paraId="76170F9C" w14:textId="1DDC9F6D" w:rsidR="00604AAD" w:rsidRDefault="00604AAD" w:rsidP="00604AAD">
      <w:pPr>
        <w:ind w:leftChars="100" w:left="420" w:hangingChars="100" w:hanging="210"/>
        <w:rPr>
          <w:rFonts w:asciiTheme="minorEastAsia" w:eastAsiaTheme="minorEastAsia" w:hAnsiTheme="minorEastAsia" w:cs="ＭＳ 明朝"/>
        </w:rPr>
      </w:pPr>
      <w:r>
        <w:rPr>
          <w:rFonts w:asciiTheme="minorEastAsia" w:eastAsiaTheme="minorEastAsia" w:hAnsiTheme="minorEastAsia" w:cs="ＭＳ 明朝" w:hint="eastAsia"/>
        </w:rPr>
        <w:t xml:space="preserve">(７)　</w:t>
      </w:r>
      <w:r w:rsidR="00FD537F" w:rsidRPr="00604AAD">
        <w:rPr>
          <w:rFonts w:asciiTheme="minorEastAsia" w:eastAsiaTheme="minorEastAsia" w:hAnsiTheme="minorEastAsia" w:cs="ＭＳ 明朝" w:hint="eastAsia"/>
        </w:rPr>
        <w:t>入札日現在で、</w:t>
      </w:r>
      <w:r w:rsidR="00E976DF">
        <w:rPr>
          <w:rFonts w:asciiTheme="minorEastAsia" w:eastAsiaTheme="minorEastAsia" w:hAnsiTheme="minorEastAsia" w:cs="ＭＳ 明朝" w:hint="eastAsia"/>
        </w:rPr>
        <w:t>令和</w:t>
      </w:r>
      <w:r w:rsidR="00F07220">
        <w:rPr>
          <w:rFonts w:asciiTheme="minorEastAsia" w:eastAsiaTheme="minorEastAsia" w:hAnsiTheme="minorEastAsia" w:cs="ＭＳ 明朝" w:hint="eastAsia"/>
        </w:rPr>
        <w:t>７</w:t>
      </w:r>
      <w:r w:rsidR="00D00232">
        <w:rPr>
          <w:rFonts w:asciiTheme="minorEastAsia" w:eastAsiaTheme="minorEastAsia" w:hAnsiTheme="minorEastAsia" w:cs="ＭＳ 明朝" w:hint="eastAsia"/>
        </w:rPr>
        <w:t>・８・９</w:t>
      </w:r>
      <w:r w:rsidR="00FD537F" w:rsidRPr="00604AAD">
        <w:rPr>
          <w:rFonts w:asciiTheme="minorEastAsia" w:eastAsiaTheme="minorEastAsia" w:hAnsiTheme="minorEastAsia" w:cs="ＭＳ 明朝" w:hint="eastAsia"/>
        </w:rPr>
        <w:t>年度岩手県庁舎等管理業務競争入札参加資格者名簿に、清掃（道路・公園等）で登録されている者のうち、北上土木センター管内に本店を有する者であること。</w:t>
      </w:r>
    </w:p>
    <w:p w14:paraId="5A78B5A2" w14:textId="77777777" w:rsidR="00E976DF" w:rsidRDefault="00E976DF" w:rsidP="00604AAD">
      <w:pPr>
        <w:ind w:leftChars="100" w:left="420" w:hangingChars="100" w:hanging="210"/>
        <w:rPr>
          <w:rFonts w:asciiTheme="minorEastAsia" w:eastAsiaTheme="minorEastAsia" w:hAnsiTheme="minorEastAsia" w:cs="ＭＳ 明朝"/>
        </w:rPr>
      </w:pPr>
    </w:p>
    <w:p w14:paraId="6DBECDE1" w14:textId="77777777" w:rsidR="009A2CE4" w:rsidRPr="00604AAD" w:rsidRDefault="009A2CE4" w:rsidP="00604AAD">
      <w:pPr>
        <w:rPr>
          <w:rFonts w:asciiTheme="minorEastAsia" w:eastAsiaTheme="minorEastAsia" w:hAnsiTheme="minorEastAsia" w:cs="ＭＳ 明朝"/>
        </w:rPr>
      </w:pPr>
      <w:r w:rsidRPr="00604AAD">
        <w:rPr>
          <w:rFonts w:asciiTheme="minorEastAsia" w:eastAsiaTheme="minorEastAsia" w:hAnsiTheme="minorEastAsia" w:cs="ＭＳ 明朝" w:hint="eastAsia"/>
        </w:rPr>
        <w:t>３　設計図書及び契約条項の閲覧</w:t>
      </w:r>
    </w:p>
    <w:p w14:paraId="4BED1478" w14:textId="577A3415" w:rsidR="009A2CE4" w:rsidRPr="00604AAD" w:rsidRDefault="00604AAD" w:rsidP="00604AAD">
      <w:pPr>
        <w:ind w:firstLineChars="100" w:firstLine="210"/>
        <w:rPr>
          <w:rFonts w:asciiTheme="minorEastAsia" w:eastAsiaTheme="minorEastAsia" w:hAnsiTheme="minorEastAsia" w:cs="ＭＳ 明朝"/>
        </w:rPr>
      </w:pPr>
      <w:r>
        <w:rPr>
          <w:rFonts w:asciiTheme="minorEastAsia" w:eastAsiaTheme="minorEastAsia" w:hAnsiTheme="minorEastAsia" w:cs="ＭＳ 明朝" w:hint="eastAsia"/>
        </w:rPr>
        <w:t xml:space="preserve">(１)　</w:t>
      </w:r>
      <w:r w:rsidR="009A2CE4" w:rsidRPr="00604AAD">
        <w:rPr>
          <w:rFonts w:asciiTheme="minorEastAsia" w:eastAsiaTheme="minorEastAsia" w:hAnsiTheme="minorEastAsia" w:cs="ＭＳ 明朝" w:hint="eastAsia"/>
        </w:rPr>
        <w:t>閲覧</w:t>
      </w:r>
      <w:r>
        <w:rPr>
          <w:rFonts w:asciiTheme="minorEastAsia" w:eastAsiaTheme="minorEastAsia" w:hAnsiTheme="minorEastAsia" w:cs="ＭＳ 明朝" w:hint="eastAsia"/>
        </w:rPr>
        <w:t xml:space="preserve">　</w:t>
      </w:r>
      <w:r w:rsidR="00C17D5E" w:rsidRPr="00604AAD">
        <w:rPr>
          <w:rFonts w:asciiTheme="minorEastAsia" w:eastAsiaTheme="minorEastAsia" w:hAnsiTheme="minorEastAsia" w:cs="ＭＳ 明朝" w:hint="eastAsia"/>
        </w:rPr>
        <w:t>令和</w:t>
      </w:r>
      <w:r w:rsidR="00E976DF">
        <w:rPr>
          <w:rFonts w:asciiTheme="minorEastAsia" w:eastAsiaTheme="minorEastAsia" w:hAnsiTheme="minorEastAsia" w:cs="ＭＳ 明朝" w:hint="eastAsia"/>
        </w:rPr>
        <w:t>８</w:t>
      </w:r>
      <w:r w:rsidR="009A2CE4" w:rsidRPr="00604AAD">
        <w:rPr>
          <w:rFonts w:asciiTheme="minorEastAsia" w:eastAsiaTheme="minorEastAsia" w:hAnsiTheme="minorEastAsia" w:cs="ＭＳ 明朝" w:hint="eastAsia"/>
        </w:rPr>
        <w:t>年</w:t>
      </w:r>
      <w:r w:rsidR="00E976DF">
        <w:rPr>
          <w:rFonts w:asciiTheme="minorEastAsia" w:eastAsiaTheme="minorEastAsia" w:hAnsiTheme="minorEastAsia" w:cs="ＭＳ 明朝" w:hint="eastAsia"/>
        </w:rPr>
        <w:t>６</w:t>
      </w:r>
      <w:r w:rsidR="009A2CE4" w:rsidRPr="00604AAD">
        <w:rPr>
          <w:rFonts w:asciiTheme="minorEastAsia" w:eastAsiaTheme="minorEastAsia" w:hAnsiTheme="minorEastAsia" w:cs="ＭＳ 明朝" w:hint="eastAsia"/>
        </w:rPr>
        <w:t>月</w:t>
      </w:r>
      <w:r w:rsidR="000C28DF">
        <w:rPr>
          <w:rFonts w:asciiTheme="minorEastAsia" w:eastAsiaTheme="minorEastAsia" w:hAnsiTheme="minorEastAsia" w:cs="ＭＳ 明朝" w:hint="eastAsia"/>
        </w:rPr>
        <w:t>15</w:t>
      </w:r>
      <w:r w:rsidR="00B24C78" w:rsidRPr="00604AAD">
        <w:rPr>
          <w:rFonts w:asciiTheme="minorEastAsia" w:eastAsiaTheme="minorEastAsia" w:hAnsiTheme="minorEastAsia" w:cs="ＭＳ 明朝" w:hint="eastAsia"/>
        </w:rPr>
        <w:t>日</w:t>
      </w:r>
      <w:r w:rsidR="009A2CE4" w:rsidRPr="00604AAD">
        <w:rPr>
          <w:rFonts w:asciiTheme="minorEastAsia" w:eastAsiaTheme="minorEastAsia" w:hAnsiTheme="minorEastAsia" w:cs="ＭＳ 明朝" w:hint="eastAsia"/>
        </w:rPr>
        <w:t>（</w:t>
      </w:r>
      <w:r w:rsidR="000C28DF">
        <w:rPr>
          <w:rFonts w:asciiTheme="minorEastAsia" w:eastAsiaTheme="minorEastAsia" w:hAnsiTheme="minorEastAsia" w:cs="ＭＳ 明朝" w:hint="eastAsia"/>
        </w:rPr>
        <w:t>月</w:t>
      </w:r>
      <w:r w:rsidR="009A2CE4" w:rsidRPr="00604AAD">
        <w:rPr>
          <w:rFonts w:asciiTheme="minorEastAsia" w:eastAsiaTheme="minorEastAsia" w:hAnsiTheme="minorEastAsia" w:cs="ＭＳ 明朝" w:hint="eastAsia"/>
        </w:rPr>
        <w:t>）</w:t>
      </w:r>
      <w:r w:rsidR="00A60A2C" w:rsidRPr="00604AAD">
        <w:rPr>
          <w:rFonts w:asciiTheme="minorEastAsia" w:eastAsiaTheme="minorEastAsia" w:hAnsiTheme="minorEastAsia" w:cs="ＭＳ 明朝" w:hint="eastAsia"/>
        </w:rPr>
        <w:t>から</w:t>
      </w:r>
      <w:r w:rsidR="00C17D5E" w:rsidRPr="00604AAD">
        <w:rPr>
          <w:rFonts w:asciiTheme="minorEastAsia" w:eastAsiaTheme="minorEastAsia" w:hAnsiTheme="minorEastAsia" w:cs="ＭＳ 明朝" w:hint="eastAsia"/>
        </w:rPr>
        <w:t>令和</w:t>
      </w:r>
      <w:r w:rsidR="00E976DF">
        <w:rPr>
          <w:rFonts w:asciiTheme="minorEastAsia" w:eastAsiaTheme="minorEastAsia" w:hAnsiTheme="minorEastAsia" w:cs="ＭＳ 明朝" w:hint="eastAsia"/>
        </w:rPr>
        <w:t>８</w:t>
      </w:r>
      <w:r w:rsidR="00B517FF" w:rsidRPr="00604AAD">
        <w:rPr>
          <w:rFonts w:asciiTheme="minorEastAsia" w:eastAsiaTheme="minorEastAsia" w:hAnsiTheme="minorEastAsia" w:cs="ＭＳ 明朝" w:hint="eastAsia"/>
        </w:rPr>
        <w:t>年</w:t>
      </w:r>
      <w:r w:rsidR="00E976DF">
        <w:rPr>
          <w:rFonts w:asciiTheme="minorEastAsia" w:eastAsiaTheme="minorEastAsia" w:hAnsiTheme="minorEastAsia" w:cs="ＭＳ 明朝" w:hint="eastAsia"/>
        </w:rPr>
        <w:t>６</w:t>
      </w:r>
      <w:r w:rsidR="00B517FF" w:rsidRPr="00604AAD">
        <w:rPr>
          <w:rFonts w:asciiTheme="minorEastAsia" w:eastAsiaTheme="minorEastAsia" w:hAnsiTheme="minorEastAsia" w:cs="ＭＳ 明朝" w:hint="eastAsia"/>
        </w:rPr>
        <w:t>月</w:t>
      </w:r>
      <w:r w:rsidR="00E976DF">
        <w:rPr>
          <w:rFonts w:asciiTheme="minorEastAsia" w:eastAsiaTheme="minorEastAsia" w:hAnsiTheme="minorEastAsia" w:cs="ＭＳ 明朝" w:hint="eastAsia"/>
        </w:rPr>
        <w:t>29</w:t>
      </w:r>
      <w:r w:rsidR="000853D9" w:rsidRPr="00604AAD">
        <w:rPr>
          <w:rFonts w:asciiTheme="minorEastAsia" w:eastAsiaTheme="minorEastAsia" w:hAnsiTheme="minorEastAsia" w:cs="ＭＳ 明朝" w:hint="eastAsia"/>
        </w:rPr>
        <w:t>日（</w:t>
      </w:r>
      <w:r w:rsidR="00E976DF">
        <w:rPr>
          <w:rFonts w:asciiTheme="minorEastAsia" w:eastAsiaTheme="minorEastAsia" w:hAnsiTheme="minorEastAsia" w:cs="ＭＳ 明朝" w:hint="eastAsia"/>
        </w:rPr>
        <w:t>月</w:t>
      </w:r>
      <w:r w:rsidR="000853D9" w:rsidRPr="00604AAD">
        <w:rPr>
          <w:rFonts w:asciiTheme="minorEastAsia" w:eastAsiaTheme="minorEastAsia" w:hAnsiTheme="minorEastAsia" w:cs="ＭＳ 明朝" w:hint="eastAsia"/>
        </w:rPr>
        <w:t>）</w:t>
      </w:r>
      <w:r w:rsidR="00E71676" w:rsidRPr="00604AAD">
        <w:rPr>
          <w:rFonts w:asciiTheme="minorEastAsia" w:eastAsiaTheme="minorEastAsia" w:hAnsiTheme="minorEastAsia" w:cs="ＭＳ 明朝" w:hint="eastAsia"/>
        </w:rPr>
        <w:t>午後５時</w:t>
      </w:r>
      <w:r w:rsidR="000853D9" w:rsidRPr="00604AAD">
        <w:rPr>
          <w:rFonts w:asciiTheme="minorEastAsia" w:eastAsiaTheme="minorEastAsia" w:hAnsiTheme="minorEastAsia" w:cs="ＭＳ 明朝" w:hint="eastAsia"/>
        </w:rPr>
        <w:t>まで</w:t>
      </w:r>
    </w:p>
    <w:p w14:paraId="61371071" w14:textId="77777777" w:rsidR="009A2CE4" w:rsidRDefault="00604AAD" w:rsidP="00604AAD">
      <w:pPr>
        <w:ind w:leftChars="100" w:left="420" w:hangingChars="100" w:hanging="210"/>
        <w:rPr>
          <w:rFonts w:asciiTheme="minorEastAsia" w:eastAsiaTheme="minorEastAsia" w:hAnsiTheme="minorEastAsia" w:cs="ＭＳ 明朝"/>
        </w:rPr>
      </w:pPr>
      <w:r>
        <w:rPr>
          <w:rFonts w:asciiTheme="minorEastAsia" w:eastAsiaTheme="minorEastAsia" w:hAnsiTheme="minorEastAsia" w:cs="ＭＳ 明朝" w:hint="eastAsia"/>
        </w:rPr>
        <w:t xml:space="preserve">(２)　</w:t>
      </w:r>
      <w:r w:rsidR="009A2CE4" w:rsidRPr="00604AAD">
        <w:rPr>
          <w:rFonts w:asciiTheme="minorEastAsia" w:eastAsiaTheme="minorEastAsia" w:hAnsiTheme="minorEastAsia" w:cs="ＭＳ 明朝" w:hint="eastAsia"/>
        </w:rPr>
        <w:t>閲覧方法</w:t>
      </w:r>
      <w:r>
        <w:rPr>
          <w:rFonts w:asciiTheme="minorEastAsia" w:eastAsiaTheme="minorEastAsia" w:hAnsiTheme="minorEastAsia" w:cs="ＭＳ 明朝" w:hint="eastAsia"/>
        </w:rPr>
        <w:t xml:space="preserve">　</w:t>
      </w:r>
      <w:r w:rsidR="009A2CE4" w:rsidRPr="00604AAD">
        <w:rPr>
          <w:rFonts w:asciiTheme="minorEastAsia" w:eastAsiaTheme="minorEastAsia" w:hAnsiTheme="minorEastAsia" w:cs="ＭＳ 明朝" w:hint="eastAsia"/>
        </w:rPr>
        <w:t>設計書（金抜き）、特記仕様書等の閲覧は、岩手県のホームページに</w:t>
      </w:r>
      <w:r w:rsidR="000853D9" w:rsidRPr="00604AAD">
        <w:rPr>
          <w:rFonts w:asciiTheme="minorEastAsia" w:eastAsiaTheme="minorEastAsia" w:hAnsiTheme="minorEastAsia" w:cs="ＭＳ 明朝" w:hint="eastAsia"/>
        </w:rPr>
        <w:t>おいて</w:t>
      </w:r>
      <w:r w:rsidR="009A2CE4" w:rsidRPr="00604AAD">
        <w:rPr>
          <w:rFonts w:asciiTheme="minorEastAsia" w:eastAsiaTheme="minorEastAsia" w:hAnsiTheme="minorEastAsia" w:cs="ＭＳ 明朝" w:hint="eastAsia"/>
        </w:rPr>
        <w:t>行う。</w:t>
      </w:r>
    </w:p>
    <w:p w14:paraId="2E3AD8E9" w14:textId="77777777" w:rsidR="00E976DF" w:rsidRPr="00604AAD" w:rsidRDefault="00E976DF" w:rsidP="00604AAD">
      <w:pPr>
        <w:ind w:leftChars="100" w:left="420" w:hangingChars="100" w:hanging="210"/>
        <w:rPr>
          <w:rFonts w:asciiTheme="minorEastAsia" w:eastAsiaTheme="minorEastAsia" w:hAnsiTheme="minorEastAsia" w:cs="ＭＳ 明朝"/>
        </w:rPr>
      </w:pPr>
    </w:p>
    <w:p w14:paraId="187E9885" w14:textId="77777777" w:rsidR="009A2CE4" w:rsidRPr="00604AAD" w:rsidRDefault="009A2CE4" w:rsidP="00604AAD">
      <w:pPr>
        <w:rPr>
          <w:rFonts w:asciiTheme="minorEastAsia" w:eastAsiaTheme="minorEastAsia" w:hAnsiTheme="minorEastAsia" w:cs="ＭＳ 明朝"/>
        </w:rPr>
      </w:pPr>
      <w:r w:rsidRPr="00604AAD">
        <w:rPr>
          <w:rFonts w:asciiTheme="minorEastAsia" w:eastAsiaTheme="minorEastAsia" w:hAnsiTheme="minorEastAsia" w:cs="ＭＳ 明朝" w:hint="eastAsia"/>
        </w:rPr>
        <w:t>４　入札及び開札の日時及び場所</w:t>
      </w:r>
    </w:p>
    <w:p w14:paraId="4BADD525" w14:textId="7BF73AB4" w:rsidR="009A2CE4" w:rsidRPr="00604AAD" w:rsidRDefault="00604AAD" w:rsidP="00604AAD">
      <w:pPr>
        <w:ind w:firstLineChars="100" w:firstLine="210"/>
        <w:rPr>
          <w:rFonts w:asciiTheme="minorEastAsia" w:eastAsiaTheme="minorEastAsia" w:hAnsiTheme="minorEastAsia" w:cs="ＭＳ 明朝"/>
        </w:rPr>
      </w:pPr>
      <w:r>
        <w:rPr>
          <w:rFonts w:asciiTheme="minorEastAsia" w:eastAsiaTheme="minorEastAsia" w:hAnsiTheme="minorEastAsia" w:cs="ＭＳ 明朝" w:hint="eastAsia"/>
        </w:rPr>
        <w:t xml:space="preserve">(１)　</w:t>
      </w:r>
      <w:r w:rsidR="000078BC" w:rsidRPr="00604AAD">
        <w:rPr>
          <w:rFonts w:asciiTheme="minorEastAsia" w:eastAsiaTheme="minorEastAsia" w:hAnsiTheme="minorEastAsia" w:cs="ＭＳ 明朝" w:hint="eastAsia"/>
        </w:rPr>
        <w:t>入札予定</w:t>
      </w:r>
      <w:r w:rsidR="009A2CE4" w:rsidRPr="00604AAD">
        <w:rPr>
          <w:rFonts w:asciiTheme="minorEastAsia" w:eastAsiaTheme="minorEastAsia" w:hAnsiTheme="minorEastAsia" w:cs="ＭＳ 明朝" w:hint="eastAsia"/>
        </w:rPr>
        <w:t xml:space="preserve">日時　</w:t>
      </w:r>
      <w:r w:rsidR="00E976DF">
        <w:rPr>
          <w:rFonts w:asciiTheme="minorEastAsia" w:eastAsiaTheme="minorEastAsia" w:hAnsiTheme="minorEastAsia" w:cs="ＭＳ 明朝" w:hint="eastAsia"/>
        </w:rPr>
        <w:t>令和８</w:t>
      </w:r>
      <w:r w:rsidR="009A2CE4" w:rsidRPr="00604AAD">
        <w:rPr>
          <w:rFonts w:asciiTheme="minorEastAsia" w:eastAsiaTheme="minorEastAsia" w:hAnsiTheme="minorEastAsia" w:cs="ＭＳ 明朝" w:hint="eastAsia"/>
        </w:rPr>
        <w:t>年</w:t>
      </w:r>
      <w:r w:rsidR="006F0BD8">
        <w:rPr>
          <w:rFonts w:asciiTheme="minorEastAsia" w:eastAsiaTheme="minorEastAsia" w:hAnsiTheme="minorEastAsia" w:cs="ＭＳ 明朝" w:hint="eastAsia"/>
        </w:rPr>
        <w:t>６</w:t>
      </w:r>
      <w:r w:rsidR="009A2CE4" w:rsidRPr="00604AAD">
        <w:rPr>
          <w:rFonts w:asciiTheme="minorEastAsia" w:eastAsiaTheme="minorEastAsia" w:hAnsiTheme="minorEastAsia" w:cs="ＭＳ 明朝" w:hint="eastAsia"/>
        </w:rPr>
        <w:t>月</w:t>
      </w:r>
      <w:r w:rsidR="00E976DF">
        <w:rPr>
          <w:rFonts w:asciiTheme="minorEastAsia" w:eastAsiaTheme="minorEastAsia" w:hAnsiTheme="minorEastAsia" w:cs="ＭＳ 明朝" w:hint="eastAsia"/>
        </w:rPr>
        <w:t>30</w:t>
      </w:r>
      <w:r w:rsidR="009A2CE4" w:rsidRPr="00604AAD">
        <w:rPr>
          <w:rFonts w:asciiTheme="minorEastAsia" w:eastAsiaTheme="minorEastAsia" w:hAnsiTheme="minorEastAsia" w:cs="ＭＳ 明朝" w:hint="eastAsia"/>
        </w:rPr>
        <w:t>日（</w:t>
      </w:r>
      <w:r w:rsidR="00E976DF">
        <w:rPr>
          <w:rFonts w:asciiTheme="minorEastAsia" w:eastAsiaTheme="minorEastAsia" w:hAnsiTheme="minorEastAsia" w:cs="ＭＳ 明朝" w:hint="eastAsia"/>
        </w:rPr>
        <w:t>火</w:t>
      </w:r>
      <w:r w:rsidR="009A2CE4" w:rsidRPr="00604AAD">
        <w:rPr>
          <w:rFonts w:asciiTheme="minorEastAsia" w:eastAsiaTheme="minorEastAsia" w:hAnsiTheme="minorEastAsia" w:cs="ＭＳ 明朝" w:hint="eastAsia"/>
        </w:rPr>
        <w:t>）</w:t>
      </w:r>
      <w:r>
        <w:rPr>
          <w:rFonts w:asciiTheme="minorEastAsia" w:eastAsiaTheme="minorEastAsia" w:hAnsiTheme="minorEastAsia" w:cs="ＭＳ 明朝" w:hint="eastAsia"/>
        </w:rPr>
        <w:t>午前</w:t>
      </w:r>
      <w:r w:rsidR="00D00232">
        <w:rPr>
          <w:rFonts w:asciiTheme="minorEastAsia" w:eastAsiaTheme="minorEastAsia" w:hAnsiTheme="minorEastAsia" w:cs="ＭＳ 明朝" w:hint="eastAsia"/>
        </w:rPr>
        <w:t>10</w:t>
      </w:r>
      <w:r>
        <w:rPr>
          <w:rFonts w:asciiTheme="minorEastAsia" w:eastAsiaTheme="minorEastAsia" w:hAnsiTheme="minorEastAsia" w:cs="ＭＳ 明朝" w:hint="eastAsia"/>
        </w:rPr>
        <w:t>時</w:t>
      </w:r>
      <w:r w:rsidR="00970DAC">
        <w:rPr>
          <w:rFonts w:asciiTheme="minorEastAsia" w:eastAsiaTheme="minorEastAsia" w:hAnsiTheme="minorEastAsia" w:cs="ＭＳ 明朝" w:hint="eastAsia"/>
        </w:rPr>
        <w:t>00</w:t>
      </w:r>
      <w:r>
        <w:rPr>
          <w:rFonts w:asciiTheme="minorEastAsia" w:eastAsiaTheme="minorEastAsia" w:hAnsiTheme="minorEastAsia" w:cs="ＭＳ 明朝" w:hint="eastAsia"/>
        </w:rPr>
        <w:t>分</w:t>
      </w:r>
    </w:p>
    <w:p w14:paraId="66D6DA6F" w14:textId="77777777" w:rsidR="009A2CE4" w:rsidRDefault="00604AAD" w:rsidP="00604AAD">
      <w:pPr>
        <w:ind w:firstLineChars="100" w:firstLine="210"/>
        <w:rPr>
          <w:rFonts w:asciiTheme="minorEastAsia" w:eastAsiaTheme="minorEastAsia" w:hAnsiTheme="minorEastAsia" w:cs="ＭＳ 明朝"/>
        </w:rPr>
      </w:pPr>
      <w:r>
        <w:rPr>
          <w:rFonts w:asciiTheme="minorEastAsia" w:eastAsiaTheme="minorEastAsia" w:hAnsiTheme="minorEastAsia" w:cs="ＭＳ 明朝" w:hint="eastAsia"/>
        </w:rPr>
        <w:t xml:space="preserve">(２)　</w:t>
      </w:r>
      <w:r w:rsidR="009A2CE4" w:rsidRPr="00604AAD">
        <w:rPr>
          <w:rFonts w:asciiTheme="minorEastAsia" w:eastAsiaTheme="minorEastAsia" w:hAnsiTheme="minorEastAsia" w:cs="ＭＳ 明朝" w:hint="eastAsia"/>
        </w:rPr>
        <w:t>場所　北上地区合同庁舎</w:t>
      </w:r>
      <w:r w:rsidR="0052147C" w:rsidRPr="00604AAD">
        <w:rPr>
          <w:rFonts w:asciiTheme="minorEastAsia" w:eastAsiaTheme="minorEastAsia" w:hAnsiTheme="minorEastAsia" w:cs="ＭＳ 明朝" w:hint="eastAsia"/>
        </w:rPr>
        <w:t xml:space="preserve">　</w:t>
      </w:r>
      <w:r w:rsidR="00632D53" w:rsidRPr="00604AAD">
        <w:rPr>
          <w:rFonts w:asciiTheme="minorEastAsia" w:eastAsiaTheme="minorEastAsia" w:hAnsiTheme="minorEastAsia" w:cs="ＭＳ 明朝" w:hint="eastAsia"/>
        </w:rPr>
        <w:t>第</w:t>
      </w:r>
      <w:r w:rsidR="0041272A" w:rsidRPr="00604AAD">
        <w:rPr>
          <w:rFonts w:asciiTheme="minorEastAsia" w:eastAsiaTheme="minorEastAsia" w:hAnsiTheme="minorEastAsia" w:cs="ＭＳ 明朝" w:hint="eastAsia"/>
        </w:rPr>
        <w:t>１</w:t>
      </w:r>
      <w:r w:rsidR="00632D53" w:rsidRPr="00604AAD">
        <w:rPr>
          <w:rFonts w:asciiTheme="minorEastAsia" w:eastAsiaTheme="minorEastAsia" w:hAnsiTheme="minorEastAsia" w:cs="ＭＳ 明朝" w:hint="eastAsia"/>
        </w:rPr>
        <w:t>会議室</w:t>
      </w:r>
    </w:p>
    <w:p w14:paraId="7662E80E" w14:textId="77777777" w:rsidR="00E976DF" w:rsidRPr="00604AAD" w:rsidRDefault="00E976DF" w:rsidP="00604AAD">
      <w:pPr>
        <w:ind w:firstLineChars="100" w:firstLine="210"/>
        <w:rPr>
          <w:rFonts w:asciiTheme="minorEastAsia" w:eastAsiaTheme="minorEastAsia" w:hAnsiTheme="minorEastAsia" w:cs="ＭＳ 明朝"/>
        </w:rPr>
      </w:pPr>
    </w:p>
    <w:p w14:paraId="5B86C70A" w14:textId="77777777" w:rsidR="009A2CE4" w:rsidRPr="00604AAD" w:rsidRDefault="009A2CE4" w:rsidP="00604AAD">
      <w:pPr>
        <w:rPr>
          <w:rFonts w:asciiTheme="minorEastAsia" w:eastAsiaTheme="minorEastAsia" w:hAnsiTheme="minorEastAsia"/>
        </w:rPr>
      </w:pPr>
      <w:r w:rsidRPr="00604AAD">
        <w:rPr>
          <w:rFonts w:asciiTheme="minorEastAsia" w:eastAsiaTheme="minorEastAsia" w:hAnsiTheme="minorEastAsia" w:cs="ＭＳ 明朝" w:hint="eastAsia"/>
        </w:rPr>
        <w:t>５　入札保証金に関する事項</w:t>
      </w:r>
    </w:p>
    <w:p w14:paraId="5C8EA7FE" w14:textId="77777777" w:rsidR="009A2CE4" w:rsidRDefault="002D00CC" w:rsidP="006372B0">
      <w:pPr>
        <w:ind w:firstLineChars="100" w:firstLine="210"/>
        <w:rPr>
          <w:rFonts w:asciiTheme="minorEastAsia" w:eastAsiaTheme="minorEastAsia" w:hAnsiTheme="minorEastAsia" w:cs="ＭＳ 明朝"/>
        </w:rPr>
      </w:pPr>
      <w:r w:rsidRPr="00604AAD">
        <w:rPr>
          <w:rFonts w:asciiTheme="minorEastAsia" w:eastAsiaTheme="minorEastAsia" w:hAnsiTheme="minorEastAsia" w:cs="ＭＳ 明朝" w:hint="eastAsia"/>
        </w:rPr>
        <w:t>免除する。</w:t>
      </w:r>
    </w:p>
    <w:p w14:paraId="3C939891" w14:textId="77777777" w:rsidR="00E976DF" w:rsidRPr="00604AAD" w:rsidRDefault="00E976DF" w:rsidP="006372B0">
      <w:pPr>
        <w:ind w:firstLineChars="100" w:firstLine="210"/>
        <w:rPr>
          <w:rFonts w:asciiTheme="minorEastAsia" w:eastAsiaTheme="minorEastAsia" w:hAnsiTheme="minorEastAsia"/>
        </w:rPr>
      </w:pPr>
    </w:p>
    <w:p w14:paraId="67CFA18C" w14:textId="77777777" w:rsidR="009A2CE4" w:rsidRPr="00604AAD" w:rsidRDefault="009A2CE4" w:rsidP="00604AAD">
      <w:pPr>
        <w:rPr>
          <w:rFonts w:asciiTheme="minorEastAsia" w:eastAsiaTheme="minorEastAsia" w:hAnsiTheme="minorEastAsia"/>
        </w:rPr>
      </w:pPr>
      <w:r w:rsidRPr="00604AAD">
        <w:rPr>
          <w:rFonts w:asciiTheme="minorEastAsia" w:eastAsiaTheme="minorEastAsia" w:hAnsiTheme="minorEastAsia" w:cs="ＭＳ 明朝" w:hint="eastAsia"/>
        </w:rPr>
        <w:t>６　入札説明書の配布</w:t>
      </w:r>
    </w:p>
    <w:p w14:paraId="237575BE" w14:textId="77777777" w:rsidR="009A2CE4" w:rsidRDefault="009A2CE4" w:rsidP="006372B0">
      <w:pPr>
        <w:ind w:firstLineChars="100" w:firstLine="210"/>
        <w:rPr>
          <w:rFonts w:asciiTheme="minorEastAsia" w:eastAsiaTheme="minorEastAsia" w:hAnsiTheme="minorEastAsia" w:cs="ＭＳ 明朝"/>
        </w:rPr>
      </w:pPr>
      <w:r w:rsidRPr="00604AAD">
        <w:rPr>
          <w:rFonts w:asciiTheme="minorEastAsia" w:eastAsiaTheme="minorEastAsia" w:hAnsiTheme="minorEastAsia" w:cs="ＭＳ 明朝" w:hint="eastAsia"/>
        </w:rPr>
        <w:t>入札説明書は、岩</w:t>
      </w:r>
      <w:r w:rsidR="006372B0">
        <w:rPr>
          <w:rFonts w:asciiTheme="minorEastAsia" w:eastAsiaTheme="minorEastAsia" w:hAnsiTheme="minorEastAsia" w:cs="ＭＳ 明朝" w:hint="eastAsia"/>
        </w:rPr>
        <w:t>手県のホームページで配布する。なお、入札参加希望者は、本業務に申</w:t>
      </w:r>
      <w:r w:rsidRPr="00604AAD">
        <w:rPr>
          <w:rFonts w:asciiTheme="minorEastAsia" w:eastAsiaTheme="minorEastAsia" w:hAnsiTheme="minorEastAsia" w:cs="ＭＳ 明朝" w:hint="eastAsia"/>
        </w:rPr>
        <w:t>請するときは、岩手県のホームページを必ず確認し、常に最新の入札説明書及び関係様式を使用すること。</w:t>
      </w:r>
    </w:p>
    <w:p w14:paraId="067DE43E" w14:textId="77777777" w:rsidR="00E976DF" w:rsidRPr="00604AAD" w:rsidRDefault="00E976DF" w:rsidP="006372B0">
      <w:pPr>
        <w:ind w:firstLineChars="100" w:firstLine="210"/>
        <w:rPr>
          <w:rFonts w:asciiTheme="minorEastAsia" w:eastAsiaTheme="minorEastAsia" w:hAnsiTheme="minorEastAsia"/>
        </w:rPr>
      </w:pPr>
    </w:p>
    <w:p w14:paraId="6C32B37E" w14:textId="77777777" w:rsidR="0041272A" w:rsidRPr="00604AAD" w:rsidRDefault="0068637F" w:rsidP="00604AAD">
      <w:pPr>
        <w:ind w:firstLineChars="200" w:firstLine="420"/>
        <w:rPr>
          <w:rFonts w:asciiTheme="minorEastAsia" w:eastAsiaTheme="minorEastAsia" w:hAnsiTheme="minorEastAsia" w:cs="ＭＳ 明朝"/>
        </w:rPr>
      </w:pPr>
      <w:r w:rsidRPr="00604AAD">
        <w:rPr>
          <w:rFonts w:asciiTheme="minorEastAsia" w:eastAsiaTheme="minorEastAsia" w:hAnsiTheme="minorEastAsia" w:cs="ＭＳ 明朝" w:hint="eastAsia"/>
        </w:rPr>
        <w:lastRenderedPageBreak/>
        <w:t>岩手県ホームページ</w:t>
      </w:r>
    </w:p>
    <w:p w14:paraId="701CCED3" w14:textId="38B5E0FD" w:rsidR="002B4978" w:rsidRDefault="0068637F" w:rsidP="00604AAD">
      <w:pPr>
        <w:ind w:firstLineChars="200" w:firstLine="420"/>
        <w:rPr>
          <w:rFonts w:asciiTheme="minorEastAsia" w:eastAsiaTheme="minorEastAsia" w:hAnsiTheme="minorEastAsia" w:cs="CIDFont+F2"/>
          <w:color w:val="000000"/>
          <w:kern w:val="0"/>
        </w:rPr>
      </w:pPr>
      <w:r w:rsidRPr="00604AAD">
        <w:rPr>
          <w:rFonts w:asciiTheme="minorEastAsia" w:eastAsiaTheme="minorEastAsia" w:hAnsiTheme="minorEastAsia" w:cs="CIDFont+F2" w:hint="eastAsia"/>
          <w:color w:val="000000"/>
          <w:kern w:val="0"/>
        </w:rPr>
        <w:t>(</w:t>
      </w:r>
      <w:hyperlink r:id="rId8" w:history="1">
        <w:r w:rsidR="00E976DF" w:rsidRPr="00142FEE">
          <w:rPr>
            <w:rStyle w:val="a5"/>
            <w:rFonts w:asciiTheme="minorEastAsia" w:eastAsiaTheme="minorEastAsia" w:hAnsiTheme="minorEastAsia" w:cs="CIDFont+F2"/>
            <w:kern w:val="0"/>
          </w:rPr>
          <w:t>https://www.pref.iwate.jp/kensei/nyuusatsu/sonota/index.html</w:t>
        </w:r>
      </w:hyperlink>
      <w:r w:rsidRPr="00604AAD">
        <w:rPr>
          <w:rFonts w:asciiTheme="minorEastAsia" w:eastAsiaTheme="minorEastAsia" w:hAnsiTheme="minorEastAsia" w:cs="CIDFont+F2" w:hint="eastAsia"/>
          <w:color w:val="000000"/>
          <w:kern w:val="0"/>
        </w:rPr>
        <w:t>)</w:t>
      </w:r>
    </w:p>
    <w:p w14:paraId="5CA4F344" w14:textId="77777777" w:rsidR="00E976DF" w:rsidRPr="00E976DF" w:rsidRDefault="00E976DF" w:rsidP="00604AAD">
      <w:pPr>
        <w:ind w:firstLineChars="200" w:firstLine="420"/>
        <w:rPr>
          <w:rFonts w:asciiTheme="minorEastAsia" w:eastAsiaTheme="minorEastAsia" w:hAnsiTheme="minorEastAsia"/>
        </w:rPr>
      </w:pPr>
    </w:p>
    <w:p w14:paraId="1C375DC7" w14:textId="77777777" w:rsidR="009A2CE4" w:rsidRPr="00604AAD" w:rsidRDefault="009A2CE4" w:rsidP="00604AAD">
      <w:pPr>
        <w:rPr>
          <w:rFonts w:asciiTheme="minorEastAsia" w:eastAsiaTheme="minorEastAsia" w:hAnsiTheme="minorEastAsia" w:cs="ＭＳ 明朝"/>
        </w:rPr>
      </w:pPr>
      <w:r w:rsidRPr="00604AAD">
        <w:rPr>
          <w:rFonts w:asciiTheme="minorEastAsia" w:eastAsiaTheme="minorEastAsia" w:hAnsiTheme="minorEastAsia" w:cs="ＭＳ 明朝" w:hint="eastAsia"/>
        </w:rPr>
        <w:t>７　入札参加申請書の受付期限及び提出先</w:t>
      </w:r>
    </w:p>
    <w:p w14:paraId="13156F24" w14:textId="0CEBE3F7" w:rsidR="009A2CE4" w:rsidRDefault="009A2CE4" w:rsidP="006372B0">
      <w:pPr>
        <w:ind w:firstLineChars="100" w:firstLine="210"/>
        <w:rPr>
          <w:rFonts w:asciiTheme="minorEastAsia" w:eastAsiaTheme="minorEastAsia" w:hAnsiTheme="minorEastAsia" w:cs="ＭＳ 明朝"/>
        </w:rPr>
      </w:pPr>
      <w:r w:rsidRPr="00604AAD">
        <w:rPr>
          <w:rFonts w:asciiTheme="minorEastAsia" w:eastAsiaTheme="minorEastAsia" w:hAnsiTheme="minorEastAsia" w:cs="ＭＳ 明朝" w:hint="eastAsia"/>
        </w:rPr>
        <w:t>入札参加希望者は、岩手県のホームページで配布する</w:t>
      </w:r>
      <w:r w:rsidR="007A1684" w:rsidRPr="00604AAD">
        <w:rPr>
          <w:rFonts w:asciiTheme="minorEastAsia" w:eastAsiaTheme="minorEastAsia" w:hAnsiTheme="minorEastAsia" w:cs="ＭＳ 明朝" w:hint="eastAsia"/>
        </w:rPr>
        <w:t>条件付</w:t>
      </w:r>
      <w:r w:rsidRPr="00604AAD">
        <w:rPr>
          <w:rFonts w:asciiTheme="minorEastAsia" w:eastAsiaTheme="minorEastAsia" w:hAnsiTheme="minorEastAsia" w:cs="ＭＳ 明朝" w:hint="eastAsia"/>
        </w:rPr>
        <w:t>一般競争入札参加申請書を</w:t>
      </w:r>
      <w:r w:rsidR="00440316" w:rsidRPr="00604AAD">
        <w:rPr>
          <w:rFonts w:asciiTheme="minorEastAsia" w:eastAsiaTheme="minorEastAsia" w:hAnsiTheme="minorEastAsia" w:cs="ＭＳ 明朝" w:hint="eastAsia"/>
        </w:rPr>
        <w:t>令和</w:t>
      </w:r>
      <w:r w:rsidR="00E976DF">
        <w:rPr>
          <w:rFonts w:asciiTheme="minorEastAsia" w:eastAsiaTheme="minorEastAsia" w:hAnsiTheme="minorEastAsia" w:cs="ＭＳ 明朝" w:hint="eastAsia"/>
        </w:rPr>
        <w:t>８</w:t>
      </w:r>
      <w:r w:rsidRPr="00604AAD">
        <w:rPr>
          <w:rFonts w:asciiTheme="minorEastAsia" w:eastAsiaTheme="minorEastAsia" w:hAnsiTheme="minorEastAsia" w:cs="ＭＳ 明朝" w:hint="eastAsia"/>
        </w:rPr>
        <w:t>年</w:t>
      </w:r>
      <w:r w:rsidR="00E976DF">
        <w:rPr>
          <w:rFonts w:asciiTheme="minorEastAsia" w:eastAsiaTheme="minorEastAsia" w:hAnsiTheme="minorEastAsia" w:cs="ＭＳ 明朝" w:hint="eastAsia"/>
        </w:rPr>
        <w:t>６</w:t>
      </w:r>
      <w:r w:rsidRPr="00604AAD">
        <w:rPr>
          <w:rFonts w:asciiTheme="minorEastAsia" w:eastAsiaTheme="minorEastAsia" w:hAnsiTheme="minorEastAsia" w:cs="ＭＳ 明朝" w:hint="eastAsia"/>
        </w:rPr>
        <w:t>月</w:t>
      </w:r>
      <w:r w:rsidR="00F07220">
        <w:rPr>
          <w:rFonts w:asciiTheme="minorEastAsia" w:eastAsiaTheme="minorEastAsia" w:hAnsiTheme="minorEastAsia" w:cs="ＭＳ 明朝" w:hint="eastAsia"/>
        </w:rPr>
        <w:t>24</w:t>
      </w:r>
      <w:r w:rsidRPr="00604AAD">
        <w:rPr>
          <w:rFonts w:asciiTheme="minorEastAsia" w:eastAsiaTheme="minorEastAsia" w:hAnsiTheme="minorEastAsia" w:cs="ＭＳ 明朝" w:hint="eastAsia"/>
        </w:rPr>
        <w:t>日（</w:t>
      </w:r>
      <w:r w:rsidR="00F07220">
        <w:rPr>
          <w:rFonts w:asciiTheme="minorEastAsia" w:eastAsiaTheme="minorEastAsia" w:hAnsiTheme="minorEastAsia" w:cs="ＭＳ 明朝" w:hint="eastAsia"/>
        </w:rPr>
        <w:t>水</w:t>
      </w:r>
      <w:r w:rsidRPr="00604AAD">
        <w:rPr>
          <w:rFonts w:asciiTheme="minorEastAsia" w:eastAsiaTheme="minorEastAsia" w:hAnsiTheme="minorEastAsia" w:cs="ＭＳ 明朝" w:hint="eastAsia"/>
        </w:rPr>
        <w:t>）午後５時までに</w:t>
      </w:r>
      <w:r w:rsidR="00A93F04" w:rsidRPr="00604AAD">
        <w:rPr>
          <w:rFonts w:asciiTheme="minorEastAsia" w:eastAsiaTheme="minorEastAsia" w:hAnsiTheme="minorEastAsia" w:cs="ＭＳ 明朝" w:hint="eastAsia"/>
        </w:rPr>
        <w:t>11</w:t>
      </w:r>
      <w:r w:rsidRPr="00604AAD">
        <w:rPr>
          <w:rFonts w:asciiTheme="minorEastAsia" w:eastAsiaTheme="minorEastAsia" w:hAnsiTheme="minorEastAsia" w:cs="ＭＳ 明朝" w:hint="eastAsia"/>
        </w:rPr>
        <w:t>に示す提出先に持参又は</w:t>
      </w:r>
      <w:r w:rsidR="00E976DF">
        <w:rPr>
          <w:rFonts w:asciiTheme="minorEastAsia" w:eastAsiaTheme="minorEastAsia" w:hAnsiTheme="minorEastAsia" w:cs="ＭＳ 明朝" w:hint="eastAsia"/>
        </w:rPr>
        <w:t>令和８</w:t>
      </w:r>
      <w:r w:rsidRPr="00604AAD">
        <w:rPr>
          <w:rFonts w:asciiTheme="minorEastAsia" w:eastAsiaTheme="minorEastAsia" w:hAnsiTheme="minorEastAsia" w:cs="ＭＳ 明朝" w:hint="eastAsia"/>
        </w:rPr>
        <w:t>年</w:t>
      </w:r>
      <w:r w:rsidR="00E976DF">
        <w:rPr>
          <w:rFonts w:asciiTheme="minorEastAsia" w:eastAsiaTheme="minorEastAsia" w:hAnsiTheme="minorEastAsia" w:cs="ＭＳ 明朝" w:hint="eastAsia"/>
        </w:rPr>
        <w:t>６</w:t>
      </w:r>
      <w:r w:rsidRPr="00604AAD">
        <w:rPr>
          <w:rFonts w:asciiTheme="minorEastAsia" w:eastAsiaTheme="minorEastAsia" w:hAnsiTheme="minorEastAsia" w:cs="ＭＳ 明朝" w:hint="eastAsia"/>
        </w:rPr>
        <w:t>月</w:t>
      </w:r>
      <w:r w:rsidR="00BD128E">
        <w:rPr>
          <w:rFonts w:asciiTheme="minorEastAsia" w:eastAsiaTheme="minorEastAsia" w:hAnsiTheme="minorEastAsia" w:cs="ＭＳ 明朝" w:hint="eastAsia"/>
        </w:rPr>
        <w:t>24</w:t>
      </w:r>
      <w:r w:rsidRPr="00604AAD">
        <w:rPr>
          <w:rFonts w:asciiTheme="minorEastAsia" w:eastAsiaTheme="minorEastAsia" w:hAnsiTheme="minorEastAsia" w:cs="ＭＳ 明朝" w:hint="eastAsia"/>
        </w:rPr>
        <w:t>日（</w:t>
      </w:r>
      <w:r w:rsidR="00BD128E">
        <w:rPr>
          <w:rFonts w:asciiTheme="minorEastAsia" w:eastAsiaTheme="minorEastAsia" w:hAnsiTheme="minorEastAsia" w:cs="ＭＳ 明朝" w:hint="eastAsia"/>
        </w:rPr>
        <w:t>水</w:t>
      </w:r>
      <w:r w:rsidRPr="00604AAD">
        <w:rPr>
          <w:rFonts w:asciiTheme="minorEastAsia" w:eastAsiaTheme="minorEastAsia" w:hAnsiTheme="minorEastAsia" w:cs="ＭＳ 明朝" w:hint="eastAsia"/>
        </w:rPr>
        <w:t>）までに提出したことが証明若しくは確認できる送付方法により提出すること。</w:t>
      </w:r>
    </w:p>
    <w:p w14:paraId="182EA5A0" w14:textId="77777777" w:rsidR="00E976DF" w:rsidRPr="00604AAD" w:rsidRDefault="00E976DF" w:rsidP="006372B0">
      <w:pPr>
        <w:ind w:firstLineChars="100" w:firstLine="210"/>
        <w:rPr>
          <w:rFonts w:asciiTheme="minorEastAsia" w:eastAsiaTheme="minorEastAsia" w:hAnsiTheme="minorEastAsia" w:cs="ＭＳ 明朝"/>
        </w:rPr>
      </w:pPr>
    </w:p>
    <w:p w14:paraId="3855755F" w14:textId="77777777" w:rsidR="009A2CE4" w:rsidRPr="00604AAD" w:rsidRDefault="009A2CE4" w:rsidP="00604AAD">
      <w:pPr>
        <w:rPr>
          <w:rFonts w:asciiTheme="minorEastAsia" w:eastAsiaTheme="minorEastAsia" w:hAnsiTheme="minorEastAsia" w:cs="ＭＳ 明朝"/>
        </w:rPr>
      </w:pPr>
      <w:r w:rsidRPr="00604AAD">
        <w:rPr>
          <w:rFonts w:asciiTheme="minorEastAsia" w:eastAsiaTheme="minorEastAsia" w:hAnsiTheme="minorEastAsia" w:cs="ＭＳ 明朝" w:hint="eastAsia"/>
        </w:rPr>
        <w:t>８　質問書の受付及び回答方法</w:t>
      </w:r>
    </w:p>
    <w:p w14:paraId="41848751" w14:textId="31804AD4" w:rsidR="009A2CE4" w:rsidRDefault="009A2CE4" w:rsidP="006372B0">
      <w:pPr>
        <w:ind w:firstLineChars="100" w:firstLine="210"/>
        <w:rPr>
          <w:rFonts w:asciiTheme="minorEastAsia" w:eastAsiaTheme="minorEastAsia" w:hAnsiTheme="minorEastAsia" w:cs="ＭＳ 明朝"/>
        </w:rPr>
      </w:pPr>
      <w:r w:rsidRPr="00604AAD">
        <w:rPr>
          <w:rFonts w:asciiTheme="minorEastAsia" w:eastAsiaTheme="minorEastAsia" w:hAnsiTheme="minorEastAsia" w:cs="ＭＳ 明朝" w:hint="eastAsia"/>
        </w:rPr>
        <w:t>設計書等に対して質問がある場合は、書面（様式任意、</w:t>
      </w:r>
      <w:r w:rsidR="00604AAD">
        <w:rPr>
          <w:rFonts w:asciiTheme="minorEastAsia" w:eastAsiaTheme="minorEastAsia" w:hAnsiTheme="minorEastAsia" w:cs="ＭＳ 明朝" w:hint="eastAsia"/>
        </w:rPr>
        <w:t>ファクス</w:t>
      </w:r>
      <w:r w:rsidRPr="00604AAD">
        <w:rPr>
          <w:rFonts w:asciiTheme="minorEastAsia" w:eastAsiaTheme="minorEastAsia" w:hAnsiTheme="minorEastAsia" w:cs="ＭＳ 明朝" w:hint="eastAsia"/>
        </w:rPr>
        <w:t>による提出可）により</w:t>
      </w:r>
      <w:r w:rsidR="00E976DF">
        <w:rPr>
          <w:rFonts w:asciiTheme="minorEastAsia" w:eastAsiaTheme="minorEastAsia" w:hAnsiTheme="minorEastAsia" w:cs="ＭＳ 明朝" w:hint="eastAsia"/>
        </w:rPr>
        <w:t>令和８</w:t>
      </w:r>
      <w:r w:rsidRPr="00604AAD">
        <w:rPr>
          <w:rFonts w:asciiTheme="minorEastAsia" w:eastAsiaTheme="minorEastAsia" w:hAnsiTheme="minorEastAsia" w:cs="ＭＳ 明朝" w:hint="eastAsia"/>
        </w:rPr>
        <w:t>年</w:t>
      </w:r>
      <w:r w:rsidR="00E976DF">
        <w:rPr>
          <w:rFonts w:asciiTheme="minorEastAsia" w:eastAsiaTheme="minorEastAsia" w:hAnsiTheme="minorEastAsia" w:cs="ＭＳ 明朝" w:hint="eastAsia"/>
        </w:rPr>
        <w:t>６</w:t>
      </w:r>
      <w:r w:rsidRPr="00604AAD">
        <w:rPr>
          <w:rFonts w:asciiTheme="minorEastAsia" w:eastAsiaTheme="minorEastAsia" w:hAnsiTheme="minorEastAsia" w:cs="ＭＳ 明朝" w:hint="eastAsia"/>
        </w:rPr>
        <w:t>月</w:t>
      </w:r>
      <w:r w:rsidR="00BD128E">
        <w:rPr>
          <w:rFonts w:asciiTheme="minorEastAsia" w:eastAsiaTheme="minorEastAsia" w:hAnsiTheme="minorEastAsia" w:cs="ＭＳ 明朝" w:hint="eastAsia"/>
        </w:rPr>
        <w:t>24</w:t>
      </w:r>
      <w:r w:rsidRPr="00604AAD">
        <w:rPr>
          <w:rFonts w:asciiTheme="minorEastAsia" w:eastAsiaTheme="minorEastAsia" w:hAnsiTheme="minorEastAsia" w:cs="ＭＳ 明朝" w:hint="eastAsia"/>
        </w:rPr>
        <w:t>日（</w:t>
      </w:r>
      <w:r w:rsidR="00BD128E">
        <w:rPr>
          <w:rFonts w:asciiTheme="minorEastAsia" w:eastAsiaTheme="minorEastAsia" w:hAnsiTheme="minorEastAsia" w:cs="ＭＳ 明朝" w:hint="eastAsia"/>
        </w:rPr>
        <w:t>水</w:t>
      </w:r>
      <w:r w:rsidRPr="00604AAD">
        <w:rPr>
          <w:rFonts w:asciiTheme="minorEastAsia" w:eastAsiaTheme="minorEastAsia" w:hAnsiTheme="minorEastAsia" w:cs="ＭＳ 明朝" w:hint="eastAsia"/>
        </w:rPr>
        <w:t>）午後５時までに</w:t>
      </w:r>
      <w:r w:rsidR="00A93F04" w:rsidRPr="00604AAD">
        <w:rPr>
          <w:rFonts w:asciiTheme="minorEastAsia" w:eastAsiaTheme="minorEastAsia" w:hAnsiTheme="minorEastAsia" w:cs="ＭＳ 明朝" w:hint="eastAsia"/>
        </w:rPr>
        <w:t>11</w:t>
      </w:r>
      <w:r w:rsidRPr="00604AAD">
        <w:rPr>
          <w:rFonts w:asciiTheme="minorEastAsia" w:eastAsiaTheme="minorEastAsia" w:hAnsiTheme="minorEastAsia" w:cs="ＭＳ 明朝" w:hint="eastAsia"/>
        </w:rPr>
        <w:t>に示す問合せ先に提出すること。回答は、</w:t>
      </w:r>
      <w:r w:rsidR="00E644E0" w:rsidRPr="00604AAD">
        <w:rPr>
          <w:rFonts w:asciiTheme="minorEastAsia" w:eastAsiaTheme="minorEastAsia" w:hAnsiTheme="minorEastAsia" w:cs="ＭＳ 明朝" w:hint="eastAsia"/>
        </w:rPr>
        <w:t>質問者及び</w:t>
      </w:r>
      <w:r w:rsidRPr="00604AAD">
        <w:rPr>
          <w:rFonts w:asciiTheme="minorEastAsia" w:eastAsiaTheme="minorEastAsia" w:hAnsiTheme="minorEastAsia" w:cs="ＭＳ 明朝" w:hint="eastAsia"/>
        </w:rPr>
        <w:t>入札参加資格者に対し</w:t>
      </w:r>
      <w:r w:rsidR="00E976DF">
        <w:rPr>
          <w:rFonts w:asciiTheme="minorEastAsia" w:eastAsiaTheme="minorEastAsia" w:hAnsiTheme="minorEastAsia" w:cs="ＭＳ 明朝" w:hint="eastAsia"/>
        </w:rPr>
        <w:t>令和８</w:t>
      </w:r>
      <w:r w:rsidRPr="00604AAD">
        <w:rPr>
          <w:rFonts w:asciiTheme="minorEastAsia" w:eastAsiaTheme="minorEastAsia" w:hAnsiTheme="minorEastAsia" w:cs="ＭＳ 明朝" w:hint="eastAsia"/>
        </w:rPr>
        <w:t>年</w:t>
      </w:r>
      <w:r w:rsidR="006F0BD8">
        <w:rPr>
          <w:rFonts w:asciiTheme="minorEastAsia" w:eastAsiaTheme="minorEastAsia" w:hAnsiTheme="minorEastAsia" w:cs="ＭＳ 明朝" w:hint="eastAsia"/>
        </w:rPr>
        <w:t>６</w:t>
      </w:r>
      <w:r w:rsidRPr="00604AAD">
        <w:rPr>
          <w:rFonts w:asciiTheme="minorEastAsia" w:eastAsiaTheme="minorEastAsia" w:hAnsiTheme="minorEastAsia" w:cs="ＭＳ 明朝" w:hint="eastAsia"/>
        </w:rPr>
        <w:t>月</w:t>
      </w:r>
      <w:r w:rsidR="00BD128E">
        <w:rPr>
          <w:rFonts w:asciiTheme="minorEastAsia" w:eastAsiaTheme="minorEastAsia" w:hAnsiTheme="minorEastAsia" w:cs="ＭＳ 明朝" w:hint="eastAsia"/>
        </w:rPr>
        <w:t>26</w:t>
      </w:r>
      <w:r w:rsidRPr="00604AAD">
        <w:rPr>
          <w:rFonts w:asciiTheme="minorEastAsia" w:eastAsiaTheme="minorEastAsia" w:hAnsiTheme="minorEastAsia" w:cs="ＭＳ 明朝" w:hint="eastAsia"/>
        </w:rPr>
        <w:t>日（</w:t>
      </w:r>
      <w:r w:rsidR="00BD128E">
        <w:rPr>
          <w:rFonts w:asciiTheme="minorEastAsia" w:eastAsiaTheme="minorEastAsia" w:hAnsiTheme="minorEastAsia" w:cs="ＭＳ 明朝" w:hint="eastAsia"/>
        </w:rPr>
        <w:t>金</w:t>
      </w:r>
      <w:r w:rsidRPr="00604AAD">
        <w:rPr>
          <w:rFonts w:asciiTheme="minorEastAsia" w:eastAsiaTheme="minorEastAsia" w:hAnsiTheme="minorEastAsia" w:cs="ＭＳ 明朝" w:hint="eastAsia"/>
        </w:rPr>
        <w:t>）までに</w:t>
      </w:r>
      <w:r w:rsidR="00604AAD">
        <w:rPr>
          <w:rFonts w:asciiTheme="minorEastAsia" w:eastAsiaTheme="minorEastAsia" w:hAnsiTheme="minorEastAsia" w:cs="ＭＳ 明朝" w:hint="eastAsia"/>
        </w:rPr>
        <w:t>ファクス</w:t>
      </w:r>
      <w:r w:rsidRPr="00604AAD">
        <w:rPr>
          <w:rFonts w:asciiTheme="minorEastAsia" w:eastAsiaTheme="minorEastAsia" w:hAnsiTheme="minorEastAsia" w:cs="ＭＳ 明朝" w:hint="eastAsia"/>
        </w:rPr>
        <w:t>により送信する。</w:t>
      </w:r>
    </w:p>
    <w:p w14:paraId="71056692" w14:textId="77777777" w:rsidR="00E976DF" w:rsidRPr="00604AAD" w:rsidRDefault="00E976DF" w:rsidP="006372B0">
      <w:pPr>
        <w:ind w:firstLineChars="100" w:firstLine="210"/>
        <w:rPr>
          <w:rFonts w:asciiTheme="minorEastAsia" w:eastAsiaTheme="minorEastAsia" w:hAnsiTheme="minorEastAsia" w:cs="ＭＳ 明朝"/>
        </w:rPr>
      </w:pPr>
    </w:p>
    <w:p w14:paraId="1448050C" w14:textId="77777777" w:rsidR="009A2CE4" w:rsidRPr="00604AAD" w:rsidRDefault="009A2CE4" w:rsidP="00604AAD">
      <w:pPr>
        <w:rPr>
          <w:rFonts w:asciiTheme="minorEastAsia" w:eastAsiaTheme="minorEastAsia" w:hAnsiTheme="minorEastAsia" w:cs="ＭＳ 明朝"/>
        </w:rPr>
      </w:pPr>
      <w:r w:rsidRPr="00604AAD">
        <w:rPr>
          <w:rFonts w:asciiTheme="minorEastAsia" w:eastAsiaTheme="minorEastAsia" w:hAnsiTheme="minorEastAsia" w:cs="ＭＳ 明朝" w:hint="eastAsia"/>
        </w:rPr>
        <w:t>９　入札の方法等</w:t>
      </w:r>
    </w:p>
    <w:p w14:paraId="29F64FF0" w14:textId="77777777" w:rsidR="009A2CE4" w:rsidRPr="00604AAD" w:rsidRDefault="00604AAD" w:rsidP="00604AAD">
      <w:pPr>
        <w:ind w:firstLineChars="100" w:firstLine="210"/>
        <w:rPr>
          <w:rFonts w:asciiTheme="minorEastAsia" w:eastAsiaTheme="minorEastAsia" w:hAnsiTheme="minorEastAsia" w:cs="ＭＳ 明朝"/>
        </w:rPr>
      </w:pPr>
      <w:r>
        <w:rPr>
          <w:rFonts w:asciiTheme="minorEastAsia" w:eastAsiaTheme="minorEastAsia" w:hAnsiTheme="minorEastAsia" w:cs="ＭＳ 明朝" w:hint="eastAsia"/>
        </w:rPr>
        <w:t xml:space="preserve">(１)　</w:t>
      </w:r>
      <w:r w:rsidR="009A2CE4" w:rsidRPr="00604AAD">
        <w:rPr>
          <w:rFonts w:asciiTheme="minorEastAsia" w:eastAsiaTheme="minorEastAsia" w:hAnsiTheme="minorEastAsia" w:cs="ＭＳ 明朝" w:hint="eastAsia"/>
        </w:rPr>
        <w:t>入札書は、４の日時及び場所に持参して提出すること。</w:t>
      </w:r>
    </w:p>
    <w:p w14:paraId="696574F7" w14:textId="77777777" w:rsidR="009A2CE4" w:rsidRPr="00604AAD" w:rsidRDefault="00604AAD" w:rsidP="00604AAD">
      <w:pPr>
        <w:ind w:leftChars="100" w:left="420" w:hangingChars="100" w:hanging="210"/>
        <w:rPr>
          <w:rFonts w:asciiTheme="minorEastAsia" w:eastAsiaTheme="minorEastAsia" w:hAnsiTheme="minorEastAsia" w:cs="ＭＳ 明朝"/>
        </w:rPr>
      </w:pPr>
      <w:r>
        <w:rPr>
          <w:rFonts w:asciiTheme="minorEastAsia" w:eastAsiaTheme="minorEastAsia" w:hAnsiTheme="minorEastAsia" w:cs="ＭＳ 明朝" w:hint="eastAsia"/>
        </w:rPr>
        <w:t xml:space="preserve">(２)　</w:t>
      </w:r>
      <w:r w:rsidR="009A2CE4" w:rsidRPr="00604AAD">
        <w:rPr>
          <w:rFonts w:asciiTheme="minorEastAsia" w:eastAsiaTheme="minorEastAsia" w:hAnsiTheme="minorEastAsia" w:cs="ＭＳ 明朝" w:hint="eastAsia"/>
        </w:rPr>
        <w:t>落札価格の決定に当っては、入札書に記載された金額に当該金額の</w:t>
      </w:r>
      <w:r w:rsidR="00A93F04" w:rsidRPr="00604AAD">
        <w:rPr>
          <w:rFonts w:asciiTheme="minorEastAsia" w:eastAsiaTheme="minorEastAsia" w:hAnsiTheme="minorEastAsia" w:cs="ＭＳ 明朝" w:hint="eastAsia"/>
        </w:rPr>
        <w:t>100</w:t>
      </w:r>
      <w:r w:rsidR="009A2CE4" w:rsidRPr="00604AAD">
        <w:rPr>
          <w:rFonts w:asciiTheme="minorEastAsia" w:eastAsiaTheme="minorEastAsia" w:hAnsiTheme="minorEastAsia" w:cs="ＭＳ 明朝" w:hint="eastAsia"/>
        </w:rPr>
        <w:t>分の</w:t>
      </w:r>
      <w:r w:rsidR="00A93F04" w:rsidRPr="00604AAD">
        <w:rPr>
          <w:rFonts w:asciiTheme="minorEastAsia" w:eastAsiaTheme="minorEastAsia" w:hAnsiTheme="minorEastAsia" w:cs="ＭＳ 明朝" w:hint="eastAsia"/>
        </w:rPr>
        <w:t>10</w:t>
      </w:r>
      <w:r w:rsidR="009A2CE4" w:rsidRPr="00604AAD">
        <w:rPr>
          <w:rFonts w:asciiTheme="minorEastAsia" w:eastAsiaTheme="minorEastAsia" w:hAnsiTheme="minorEastAsia" w:cs="ＭＳ 明朝" w:hint="eastAsia"/>
        </w:rPr>
        <w:t>に相当する額を加算した金額（当該金額に１円未満の端数があるときは、その端数金額を切捨てた金額）をもって落札価格とするので、入札者は消費税及び地方消費税に係る課税事業者であるか免税事業者であるかを問わず、見積もった総額の</w:t>
      </w:r>
      <w:r w:rsidR="00A93F04" w:rsidRPr="00604AAD">
        <w:rPr>
          <w:rFonts w:asciiTheme="minorEastAsia" w:eastAsiaTheme="minorEastAsia" w:hAnsiTheme="minorEastAsia" w:cs="ＭＳ 明朝" w:hint="eastAsia"/>
        </w:rPr>
        <w:t>110</w:t>
      </w:r>
      <w:r w:rsidR="009A2CE4" w:rsidRPr="00604AAD">
        <w:rPr>
          <w:rFonts w:asciiTheme="minorEastAsia" w:eastAsiaTheme="minorEastAsia" w:hAnsiTheme="minorEastAsia" w:cs="ＭＳ 明朝" w:hint="eastAsia"/>
        </w:rPr>
        <w:t>分の</w:t>
      </w:r>
      <w:r w:rsidR="00A93F04" w:rsidRPr="00604AAD">
        <w:rPr>
          <w:rFonts w:asciiTheme="minorEastAsia" w:eastAsiaTheme="minorEastAsia" w:hAnsiTheme="minorEastAsia" w:cs="ＭＳ 明朝" w:hint="eastAsia"/>
        </w:rPr>
        <w:t>100</w:t>
      </w:r>
      <w:r w:rsidR="009A2CE4" w:rsidRPr="00604AAD">
        <w:rPr>
          <w:rFonts w:asciiTheme="minorEastAsia" w:eastAsiaTheme="minorEastAsia" w:hAnsiTheme="minorEastAsia" w:cs="ＭＳ 明朝" w:hint="eastAsia"/>
        </w:rPr>
        <w:t>に相当する金額を入札書に記載すること。</w:t>
      </w:r>
    </w:p>
    <w:p w14:paraId="74450C35" w14:textId="77777777" w:rsidR="009A2CE4" w:rsidRDefault="00604AAD" w:rsidP="00604AAD">
      <w:pPr>
        <w:ind w:firstLineChars="100" w:firstLine="210"/>
        <w:rPr>
          <w:rFonts w:asciiTheme="minorEastAsia" w:eastAsiaTheme="minorEastAsia" w:hAnsiTheme="minorEastAsia" w:cs="ＭＳ 明朝"/>
        </w:rPr>
      </w:pPr>
      <w:r>
        <w:rPr>
          <w:rFonts w:asciiTheme="minorEastAsia" w:eastAsiaTheme="minorEastAsia" w:hAnsiTheme="minorEastAsia" w:cs="ＭＳ 明朝" w:hint="eastAsia"/>
        </w:rPr>
        <w:t xml:space="preserve">(３)　</w:t>
      </w:r>
      <w:r w:rsidR="009A2CE4" w:rsidRPr="00604AAD">
        <w:rPr>
          <w:rFonts w:asciiTheme="minorEastAsia" w:eastAsiaTheme="minorEastAsia" w:hAnsiTheme="minorEastAsia" w:cs="ＭＳ 明朝" w:hint="eastAsia"/>
        </w:rPr>
        <w:t>その他入札に関する詳細は、</w:t>
      </w:r>
      <w:r w:rsidR="00B52AE0" w:rsidRPr="00604AAD">
        <w:rPr>
          <w:rFonts w:asciiTheme="minorEastAsia" w:eastAsiaTheme="minorEastAsia" w:hAnsiTheme="minorEastAsia" w:cs="ＭＳ 明朝" w:hint="eastAsia"/>
        </w:rPr>
        <w:t>条件付</w:t>
      </w:r>
      <w:r w:rsidR="009A2CE4" w:rsidRPr="00604AAD">
        <w:rPr>
          <w:rFonts w:asciiTheme="minorEastAsia" w:eastAsiaTheme="minorEastAsia" w:hAnsiTheme="minorEastAsia" w:cs="ＭＳ 明朝" w:hint="eastAsia"/>
        </w:rPr>
        <w:t>一般競争入札心得による。</w:t>
      </w:r>
    </w:p>
    <w:p w14:paraId="768ADC83" w14:textId="77777777" w:rsidR="00E976DF" w:rsidRPr="00604AAD" w:rsidRDefault="00E976DF" w:rsidP="00604AAD">
      <w:pPr>
        <w:ind w:firstLineChars="100" w:firstLine="210"/>
        <w:rPr>
          <w:rFonts w:asciiTheme="minorEastAsia" w:eastAsiaTheme="minorEastAsia" w:hAnsiTheme="minorEastAsia" w:cs="ＭＳ 明朝"/>
        </w:rPr>
      </w:pPr>
    </w:p>
    <w:p w14:paraId="17F23D59" w14:textId="77777777" w:rsidR="009A2CE4" w:rsidRPr="00604AAD" w:rsidRDefault="00604AAD" w:rsidP="00604AAD">
      <w:pPr>
        <w:rPr>
          <w:rFonts w:asciiTheme="minorEastAsia" w:eastAsiaTheme="minorEastAsia" w:hAnsiTheme="minorEastAsia" w:cs="ＭＳ 明朝"/>
        </w:rPr>
      </w:pPr>
      <w:r>
        <w:rPr>
          <w:rFonts w:asciiTheme="minorEastAsia" w:eastAsiaTheme="minorEastAsia" w:hAnsiTheme="minorEastAsia" w:cs="ＭＳ 明朝" w:hint="eastAsia"/>
        </w:rPr>
        <w:t>10</w:t>
      </w:r>
      <w:r w:rsidR="009A2CE4" w:rsidRPr="00604AAD">
        <w:rPr>
          <w:rFonts w:asciiTheme="minorEastAsia" w:eastAsiaTheme="minorEastAsia" w:hAnsiTheme="minorEastAsia" w:cs="ＭＳ 明朝" w:hint="eastAsia"/>
        </w:rPr>
        <w:t xml:space="preserve">　その他</w:t>
      </w:r>
    </w:p>
    <w:p w14:paraId="43284EFB" w14:textId="77777777" w:rsidR="00604AAD" w:rsidRDefault="00604AAD" w:rsidP="00604AAD">
      <w:pPr>
        <w:ind w:leftChars="100" w:left="420" w:hangingChars="100" w:hanging="210"/>
        <w:rPr>
          <w:rFonts w:asciiTheme="minorEastAsia" w:eastAsiaTheme="minorEastAsia" w:hAnsiTheme="minorEastAsia" w:cs="ＭＳ 明朝"/>
        </w:rPr>
      </w:pPr>
      <w:r>
        <w:rPr>
          <w:rFonts w:asciiTheme="minorEastAsia" w:eastAsiaTheme="minorEastAsia" w:hAnsiTheme="minorEastAsia" w:cs="ＭＳ 明朝" w:hint="eastAsia"/>
        </w:rPr>
        <w:t xml:space="preserve">(１)　</w:t>
      </w:r>
      <w:r w:rsidR="009A2CE4" w:rsidRPr="00604AAD">
        <w:rPr>
          <w:rFonts w:asciiTheme="minorEastAsia" w:eastAsiaTheme="minorEastAsia" w:hAnsiTheme="minorEastAsia" w:cs="ＭＳ 明朝" w:hint="eastAsia"/>
        </w:rPr>
        <w:t>７により提出された書類を審査した結果、入札説明書に示す仕様を満たすと認められた者に限り、入札に参加できるものとする。</w:t>
      </w:r>
    </w:p>
    <w:p w14:paraId="7C6AD03E" w14:textId="77777777" w:rsidR="00604AAD" w:rsidRDefault="00604AAD" w:rsidP="00604AAD">
      <w:pPr>
        <w:ind w:leftChars="100" w:left="420" w:hangingChars="100" w:hanging="210"/>
        <w:rPr>
          <w:rFonts w:asciiTheme="minorEastAsia" w:eastAsiaTheme="minorEastAsia" w:hAnsiTheme="minorEastAsia" w:cs="ＭＳ 明朝"/>
        </w:rPr>
      </w:pPr>
      <w:r>
        <w:rPr>
          <w:rFonts w:asciiTheme="minorEastAsia" w:eastAsiaTheme="minorEastAsia" w:hAnsiTheme="minorEastAsia" w:cs="ＭＳ 明朝" w:hint="eastAsia"/>
        </w:rPr>
        <w:t xml:space="preserve">(２)　</w:t>
      </w:r>
      <w:r w:rsidR="009A2CE4" w:rsidRPr="00604AAD">
        <w:rPr>
          <w:rFonts w:asciiTheme="minorEastAsia" w:eastAsiaTheme="minorEastAsia" w:hAnsiTheme="minorEastAsia" w:cs="ＭＳ 明朝" w:hint="eastAsia"/>
        </w:rPr>
        <w:t>この公告に示した競争入札参加資格のない者のした入札、入札者の求められる義務を履行しなかった者のした入札その他入札に関する条件に違反した入札は、無効とする。</w:t>
      </w:r>
    </w:p>
    <w:p w14:paraId="28C3CB4B" w14:textId="77777777" w:rsidR="00604AAD" w:rsidRDefault="00604AAD" w:rsidP="00604AAD">
      <w:pPr>
        <w:ind w:leftChars="100" w:left="420" w:hangingChars="100" w:hanging="210"/>
        <w:rPr>
          <w:rFonts w:asciiTheme="minorEastAsia" w:eastAsiaTheme="minorEastAsia" w:hAnsiTheme="minorEastAsia" w:cs="ＭＳ 明朝"/>
        </w:rPr>
      </w:pPr>
      <w:r>
        <w:rPr>
          <w:rFonts w:asciiTheme="minorEastAsia" w:eastAsiaTheme="minorEastAsia" w:hAnsiTheme="minorEastAsia" w:cs="ＭＳ 明朝" w:hint="eastAsia"/>
        </w:rPr>
        <w:t xml:space="preserve">(３)　</w:t>
      </w:r>
      <w:r w:rsidR="009A2CE4" w:rsidRPr="00604AAD">
        <w:rPr>
          <w:rFonts w:asciiTheme="minorEastAsia" w:eastAsiaTheme="minorEastAsia" w:hAnsiTheme="minorEastAsia" w:cs="ＭＳ 明朝" w:hint="eastAsia"/>
        </w:rPr>
        <w:t>契約書作成の要否　要</w:t>
      </w:r>
    </w:p>
    <w:p w14:paraId="7A5ABDF4" w14:textId="77777777" w:rsidR="00604AAD" w:rsidRDefault="00604AAD" w:rsidP="00604AAD">
      <w:pPr>
        <w:ind w:leftChars="100" w:left="420" w:hangingChars="100" w:hanging="210"/>
        <w:rPr>
          <w:rFonts w:asciiTheme="minorEastAsia" w:eastAsiaTheme="minorEastAsia" w:hAnsiTheme="minorEastAsia" w:cs="ＭＳ 明朝"/>
        </w:rPr>
      </w:pPr>
      <w:r>
        <w:rPr>
          <w:rFonts w:asciiTheme="minorEastAsia" w:eastAsiaTheme="minorEastAsia" w:hAnsiTheme="minorEastAsia" w:cs="ＭＳ 明朝" w:hint="eastAsia"/>
        </w:rPr>
        <w:t xml:space="preserve">(４)　</w:t>
      </w:r>
      <w:r w:rsidR="009A2CE4" w:rsidRPr="00604AAD">
        <w:rPr>
          <w:rFonts w:asciiTheme="minorEastAsia" w:eastAsiaTheme="minorEastAsia" w:hAnsiTheme="minorEastAsia" w:cs="ＭＳ 明朝" w:hint="eastAsia"/>
        </w:rPr>
        <w:t>落札者の決定方法　会計規則（平成４年岩手県規則第</w:t>
      </w:r>
      <w:r w:rsidR="00A93F04" w:rsidRPr="00604AAD">
        <w:rPr>
          <w:rFonts w:asciiTheme="minorEastAsia" w:eastAsiaTheme="minorEastAsia" w:hAnsiTheme="minorEastAsia" w:cs="ＭＳ 明朝" w:hint="eastAsia"/>
        </w:rPr>
        <w:t>21</w:t>
      </w:r>
      <w:r w:rsidR="009A2CE4" w:rsidRPr="00604AAD">
        <w:rPr>
          <w:rFonts w:asciiTheme="minorEastAsia" w:eastAsiaTheme="minorEastAsia" w:hAnsiTheme="minorEastAsia" w:cs="ＭＳ 明朝" w:hint="eastAsia"/>
        </w:rPr>
        <w:t>号）第</w:t>
      </w:r>
      <w:r w:rsidR="00A93F04" w:rsidRPr="00604AAD">
        <w:rPr>
          <w:rFonts w:asciiTheme="minorEastAsia" w:eastAsiaTheme="minorEastAsia" w:hAnsiTheme="minorEastAsia" w:cs="ＭＳ 明朝" w:hint="eastAsia"/>
        </w:rPr>
        <w:t>100</w:t>
      </w:r>
      <w:r w:rsidR="009A2CE4" w:rsidRPr="00604AAD">
        <w:rPr>
          <w:rFonts w:asciiTheme="minorEastAsia" w:eastAsiaTheme="minorEastAsia" w:hAnsiTheme="minorEastAsia" w:cs="ＭＳ 明朝" w:hint="eastAsia"/>
        </w:rPr>
        <w:t>条の規定により作成された予定価格の制限の範囲内で最低の価格をもって有効な入札を行った者を落札者とする。</w:t>
      </w:r>
    </w:p>
    <w:p w14:paraId="06364550" w14:textId="77777777" w:rsidR="00B57CC9" w:rsidRDefault="00604AAD" w:rsidP="00604AAD">
      <w:pPr>
        <w:ind w:leftChars="100" w:left="420" w:hangingChars="100" w:hanging="210"/>
        <w:rPr>
          <w:rFonts w:asciiTheme="minorEastAsia" w:eastAsiaTheme="minorEastAsia" w:hAnsiTheme="minorEastAsia" w:cs="ＭＳ 明朝"/>
        </w:rPr>
      </w:pPr>
      <w:r>
        <w:rPr>
          <w:rFonts w:asciiTheme="minorEastAsia" w:eastAsiaTheme="minorEastAsia" w:hAnsiTheme="minorEastAsia" w:cs="ＭＳ 明朝" w:hint="eastAsia"/>
        </w:rPr>
        <w:t>(</w:t>
      </w:r>
      <w:r w:rsidR="00970DAC">
        <w:rPr>
          <w:rFonts w:asciiTheme="minorEastAsia" w:eastAsiaTheme="minorEastAsia" w:hAnsiTheme="minorEastAsia" w:cs="ＭＳ 明朝" w:hint="eastAsia"/>
        </w:rPr>
        <w:t>５</w:t>
      </w:r>
      <w:r>
        <w:rPr>
          <w:rFonts w:asciiTheme="minorEastAsia" w:eastAsiaTheme="minorEastAsia" w:hAnsiTheme="minorEastAsia" w:cs="ＭＳ 明朝" w:hint="eastAsia"/>
        </w:rPr>
        <w:t xml:space="preserve">)　</w:t>
      </w:r>
      <w:r w:rsidR="00B57CC9" w:rsidRPr="00604AAD">
        <w:rPr>
          <w:rFonts w:asciiTheme="minorEastAsia" w:eastAsiaTheme="minorEastAsia" w:hAnsiTheme="minorEastAsia" w:cs="ＭＳ 明朝" w:hint="eastAsia"/>
        </w:rPr>
        <w:t>その他詳細は、入札説明書による。</w:t>
      </w:r>
    </w:p>
    <w:p w14:paraId="09AEF2E0" w14:textId="77777777" w:rsidR="00E976DF" w:rsidRPr="00604AAD" w:rsidRDefault="00E976DF" w:rsidP="00604AAD">
      <w:pPr>
        <w:ind w:leftChars="100" w:left="420" w:hangingChars="100" w:hanging="210"/>
        <w:rPr>
          <w:rFonts w:asciiTheme="minorEastAsia" w:eastAsiaTheme="minorEastAsia" w:hAnsiTheme="minorEastAsia" w:cs="ＭＳ 明朝"/>
        </w:rPr>
      </w:pPr>
    </w:p>
    <w:p w14:paraId="6B0DB15A" w14:textId="77777777" w:rsidR="009A2CE4" w:rsidRPr="00604AAD" w:rsidRDefault="00604AAD" w:rsidP="00604AAD">
      <w:pPr>
        <w:rPr>
          <w:rFonts w:asciiTheme="minorEastAsia" w:eastAsiaTheme="minorEastAsia" w:hAnsiTheme="minorEastAsia" w:cs="ＭＳ 明朝"/>
        </w:rPr>
      </w:pPr>
      <w:r>
        <w:rPr>
          <w:rFonts w:asciiTheme="minorEastAsia" w:eastAsiaTheme="minorEastAsia" w:hAnsiTheme="minorEastAsia" w:cs="ＭＳ 明朝" w:hint="eastAsia"/>
        </w:rPr>
        <w:t>11</w:t>
      </w:r>
      <w:r w:rsidR="009A2CE4" w:rsidRPr="00604AAD">
        <w:rPr>
          <w:rFonts w:asciiTheme="minorEastAsia" w:eastAsiaTheme="minorEastAsia" w:hAnsiTheme="minorEastAsia" w:cs="ＭＳ 明朝" w:hint="eastAsia"/>
        </w:rPr>
        <w:t xml:space="preserve">　入札参加申請書の提出及び問合せ先</w:t>
      </w:r>
    </w:p>
    <w:p w14:paraId="0759B8BE" w14:textId="77777777" w:rsidR="009A2CE4" w:rsidRPr="00604AAD" w:rsidRDefault="009A2CE4" w:rsidP="00604AAD">
      <w:pPr>
        <w:ind w:firstLineChars="100" w:firstLine="210"/>
        <w:rPr>
          <w:rFonts w:asciiTheme="minorEastAsia" w:eastAsiaTheme="minorEastAsia" w:hAnsiTheme="minorEastAsia" w:cs="ＭＳ 明朝"/>
        </w:rPr>
      </w:pPr>
      <w:r w:rsidRPr="00604AAD">
        <w:rPr>
          <w:rFonts w:asciiTheme="minorEastAsia" w:eastAsiaTheme="minorEastAsia" w:hAnsiTheme="minorEastAsia" w:cs="ＭＳ 明朝" w:hint="eastAsia"/>
        </w:rPr>
        <w:t>郵便番号</w:t>
      </w:r>
      <w:r w:rsidR="00A93F04" w:rsidRPr="00604AAD">
        <w:rPr>
          <w:rFonts w:asciiTheme="minorEastAsia" w:eastAsiaTheme="minorEastAsia" w:hAnsiTheme="minorEastAsia" w:cs="ＭＳ 明朝" w:hint="eastAsia"/>
        </w:rPr>
        <w:t>024</w:t>
      </w:r>
      <w:r w:rsidR="00604AAD">
        <w:rPr>
          <w:rFonts w:asciiTheme="minorEastAsia" w:eastAsiaTheme="minorEastAsia" w:hAnsiTheme="minorEastAsia" w:cs="ＭＳ 明朝" w:hint="eastAsia"/>
        </w:rPr>
        <w:t>-</w:t>
      </w:r>
      <w:r w:rsidR="00A93F04" w:rsidRPr="00604AAD">
        <w:rPr>
          <w:rFonts w:asciiTheme="minorEastAsia" w:eastAsiaTheme="minorEastAsia" w:hAnsiTheme="minorEastAsia" w:cs="ＭＳ 明朝" w:hint="eastAsia"/>
        </w:rPr>
        <w:t>8520</w:t>
      </w:r>
      <w:r w:rsidRPr="00604AAD">
        <w:rPr>
          <w:rFonts w:asciiTheme="minorEastAsia" w:eastAsiaTheme="minorEastAsia" w:hAnsiTheme="minorEastAsia" w:cs="ＭＳ 明朝" w:hint="eastAsia"/>
        </w:rPr>
        <w:t xml:space="preserve">　岩手県北上市芳町２</w:t>
      </w:r>
      <w:r w:rsidR="00604AAD">
        <w:rPr>
          <w:rFonts w:asciiTheme="minorEastAsia" w:eastAsiaTheme="minorEastAsia" w:hAnsiTheme="minorEastAsia" w:cs="ＭＳ 明朝" w:hint="eastAsia"/>
        </w:rPr>
        <w:t>番</w:t>
      </w:r>
      <w:r w:rsidRPr="00604AAD">
        <w:rPr>
          <w:rFonts w:asciiTheme="minorEastAsia" w:eastAsiaTheme="minorEastAsia" w:hAnsiTheme="minorEastAsia" w:cs="ＭＳ 明朝" w:hint="eastAsia"/>
        </w:rPr>
        <w:t>８</w:t>
      </w:r>
      <w:r w:rsidR="00604AAD">
        <w:rPr>
          <w:rFonts w:asciiTheme="minorEastAsia" w:eastAsiaTheme="minorEastAsia" w:hAnsiTheme="minorEastAsia" w:cs="ＭＳ 明朝" w:hint="eastAsia"/>
        </w:rPr>
        <w:t>号</w:t>
      </w:r>
      <w:r w:rsidRPr="00604AAD">
        <w:rPr>
          <w:rFonts w:asciiTheme="minorEastAsia" w:eastAsiaTheme="minorEastAsia" w:hAnsiTheme="minorEastAsia" w:cs="ＭＳ 明朝" w:hint="eastAsia"/>
        </w:rPr>
        <w:t>（北上地区合同庁舎３</w:t>
      </w:r>
      <w:r w:rsidR="00604AAD">
        <w:rPr>
          <w:rFonts w:asciiTheme="minorEastAsia" w:eastAsiaTheme="minorEastAsia" w:hAnsiTheme="minorEastAsia" w:cs="ＭＳ 明朝" w:hint="eastAsia"/>
        </w:rPr>
        <w:t>階</w:t>
      </w:r>
      <w:r w:rsidRPr="00604AAD">
        <w:rPr>
          <w:rFonts w:asciiTheme="minorEastAsia" w:eastAsiaTheme="minorEastAsia" w:hAnsiTheme="minorEastAsia" w:cs="ＭＳ 明朝" w:hint="eastAsia"/>
        </w:rPr>
        <w:t>）</w:t>
      </w:r>
    </w:p>
    <w:p w14:paraId="18110BFF" w14:textId="77777777" w:rsidR="009A2CE4" w:rsidRPr="00604AAD" w:rsidRDefault="009A2CE4" w:rsidP="00604AAD">
      <w:pPr>
        <w:ind w:firstLineChars="100" w:firstLine="210"/>
        <w:rPr>
          <w:rFonts w:asciiTheme="minorEastAsia" w:eastAsiaTheme="minorEastAsia" w:hAnsiTheme="minorEastAsia" w:cs="ＭＳ 明朝"/>
        </w:rPr>
      </w:pPr>
      <w:r w:rsidRPr="00604AAD">
        <w:rPr>
          <w:rFonts w:asciiTheme="minorEastAsia" w:eastAsiaTheme="minorEastAsia" w:hAnsiTheme="minorEastAsia" w:cs="ＭＳ 明朝" w:hint="eastAsia"/>
        </w:rPr>
        <w:t>県南広域振興局土木部北上土木センター</w:t>
      </w:r>
    </w:p>
    <w:p w14:paraId="6105E73D" w14:textId="77777777" w:rsidR="009A2CE4" w:rsidRPr="00604AAD" w:rsidRDefault="009A2CE4" w:rsidP="00604AAD">
      <w:pPr>
        <w:ind w:firstLineChars="100" w:firstLine="210"/>
        <w:rPr>
          <w:rFonts w:asciiTheme="minorEastAsia" w:eastAsiaTheme="minorEastAsia" w:hAnsiTheme="minorEastAsia" w:cs="ＭＳ 明朝"/>
        </w:rPr>
      </w:pPr>
      <w:r w:rsidRPr="00604AAD">
        <w:rPr>
          <w:rFonts w:asciiTheme="minorEastAsia" w:eastAsiaTheme="minorEastAsia" w:hAnsiTheme="minorEastAsia" w:cs="ＭＳ 明朝" w:hint="eastAsia"/>
        </w:rPr>
        <w:t>電話番号</w:t>
      </w:r>
      <w:r w:rsidR="00A93F04" w:rsidRPr="00604AAD">
        <w:rPr>
          <w:rFonts w:asciiTheme="minorEastAsia" w:eastAsiaTheme="minorEastAsia" w:hAnsiTheme="minorEastAsia" w:cs="ＭＳ 明朝" w:hint="eastAsia"/>
        </w:rPr>
        <w:t>0197</w:t>
      </w:r>
      <w:r w:rsidR="00604AAD">
        <w:rPr>
          <w:rFonts w:asciiTheme="minorEastAsia" w:eastAsiaTheme="minorEastAsia" w:hAnsiTheme="minorEastAsia" w:cs="ＭＳ 明朝" w:hint="eastAsia"/>
        </w:rPr>
        <w:t>-</w:t>
      </w:r>
      <w:r w:rsidR="00A93F04" w:rsidRPr="00604AAD">
        <w:rPr>
          <w:rFonts w:asciiTheme="minorEastAsia" w:eastAsiaTheme="minorEastAsia" w:hAnsiTheme="minorEastAsia" w:cs="ＭＳ 明朝" w:hint="eastAsia"/>
        </w:rPr>
        <w:t>65</w:t>
      </w:r>
      <w:r w:rsidR="00604AAD">
        <w:rPr>
          <w:rFonts w:asciiTheme="minorEastAsia" w:eastAsiaTheme="minorEastAsia" w:hAnsiTheme="minorEastAsia" w:cs="ＭＳ 明朝" w:hint="eastAsia"/>
        </w:rPr>
        <w:t>-</w:t>
      </w:r>
      <w:r w:rsidR="00A93F04" w:rsidRPr="00604AAD">
        <w:rPr>
          <w:rFonts w:asciiTheme="minorEastAsia" w:eastAsiaTheme="minorEastAsia" w:hAnsiTheme="minorEastAsia" w:cs="ＭＳ 明朝" w:hint="eastAsia"/>
        </w:rPr>
        <w:t>2738</w:t>
      </w:r>
      <w:r w:rsidRPr="00604AAD">
        <w:rPr>
          <w:rFonts w:asciiTheme="minorEastAsia" w:eastAsiaTheme="minorEastAsia" w:hAnsiTheme="minorEastAsia" w:cs="ＭＳ 明朝" w:hint="eastAsia"/>
        </w:rPr>
        <w:t xml:space="preserve">　</w:t>
      </w:r>
      <w:r w:rsidR="00604AAD">
        <w:rPr>
          <w:rFonts w:asciiTheme="minorEastAsia" w:eastAsiaTheme="minorEastAsia" w:hAnsiTheme="minorEastAsia" w:cs="ＭＳ 明朝" w:hint="eastAsia"/>
        </w:rPr>
        <w:t>ファクス</w:t>
      </w:r>
      <w:r w:rsidRPr="00604AAD">
        <w:rPr>
          <w:rFonts w:asciiTheme="minorEastAsia" w:eastAsiaTheme="minorEastAsia" w:hAnsiTheme="minorEastAsia" w:cs="ＭＳ 明朝" w:hint="eastAsia"/>
        </w:rPr>
        <w:t>番号</w:t>
      </w:r>
      <w:r w:rsidR="00A93F04" w:rsidRPr="00604AAD">
        <w:rPr>
          <w:rFonts w:asciiTheme="minorEastAsia" w:eastAsiaTheme="minorEastAsia" w:hAnsiTheme="minorEastAsia" w:cs="ＭＳ 明朝" w:hint="eastAsia"/>
        </w:rPr>
        <w:t>0197</w:t>
      </w:r>
      <w:r w:rsidR="00604AAD">
        <w:rPr>
          <w:rFonts w:asciiTheme="minorEastAsia" w:eastAsiaTheme="minorEastAsia" w:hAnsiTheme="minorEastAsia" w:cs="ＭＳ 明朝" w:hint="eastAsia"/>
        </w:rPr>
        <w:t>-</w:t>
      </w:r>
      <w:r w:rsidR="00A93F04" w:rsidRPr="00604AAD">
        <w:rPr>
          <w:rFonts w:asciiTheme="minorEastAsia" w:eastAsiaTheme="minorEastAsia" w:hAnsiTheme="minorEastAsia" w:cs="ＭＳ 明朝" w:hint="eastAsia"/>
        </w:rPr>
        <w:t>63</w:t>
      </w:r>
      <w:r w:rsidR="00604AAD">
        <w:rPr>
          <w:rFonts w:asciiTheme="minorEastAsia" w:eastAsiaTheme="minorEastAsia" w:hAnsiTheme="minorEastAsia" w:cs="ＭＳ 明朝" w:hint="eastAsia"/>
        </w:rPr>
        <w:t>-</w:t>
      </w:r>
      <w:r w:rsidR="00A93F04" w:rsidRPr="00604AAD">
        <w:rPr>
          <w:rFonts w:asciiTheme="minorEastAsia" w:eastAsiaTheme="minorEastAsia" w:hAnsiTheme="minorEastAsia" w:cs="ＭＳ 明朝" w:hint="eastAsia"/>
        </w:rPr>
        <w:t>8378</w:t>
      </w:r>
    </w:p>
    <w:sectPr w:rsidR="009A2CE4" w:rsidRPr="00604AAD" w:rsidSect="00604AAD">
      <w:footerReference w:type="even" r:id="rId9"/>
      <w:footerReference w:type="default" r:id="rId10"/>
      <w:pgSz w:w="11906" w:h="16838" w:code="9"/>
      <w:pgMar w:top="1985" w:right="1701" w:bottom="1701" w:left="1701" w:header="851" w:footer="544" w:gutter="0"/>
      <w:pgNumType w:start="1"/>
      <w:cols w:space="425"/>
      <w:docGrid w:linePitch="2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6F477" w14:textId="77777777" w:rsidR="00D17C76" w:rsidRDefault="00D17C76">
      <w:pPr>
        <w:rPr>
          <w:rFonts w:ascii="Times New Roman" w:hAnsi="Times New Roman"/>
        </w:rPr>
      </w:pPr>
      <w:r>
        <w:rPr>
          <w:rFonts w:ascii="Times New Roman" w:hAnsi="Times New Roman"/>
        </w:rPr>
        <w:separator/>
      </w:r>
    </w:p>
  </w:endnote>
  <w:endnote w:type="continuationSeparator" w:id="0">
    <w:p w14:paraId="4A515B60" w14:textId="77777777" w:rsidR="00D17C76" w:rsidRDefault="00D17C76">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IDFont+F2">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B4A2" w14:textId="77777777" w:rsidR="00675AD4" w:rsidRDefault="00675AD4" w:rsidP="00675AD4">
    <w:pPr>
      <w:pStyle w:val="a9"/>
      <w:jc w:val="center"/>
    </w:pPr>
    <w:r>
      <w:rPr>
        <w:rFonts w:hint="eastAsia"/>
      </w:rPr>
      <w:t>２</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C751" w14:textId="77777777" w:rsidR="000078BC" w:rsidRDefault="00675AD4" w:rsidP="000078BC">
    <w:pPr>
      <w:pStyle w:val="a9"/>
      <w:jc w:val="center"/>
    </w:pPr>
    <w:r>
      <w:rPr>
        <w:rFonts w:hint="eastAsia"/>
      </w:rPr>
      <w:t>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10126" w14:textId="77777777" w:rsidR="00D17C76" w:rsidRDefault="00D17C76">
      <w:pPr>
        <w:rPr>
          <w:rFonts w:ascii="Times New Roman" w:hAnsi="Times New Roman"/>
        </w:rPr>
      </w:pPr>
      <w:r>
        <w:rPr>
          <w:rFonts w:ascii="Times New Roman" w:hAnsi="Times New Roman"/>
        </w:rPr>
        <w:separator/>
      </w:r>
    </w:p>
  </w:footnote>
  <w:footnote w:type="continuationSeparator" w:id="0">
    <w:p w14:paraId="7A18CD4A" w14:textId="77777777" w:rsidR="00D17C76" w:rsidRDefault="00D17C76">
      <w:pPr>
        <w:rPr>
          <w:rFonts w:ascii="Times New Roman" w:hAnsi="Times New Roman"/>
        </w:rPr>
      </w:pPr>
      <w:r>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869E1"/>
    <w:multiLevelType w:val="hybridMultilevel"/>
    <w:tmpl w:val="614AC2D2"/>
    <w:lvl w:ilvl="0" w:tplc="D1B6F400">
      <w:start w:val="1"/>
      <w:numFmt w:val="decimalFullWidth"/>
      <w:lvlText w:val="%1．"/>
      <w:lvlJc w:val="left"/>
      <w:pPr>
        <w:tabs>
          <w:tab w:val="num" w:pos="579"/>
        </w:tabs>
        <w:ind w:left="579" w:hanging="390"/>
      </w:pPr>
      <w:rPr>
        <w:rFonts w:ascii="Times New Roman" w:hAnsi="Times New Roman" w:cs="Times New Roman" w:hint="eastAsia"/>
      </w:rPr>
    </w:lvl>
    <w:lvl w:ilvl="1" w:tplc="04090017">
      <w:start w:val="1"/>
      <w:numFmt w:val="aiueoFullWidth"/>
      <w:lvlText w:val="(%2)"/>
      <w:lvlJc w:val="left"/>
      <w:pPr>
        <w:tabs>
          <w:tab w:val="num" w:pos="1029"/>
        </w:tabs>
        <w:ind w:left="1029" w:hanging="420"/>
      </w:pPr>
      <w:rPr>
        <w:rFonts w:ascii="Times New Roman" w:hAnsi="Times New Roman" w:cs="Times New Roman"/>
      </w:rPr>
    </w:lvl>
    <w:lvl w:ilvl="2" w:tplc="04090011">
      <w:start w:val="1"/>
      <w:numFmt w:val="decimalEnclosedCircle"/>
      <w:lvlText w:val="%3"/>
      <w:lvlJc w:val="left"/>
      <w:pPr>
        <w:tabs>
          <w:tab w:val="num" w:pos="1449"/>
        </w:tabs>
        <w:ind w:left="1449" w:hanging="420"/>
      </w:pPr>
      <w:rPr>
        <w:rFonts w:ascii="Times New Roman" w:hAnsi="Times New Roman" w:cs="Times New Roman"/>
      </w:rPr>
    </w:lvl>
    <w:lvl w:ilvl="3" w:tplc="0409000F">
      <w:start w:val="1"/>
      <w:numFmt w:val="decimal"/>
      <w:lvlText w:val="%4."/>
      <w:lvlJc w:val="left"/>
      <w:pPr>
        <w:tabs>
          <w:tab w:val="num" w:pos="1869"/>
        </w:tabs>
        <w:ind w:left="1869" w:hanging="420"/>
      </w:pPr>
      <w:rPr>
        <w:rFonts w:ascii="Times New Roman" w:hAnsi="Times New Roman" w:cs="Times New Roman"/>
      </w:rPr>
    </w:lvl>
    <w:lvl w:ilvl="4" w:tplc="04090017">
      <w:start w:val="1"/>
      <w:numFmt w:val="aiueoFullWidth"/>
      <w:lvlText w:val="(%5)"/>
      <w:lvlJc w:val="left"/>
      <w:pPr>
        <w:tabs>
          <w:tab w:val="num" w:pos="2289"/>
        </w:tabs>
        <w:ind w:left="2289" w:hanging="420"/>
      </w:pPr>
      <w:rPr>
        <w:rFonts w:ascii="Times New Roman" w:hAnsi="Times New Roman" w:cs="Times New Roman"/>
      </w:rPr>
    </w:lvl>
    <w:lvl w:ilvl="5" w:tplc="04090011">
      <w:start w:val="1"/>
      <w:numFmt w:val="decimalEnclosedCircle"/>
      <w:lvlText w:val="%6"/>
      <w:lvlJc w:val="left"/>
      <w:pPr>
        <w:tabs>
          <w:tab w:val="num" w:pos="2709"/>
        </w:tabs>
        <w:ind w:left="2709" w:hanging="420"/>
      </w:pPr>
      <w:rPr>
        <w:rFonts w:ascii="Times New Roman" w:hAnsi="Times New Roman" w:cs="Times New Roman"/>
      </w:rPr>
    </w:lvl>
    <w:lvl w:ilvl="6" w:tplc="0409000F">
      <w:start w:val="1"/>
      <w:numFmt w:val="decimal"/>
      <w:lvlText w:val="%7."/>
      <w:lvlJc w:val="left"/>
      <w:pPr>
        <w:tabs>
          <w:tab w:val="num" w:pos="3129"/>
        </w:tabs>
        <w:ind w:left="3129" w:hanging="420"/>
      </w:pPr>
      <w:rPr>
        <w:rFonts w:ascii="Times New Roman" w:hAnsi="Times New Roman" w:cs="Times New Roman"/>
      </w:rPr>
    </w:lvl>
    <w:lvl w:ilvl="7" w:tplc="04090017">
      <w:start w:val="1"/>
      <w:numFmt w:val="aiueoFullWidth"/>
      <w:lvlText w:val="(%8)"/>
      <w:lvlJc w:val="left"/>
      <w:pPr>
        <w:tabs>
          <w:tab w:val="num" w:pos="3549"/>
        </w:tabs>
        <w:ind w:left="3549" w:hanging="420"/>
      </w:pPr>
      <w:rPr>
        <w:rFonts w:ascii="Times New Roman" w:hAnsi="Times New Roman" w:cs="Times New Roman"/>
      </w:rPr>
    </w:lvl>
    <w:lvl w:ilvl="8" w:tplc="04090011">
      <w:start w:val="1"/>
      <w:numFmt w:val="decimalEnclosedCircle"/>
      <w:lvlText w:val="%9"/>
      <w:lvlJc w:val="left"/>
      <w:pPr>
        <w:tabs>
          <w:tab w:val="num" w:pos="3969"/>
        </w:tabs>
        <w:ind w:left="3969" w:hanging="420"/>
      </w:pPr>
      <w:rPr>
        <w:rFonts w:ascii="Times New Roman" w:hAnsi="Times New Roman" w:cs="Times New Roman"/>
      </w:rPr>
    </w:lvl>
  </w:abstractNum>
  <w:abstractNum w:abstractNumId="1" w15:restartNumberingAfterBreak="0">
    <w:nsid w:val="4F1E020A"/>
    <w:multiLevelType w:val="hybridMultilevel"/>
    <w:tmpl w:val="AE14E85E"/>
    <w:lvl w:ilvl="0" w:tplc="F61C359A">
      <w:start w:val="1"/>
      <w:numFmt w:val="bullet"/>
      <w:lvlText w:val=""/>
      <w:lvlJc w:val="left"/>
      <w:pPr>
        <w:tabs>
          <w:tab w:val="num" w:pos="720"/>
        </w:tabs>
        <w:ind w:left="720" w:hanging="360"/>
      </w:pPr>
      <w:rPr>
        <w:rFonts w:ascii="Symbol" w:hAnsi="Symbol" w:cs="Times New Roman" w:hint="default"/>
        <w:sz w:val="20"/>
      </w:rPr>
    </w:lvl>
    <w:lvl w:ilvl="1" w:tplc="D15E8D7A">
      <w:start w:val="1"/>
      <w:numFmt w:val="bullet"/>
      <w:lvlText w:val="o"/>
      <w:lvlJc w:val="left"/>
      <w:pPr>
        <w:tabs>
          <w:tab w:val="num" w:pos="1440"/>
        </w:tabs>
        <w:ind w:left="1440" w:hanging="360"/>
      </w:pPr>
      <w:rPr>
        <w:rFonts w:ascii="Courier New" w:hAnsi="Courier New" w:cs="Courier New" w:hint="default"/>
        <w:sz w:val="20"/>
      </w:rPr>
    </w:lvl>
    <w:lvl w:ilvl="2" w:tplc="06C4E976">
      <w:start w:val="1"/>
      <w:numFmt w:val="bullet"/>
      <w:lvlText w:val=""/>
      <w:lvlJc w:val="left"/>
      <w:pPr>
        <w:tabs>
          <w:tab w:val="num" w:pos="2160"/>
        </w:tabs>
        <w:ind w:left="2160" w:hanging="360"/>
      </w:pPr>
      <w:rPr>
        <w:rFonts w:ascii="Wingdings" w:hAnsi="Wingdings" w:cs="Times New Roman" w:hint="default"/>
        <w:sz w:val="20"/>
      </w:rPr>
    </w:lvl>
    <w:lvl w:ilvl="3" w:tplc="ED649762">
      <w:start w:val="1"/>
      <w:numFmt w:val="bullet"/>
      <w:lvlText w:val=""/>
      <w:lvlJc w:val="left"/>
      <w:pPr>
        <w:tabs>
          <w:tab w:val="num" w:pos="2880"/>
        </w:tabs>
        <w:ind w:left="2880" w:hanging="360"/>
      </w:pPr>
      <w:rPr>
        <w:rFonts w:ascii="Wingdings" w:hAnsi="Wingdings" w:cs="Times New Roman" w:hint="default"/>
        <w:sz w:val="20"/>
      </w:rPr>
    </w:lvl>
    <w:lvl w:ilvl="4" w:tplc="2B305A40">
      <w:start w:val="1"/>
      <w:numFmt w:val="bullet"/>
      <w:lvlText w:val=""/>
      <w:lvlJc w:val="left"/>
      <w:pPr>
        <w:tabs>
          <w:tab w:val="num" w:pos="3600"/>
        </w:tabs>
        <w:ind w:left="3600" w:hanging="360"/>
      </w:pPr>
      <w:rPr>
        <w:rFonts w:ascii="Wingdings" w:hAnsi="Wingdings" w:cs="Times New Roman" w:hint="default"/>
        <w:sz w:val="20"/>
      </w:rPr>
    </w:lvl>
    <w:lvl w:ilvl="5" w:tplc="C56E991A">
      <w:start w:val="1"/>
      <w:numFmt w:val="bullet"/>
      <w:lvlText w:val=""/>
      <w:lvlJc w:val="left"/>
      <w:pPr>
        <w:tabs>
          <w:tab w:val="num" w:pos="4320"/>
        </w:tabs>
        <w:ind w:left="4320" w:hanging="360"/>
      </w:pPr>
      <w:rPr>
        <w:rFonts w:ascii="Wingdings" w:hAnsi="Wingdings" w:cs="Times New Roman" w:hint="default"/>
        <w:sz w:val="20"/>
      </w:rPr>
    </w:lvl>
    <w:lvl w:ilvl="6" w:tplc="EA06A902">
      <w:start w:val="1"/>
      <w:numFmt w:val="bullet"/>
      <w:lvlText w:val=""/>
      <w:lvlJc w:val="left"/>
      <w:pPr>
        <w:tabs>
          <w:tab w:val="num" w:pos="5040"/>
        </w:tabs>
        <w:ind w:left="5040" w:hanging="360"/>
      </w:pPr>
      <w:rPr>
        <w:rFonts w:ascii="Wingdings" w:hAnsi="Wingdings" w:cs="Times New Roman" w:hint="default"/>
        <w:sz w:val="20"/>
      </w:rPr>
    </w:lvl>
    <w:lvl w:ilvl="7" w:tplc="4EFA2314">
      <w:start w:val="1"/>
      <w:numFmt w:val="bullet"/>
      <w:lvlText w:val=""/>
      <w:lvlJc w:val="left"/>
      <w:pPr>
        <w:tabs>
          <w:tab w:val="num" w:pos="5760"/>
        </w:tabs>
        <w:ind w:left="5760" w:hanging="360"/>
      </w:pPr>
      <w:rPr>
        <w:rFonts w:ascii="Wingdings" w:hAnsi="Wingdings" w:cs="Times New Roman" w:hint="default"/>
        <w:sz w:val="20"/>
      </w:rPr>
    </w:lvl>
    <w:lvl w:ilvl="8" w:tplc="3EB4EA56">
      <w:start w:val="1"/>
      <w:numFmt w:val="bullet"/>
      <w:lvlText w:val=""/>
      <w:lvlJc w:val="left"/>
      <w:pPr>
        <w:tabs>
          <w:tab w:val="num" w:pos="6480"/>
        </w:tabs>
        <w:ind w:left="6480" w:hanging="360"/>
      </w:pPr>
      <w:rPr>
        <w:rFonts w:ascii="Wingdings" w:hAnsi="Wingdings" w:cs="Times New Roman" w:hint="default"/>
        <w:sz w:val="20"/>
      </w:rPr>
    </w:lvl>
  </w:abstractNum>
  <w:abstractNum w:abstractNumId="2" w15:restartNumberingAfterBreak="0">
    <w:nsid w:val="763E0656"/>
    <w:multiLevelType w:val="hybridMultilevel"/>
    <w:tmpl w:val="CF4ADB64"/>
    <w:lvl w:ilvl="0" w:tplc="C734C4C2">
      <w:start w:val="1"/>
      <w:numFmt w:val="decimalFullWidth"/>
      <w:lvlText w:val="（%1）"/>
      <w:lvlJc w:val="left"/>
      <w:pPr>
        <w:tabs>
          <w:tab w:val="num" w:pos="720"/>
        </w:tabs>
        <w:ind w:left="720" w:hanging="720"/>
      </w:pPr>
      <w:rPr>
        <w:rFonts w:ascii="Times New Roman" w:hAnsi="Times New Roman" w:cs="Times New Roman" w:hint="eastAsia"/>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num w:numId="1" w16cid:durableId="2124767888">
    <w:abstractNumId w:val="0"/>
  </w:num>
  <w:num w:numId="2" w16cid:durableId="819149665">
    <w:abstractNumId w:val="2"/>
  </w:num>
  <w:num w:numId="3" w16cid:durableId="1323194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oNotHyphenateCaps/>
  <w:evenAndOddHeaders/>
  <w:drawingGridHorizontalSpacing w:val="105"/>
  <w:drawingGridVerticalSpacing w:val="14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E52"/>
    <w:rsid w:val="000078BC"/>
    <w:rsid w:val="000234FB"/>
    <w:rsid w:val="000526ED"/>
    <w:rsid w:val="00054E99"/>
    <w:rsid w:val="000853D9"/>
    <w:rsid w:val="000878D6"/>
    <w:rsid w:val="00097650"/>
    <w:rsid w:val="000C28DF"/>
    <w:rsid w:val="00100E33"/>
    <w:rsid w:val="00112045"/>
    <w:rsid w:val="001631E0"/>
    <w:rsid w:val="00191411"/>
    <w:rsid w:val="001F4B2E"/>
    <w:rsid w:val="002235CE"/>
    <w:rsid w:val="0023645D"/>
    <w:rsid w:val="0025523B"/>
    <w:rsid w:val="002627ED"/>
    <w:rsid w:val="00284DA0"/>
    <w:rsid w:val="00295EE1"/>
    <w:rsid w:val="002A26DF"/>
    <w:rsid w:val="002A5C19"/>
    <w:rsid w:val="002B3E47"/>
    <w:rsid w:val="002B4978"/>
    <w:rsid w:val="002D00CC"/>
    <w:rsid w:val="002E1963"/>
    <w:rsid w:val="002F7706"/>
    <w:rsid w:val="00333A2D"/>
    <w:rsid w:val="00364FE7"/>
    <w:rsid w:val="003761AB"/>
    <w:rsid w:val="003A535A"/>
    <w:rsid w:val="003B513D"/>
    <w:rsid w:val="0041272A"/>
    <w:rsid w:val="00440316"/>
    <w:rsid w:val="00442902"/>
    <w:rsid w:val="00452D28"/>
    <w:rsid w:val="00452DC1"/>
    <w:rsid w:val="00454C55"/>
    <w:rsid w:val="00470F62"/>
    <w:rsid w:val="004B48E2"/>
    <w:rsid w:val="004C0BF1"/>
    <w:rsid w:val="0051694C"/>
    <w:rsid w:val="0052147C"/>
    <w:rsid w:val="0053018C"/>
    <w:rsid w:val="0055047F"/>
    <w:rsid w:val="00572EC1"/>
    <w:rsid w:val="00582B21"/>
    <w:rsid w:val="005C5261"/>
    <w:rsid w:val="005D3392"/>
    <w:rsid w:val="00604AAD"/>
    <w:rsid w:val="00632D53"/>
    <w:rsid w:val="006372B0"/>
    <w:rsid w:val="006470AB"/>
    <w:rsid w:val="0067387C"/>
    <w:rsid w:val="00675AD4"/>
    <w:rsid w:val="0068637F"/>
    <w:rsid w:val="00693466"/>
    <w:rsid w:val="006B12A2"/>
    <w:rsid w:val="006D6179"/>
    <w:rsid w:val="006F0BD8"/>
    <w:rsid w:val="00702E52"/>
    <w:rsid w:val="00714306"/>
    <w:rsid w:val="00717976"/>
    <w:rsid w:val="007522B6"/>
    <w:rsid w:val="00754680"/>
    <w:rsid w:val="00757FB4"/>
    <w:rsid w:val="00766F22"/>
    <w:rsid w:val="007747D9"/>
    <w:rsid w:val="007901F5"/>
    <w:rsid w:val="007A0222"/>
    <w:rsid w:val="007A1684"/>
    <w:rsid w:val="007D1F46"/>
    <w:rsid w:val="007F66B5"/>
    <w:rsid w:val="00851E24"/>
    <w:rsid w:val="008625CD"/>
    <w:rsid w:val="008C67D3"/>
    <w:rsid w:val="008D64BF"/>
    <w:rsid w:val="008E65EC"/>
    <w:rsid w:val="0091194D"/>
    <w:rsid w:val="009344C8"/>
    <w:rsid w:val="00970754"/>
    <w:rsid w:val="00970DAC"/>
    <w:rsid w:val="00971285"/>
    <w:rsid w:val="009A2CE4"/>
    <w:rsid w:val="009A3971"/>
    <w:rsid w:val="009E0C01"/>
    <w:rsid w:val="00A502F5"/>
    <w:rsid w:val="00A55463"/>
    <w:rsid w:val="00A60A2C"/>
    <w:rsid w:val="00A83783"/>
    <w:rsid w:val="00A8608C"/>
    <w:rsid w:val="00A93F04"/>
    <w:rsid w:val="00AA2EC7"/>
    <w:rsid w:val="00AC1C2D"/>
    <w:rsid w:val="00AC1E59"/>
    <w:rsid w:val="00B226B5"/>
    <w:rsid w:val="00B24C78"/>
    <w:rsid w:val="00B45E25"/>
    <w:rsid w:val="00B517FF"/>
    <w:rsid w:val="00B52AE0"/>
    <w:rsid w:val="00B55961"/>
    <w:rsid w:val="00B57CC9"/>
    <w:rsid w:val="00B61CFF"/>
    <w:rsid w:val="00B81D54"/>
    <w:rsid w:val="00B86833"/>
    <w:rsid w:val="00BD128E"/>
    <w:rsid w:val="00C10E5A"/>
    <w:rsid w:val="00C17D5E"/>
    <w:rsid w:val="00C24A58"/>
    <w:rsid w:val="00C50223"/>
    <w:rsid w:val="00C65704"/>
    <w:rsid w:val="00C80AB0"/>
    <w:rsid w:val="00CB072C"/>
    <w:rsid w:val="00CC4EE7"/>
    <w:rsid w:val="00CE597E"/>
    <w:rsid w:val="00CE613D"/>
    <w:rsid w:val="00D00232"/>
    <w:rsid w:val="00D0066C"/>
    <w:rsid w:val="00D17C76"/>
    <w:rsid w:val="00D218AF"/>
    <w:rsid w:val="00D42306"/>
    <w:rsid w:val="00D62846"/>
    <w:rsid w:val="00D6507A"/>
    <w:rsid w:val="00D73C83"/>
    <w:rsid w:val="00DB2331"/>
    <w:rsid w:val="00DB2ACB"/>
    <w:rsid w:val="00DF2C69"/>
    <w:rsid w:val="00DF49FD"/>
    <w:rsid w:val="00E133B2"/>
    <w:rsid w:val="00E56029"/>
    <w:rsid w:val="00E630AC"/>
    <w:rsid w:val="00E644E0"/>
    <w:rsid w:val="00E67C81"/>
    <w:rsid w:val="00E71676"/>
    <w:rsid w:val="00E84959"/>
    <w:rsid w:val="00E976DF"/>
    <w:rsid w:val="00EA3A6B"/>
    <w:rsid w:val="00EC7B5D"/>
    <w:rsid w:val="00F07220"/>
    <w:rsid w:val="00F30609"/>
    <w:rsid w:val="00F37040"/>
    <w:rsid w:val="00F554F5"/>
    <w:rsid w:val="00F772CD"/>
    <w:rsid w:val="00FD5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3F0029"/>
  <w15:docId w15:val="{7FF31578-AFFB-4681-9FC2-1FF8C06A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3">
    <w:name w:val="heading 3"/>
    <w:basedOn w:val="a"/>
    <w:qFormat/>
    <w:pPr>
      <w:widowControl/>
      <w:spacing w:before="100" w:beforeAutospacing="1" w:after="100" w:afterAutospacing="1"/>
      <w:jc w:val="left"/>
      <w:outlineLvl w:val="2"/>
    </w:pPr>
    <w:rPr>
      <w:rFonts w:ascii="ＭＳ 明朝" w:hAnsi="ＭＳ 明朝"/>
      <w:b/>
      <w:bCs/>
      <w:kern w:val="0"/>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rPr>
      <w:rFonts w:ascii="Arial" w:eastAsia="ＭＳ ゴシック" w:hAnsi="Arial" w:cs="Arial"/>
      <w:kern w:val="2"/>
      <w:sz w:val="21"/>
      <w:szCs w:val="21"/>
    </w:rPr>
  </w:style>
  <w:style w:type="paragraph" w:styleId="a3">
    <w:name w:val="Note Heading"/>
    <w:basedOn w:val="a"/>
    <w:next w:val="a"/>
    <w:semiHidden/>
    <w:pPr>
      <w:jc w:val="center"/>
    </w:pPr>
    <w:rPr>
      <w:sz w:val="22"/>
      <w:szCs w:val="22"/>
    </w:rPr>
  </w:style>
  <w:style w:type="character" w:customStyle="1" w:styleId="NoteHeadingChar">
    <w:name w:val="Note Heading Char"/>
    <w:rPr>
      <w:rFonts w:ascii="Times New Roman" w:hAnsi="Times New Roman" w:cs="Times New Roman"/>
      <w:kern w:val="2"/>
      <w:sz w:val="21"/>
      <w:szCs w:val="21"/>
    </w:rPr>
  </w:style>
  <w:style w:type="paragraph" w:styleId="Web">
    <w:name w:val="Normal (Web)"/>
    <w:basedOn w:val="a"/>
    <w:semiHidden/>
    <w:pPr>
      <w:widowControl/>
      <w:spacing w:before="100" w:beforeAutospacing="1" w:after="100" w:afterAutospacing="1"/>
      <w:jc w:val="left"/>
    </w:pPr>
    <w:rPr>
      <w:rFonts w:ascii="ＭＳ Ｐゴシック" w:eastAsia="ＭＳ Ｐゴシック" w:hAnsi="ＭＳ Ｐゴシック"/>
      <w:kern w:val="0"/>
      <w:sz w:val="24"/>
      <w:szCs w:val="24"/>
    </w:rPr>
  </w:style>
  <w:style w:type="paragraph" w:styleId="a4">
    <w:name w:val="Closing"/>
    <w:basedOn w:val="a"/>
    <w:semiHidden/>
    <w:pPr>
      <w:jc w:val="right"/>
    </w:pPr>
  </w:style>
  <w:style w:type="character" w:customStyle="1" w:styleId="ClosingChar">
    <w:name w:val="Closing Char"/>
    <w:rPr>
      <w:rFonts w:ascii="Times New Roman" w:hAnsi="Times New Roman" w:cs="Times New Roman"/>
      <w:kern w:val="2"/>
      <w:sz w:val="21"/>
      <w:szCs w:val="21"/>
    </w:rPr>
  </w:style>
  <w:style w:type="paragraph" w:customStyle="1" w:styleId="1">
    <w:name w:val="本文インデント1"/>
    <w:basedOn w:val="a"/>
    <w:pPr>
      <w:spacing w:line="240" w:lineRule="atLeast"/>
      <w:ind w:left="468" w:hangingChars="223" w:hanging="468"/>
    </w:pPr>
    <w:rPr>
      <w:rFonts w:ascii="ＭＳ 明朝" w:hAnsi="ＭＳ 明朝"/>
    </w:rPr>
  </w:style>
  <w:style w:type="character" w:customStyle="1" w:styleId="BodyTextIndentChar">
    <w:name w:val="Body Text Indent Char"/>
    <w:rPr>
      <w:rFonts w:ascii="Times New Roman" w:hAnsi="Times New Roman" w:cs="Times New Roman"/>
      <w:kern w:val="2"/>
      <w:sz w:val="21"/>
      <w:szCs w:val="21"/>
    </w:rPr>
  </w:style>
  <w:style w:type="paragraph" w:styleId="2">
    <w:name w:val="Body Text Indent 2"/>
    <w:basedOn w:val="a"/>
    <w:semiHidden/>
    <w:pPr>
      <w:spacing w:line="240" w:lineRule="atLeast"/>
      <w:ind w:leftChars="100" w:left="657" w:hangingChars="213" w:hanging="447"/>
    </w:pPr>
    <w:rPr>
      <w:rFonts w:ascii="ＭＳ 明朝" w:hAnsi="ＭＳ 明朝"/>
    </w:rPr>
  </w:style>
  <w:style w:type="character" w:customStyle="1" w:styleId="BodyTextIndent2Char">
    <w:name w:val="Body Text Indent 2 Char"/>
    <w:rPr>
      <w:rFonts w:ascii="Times New Roman" w:hAnsi="Times New Roman" w:cs="Times New Roman"/>
      <w:kern w:val="2"/>
      <w:sz w:val="21"/>
      <w:szCs w:val="21"/>
    </w:rPr>
  </w:style>
  <w:style w:type="paragraph" w:styleId="30">
    <w:name w:val="Body Text Indent 3"/>
    <w:basedOn w:val="a"/>
    <w:semiHidden/>
    <w:pPr>
      <w:spacing w:line="240" w:lineRule="atLeast"/>
      <w:ind w:leftChars="99" w:left="655" w:hangingChars="213" w:hanging="447"/>
    </w:pPr>
    <w:rPr>
      <w:rFonts w:ascii="ＭＳ 明朝" w:hAnsi="ＭＳ 明朝"/>
    </w:rPr>
  </w:style>
  <w:style w:type="character" w:customStyle="1" w:styleId="BodyTextIndent3Char">
    <w:name w:val="Body Text Indent 3 Char"/>
    <w:rPr>
      <w:rFonts w:ascii="Times New Roman" w:hAnsi="Times New Roman" w:cs="Times New Roman"/>
      <w:kern w:val="2"/>
      <w:sz w:val="16"/>
      <w:szCs w:val="16"/>
    </w:rPr>
  </w:style>
  <w:style w:type="character" w:styleId="a5">
    <w:name w:val="Hyperlink"/>
    <w:semiHidden/>
    <w:rPr>
      <w:rFonts w:ascii="Times New Roman" w:hAnsi="Times New Roman" w:cs="Times New Roman"/>
      <w:color w:val="0000FF"/>
      <w:u w:val="single"/>
    </w:rPr>
  </w:style>
  <w:style w:type="character" w:styleId="a6">
    <w:name w:val="FollowedHyperlink"/>
    <w:semiHidden/>
    <w:rPr>
      <w:rFonts w:ascii="Times New Roman" w:hAnsi="Times New Roman" w:cs="Times New Roman"/>
      <w:color w:val="800080"/>
      <w:u w:val="single"/>
    </w:rPr>
  </w:style>
  <w:style w:type="paragraph" w:styleId="a7">
    <w:name w:val="header"/>
    <w:basedOn w:val="a"/>
    <w:semiHidden/>
    <w:pPr>
      <w:tabs>
        <w:tab w:val="center" w:pos="4252"/>
        <w:tab w:val="right" w:pos="8504"/>
      </w:tabs>
      <w:snapToGrid w:val="0"/>
    </w:pPr>
  </w:style>
  <w:style w:type="character" w:customStyle="1" w:styleId="HeaderChar">
    <w:name w:val="Header Char"/>
    <w:rPr>
      <w:rFonts w:ascii="Times New Roman" w:hAnsi="Times New Roman" w:cs="Times New Roman"/>
      <w:kern w:val="2"/>
      <w:sz w:val="21"/>
      <w:szCs w:val="21"/>
    </w:rPr>
  </w:style>
  <w:style w:type="character" w:customStyle="1" w:styleId="a8">
    <w:name w:val="ヘッダー (文字)"/>
    <w:rPr>
      <w:rFonts w:ascii="Times New Roman" w:hAnsi="Times New Roman" w:cs="Times New Roman"/>
      <w:kern w:val="2"/>
      <w:sz w:val="21"/>
      <w:szCs w:val="21"/>
    </w:rPr>
  </w:style>
  <w:style w:type="paragraph" w:styleId="a9">
    <w:name w:val="footer"/>
    <w:basedOn w:val="a"/>
    <w:semiHidden/>
    <w:pPr>
      <w:tabs>
        <w:tab w:val="center" w:pos="4252"/>
        <w:tab w:val="right" w:pos="8504"/>
      </w:tabs>
      <w:snapToGrid w:val="0"/>
    </w:pPr>
  </w:style>
  <w:style w:type="character" w:customStyle="1" w:styleId="FooterChar">
    <w:name w:val="Footer Char"/>
    <w:rPr>
      <w:rFonts w:ascii="Times New Roman" w:hAnsi="Times New Roman" w:cs="Times New Roman"/>
      <w:kern w:val="2"/>
      <w:sz w:val="21"/>
      <w:szCs w:val="21"/>
    </w:rPr>
  </w:style>
  <w:style w:type="character" w:customStyle="1" w:styleId="aa">
    <w:name w:val="フッター (文字)"/>
    <w:rPr>
      <w:rFonts w:ascii="Times New Roman" w:hAnsi="Times New Roman" w:cs="Times New Roman"/>
      <w:kern w:val="2"/>
      <w:sz w:val="21"/>
      <w:szCs w:val="21"/>
    </w:rPr>
  </w:style>
  <w:style w:type="character" w:styleId="ab">
    <w:name w:val="page number"/>
    <w:semiHidden/>
    <w:rPr>
      <w:rFonts w:ascii="Times New Roman" w:hAnsi="Times New Roman" w:cs="Times New Roman"/>
    </w:rPr>
  </w:style>
  <w:style w:type="paragraph" w:styleId="HTML">
    <w:name w:val="HTML Address"/>
    <w:basedOn w:val="a"/>
    <w:semiHidden/>
    <w:pPr>
      <w:widowControl/>
      <w:spacing w:before="120" w:after="120"/>
      <w:jc w:val="left"/>
    </w:pPr>
    <w:rPr>
      <w:rFonts w:ascii="ＭＳ 明朝" w:hAnsi="ＭＳ 明朝"/>
      <w:kern w:val="0"/>
      <w:sz w:val="29"/>
      <w:szCs w:val="29"/>
    </w:rPr>
  </w:style>
  <w:style w:type="character" w:customStyle="1" w:styleId="HTMLAddressChar">
    <w:name w:val="HTML Address Char"/>
    <w:rPr>
      <w:rFonts w:ascii="Times New Roman" w:hAnsi="Times New Roman" w:cs="Times New Roman"/>
      <w:i/>
      <w:iCs/>
      <w:kern w:val="2"/>
      <w:sz w:val="21"/>
      <w:szCs w:val="21"/>
    </w:rPr>
  </w:style>
  <w:style w:type="paragraph" w:styleId="ac">
    <w:name w:val="Balloon Text"/>
    <w:basedOn w:val="a"/>
    <w:link w:val="ad"/>
    <w:uiPriority w:val="99"/>
    <w:semiHidden/>
    <w:unhideWhenUsed/>
    <w:rsid w:val="00DF2C6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F2C69"/>
    <w:rPr>
      <w:rFonts w:asciiTheme="majorHAnsi" w:eastAsiaTheme="majorEastAsia" w:hAnsiTheme="majorHAnsi" w:cstheme="majorBidi"/>
      <w:kern w:val="2"/>
      <w:sz w:val="18"/>
      <w:szCs w:val="18"/>
    </w:rPr>
  </w:style>
  <w:style w:type="character" w:styleId="ae">
    <w:name w:val="Unresolved Mention"/>
    <w:basedOn w:val="a0"/>
    <w:uiPriority w:val="99"/>
    <w:semiHidden/>
    <w:unhideWhenUsed/>
    <w:rsid w:val="00E97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982247">
      <w:bodyDiv w:val="1"/>
      <w:marLeft w:val="0"/>
      <w:marRight w:val="0"/>
      <w:marTop w:val="0"/>
      <w:marBottom w:val="0"/>
      <w:divBdr>
        <w:top w:val="none" w:sz="0" w:space="0" w:color="auto"/>
        <w:left w:val="none" w:sz="0" w:space="0" w:color="auto"/>
        <w:bottom w:val="none" w:sz="0" w:space="0" w:color="auto"/>
        <w:right w:val="none" w:sz="0" w:space="0" w:color="auto"/>
      </w:divBdr>
    </w:div>
    <w:div w:id="572549595">
      <w:bodyDiv w:val="1"/>
      <w:marLeft w:val="0"/>
      <w:marRight w:val="0"/>
      <w:marTop w:val="0"/>
      <w:marBottom w:val="0"/>
      <w:divBdr>
        <w:top w:val="none" w:sz="0" w:space="0" w:color="auto"/>
        <w:left w:val="none" w:sz="0" w:space="0" w:color="auto"/>
        <w:bottom w:val="none" w:sz="0" w:space="0" w:color="auto"/>
        <w:right w:val="none" w:sz="0" w:space="0" w:color="auto"/>
      </w:divBdr>
    </w:div>
    <w:div w:id="1267735427">
      <w:bodyDiv w:val="1"/>
      <w:marLeft w:val="0"/>
      <w:marRight w:val="0"/>
      <w:marTop w:val="0"/>
      <w:marBottom w:val="0"/>
      <w:divBdr>
        <w:top w:val="none" w:sz="0" w:space="0" w:color="auto"/>
        <w:left w:val="none" w:sz="0" w:space="0" w:color="auto"/>
        <w:bottom w:val="none" w:sz="0" w:space="0" w:color="auto"/>
        <w:right w:val="none" w:sz="0" w:space="0" w:color="auto"/>
      </w:divBdr>
    </w:div>
    <w:div w:id="161319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iwate.jp/kensei/nyuusatsu/sonota/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88BEF-9F2D-498D-A8B9-C7465F65B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322</Words>
  <Characters>1842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決裁年月日</vt:lpstr>
      <vt:lpstr>決裁年月日</vt:lpstr>
    </vt:vector>
  </TitlesOfParts>
  <Company>岩手県大船渡地方振興局</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決裁年月日</dc:title>
  <dc:creator>岩手県大船渡地方振興局</dc:creator>
  <cp:lastModifiedBy>藤原 美優</cp:lastModifiedBy>
  <cp:revision>19</cp:revision>
  <cp:lastPrinted>2026-06-12T01:56:00Z</cp:lastPrinted>
  <dcterms:created xsi:type="dcterms:W3CDTF">2023-02-13T04:29:00Z</dcterms:created>
  <dcterms:modified xsi:type="dcterms:W3CDTF">2026-06-15T01:34:00Z</dcterms:modified>
</cp:coreProperties>
</file>