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592815" w:rsidRPr="00BA340F" w:rsidRDefault="00592815" w:rsidP="00592815">
      <w:pPr>
        <w:jc w:val="center"/>
        <w:rPr>
          <w:rFonts w:ascii="ＭＳ ゴシック" w:eastAsia="ＭＳ ゴシック" w:hAnsi="ＭＳ ゴシック"/>
          <w:sz w:val="24"/>
          <w:szCs w:val="24"/>
        </w:rPr>
      </w:pPr>
    </w:p>
    <w:p w:rsidR="00592815" w:rsidRPr="00BA340F" w:rsidRDefault="00592815" w:rsidP="00592815">
      <w:pPr>
        <w:jc w:val="center"/>
        <w:rPr>
          <w:rFonts w:ascii="ＭＳ ゴシック" w:eastAsia="ＭＳ ゴシック" w:hAnsi="ＭＳ ゴシック"/>
          <w:sz w:val="24"/>
          <w:szCs w:val="24"/>
        </w:rPr>
      </w:pPr>
    </w:p>
    <w:p w:rsidR="007C76EF" w:rsidRPr="00BA340F" w:rsidRDefault="007C76EF" w:rsidP="00592815">
      <w:pPr>
        <w:jc w:val="center"/>
        <w:rPr>
          <w:rFonts w:ascii="ＭＳ ゴシック" w:eastAsia="ＭＳ ゴシック" w:hAnsi="ＭＳ ゴシック"/>
          <w:sz w:val="24"/>
          <w:szCs w:val="24"/>
        </w:rPr>
      </w:pPr>
    </w:p>
    <w:p w:rsidR="00592815" w:rsidRPr="00BA340F" w:rsidRDefault="00592815" w:rsidP="00592815">
      <w:pPr>
        <w:jc w:val="cente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令和</w:t>
      </w:r>
      <w:r w:rsidR="00764E46">
        <w:rPr>
          <w:rFonts w:ascii="ＭＳ ゴシック" w:eastAsia="ＭＳ ゴシック" w:hAnsi="ＭＳ ゴシック" w:hint="eastAsia"/>
          <w:sz w:val="24"/>
          <w:szCs w:val="24"/>
        </w:rPr>
        <w:t>４</w:t>
      </w:r>
      <w:r w:rsidRPr="00BA340F">
        <w:rPr>
          <w:rFonts w:ascii="ＭＳ ゴシック" w:eastAsia="ＭＳ ゴシック" w:hAnsi="ＭＳ ゴシック" w:hint="eastAsia"/>
          <w:sz w:val="24"/>
          <w:szCs w:val="24"/>
        </w:rPr>
        <w:t>年度（202</w:t>
      </w:r>
      <w:r w:rsidR="00764E46">
        <w:rPr>
          <w:rFonts w:ascii="ＭＳ ゴシック" w:eastAsia="ＭＳ ゴシック" w:hAnsi="ＭＳ ゴシック" w:hint="eastAsia"/>
          <w:sz w:val="24"/>
          <w:szCs w:val="24"/>
        </w:rPr>
        <w:t>2</w:t>
      </w:r>
      <w:r w:rsidRPr="00BA340F">
        <w:rPr>
          <w:rFonts w:ascii="ＭＳ ゴシック" w:eastAsia="ＭＳ ゴシック" w:hAnsi="ＭＳ ゴシック" w:hint="eastAsia"/>
          <w:sz w:val="24"/>
          <w:szCs w:val="24"/>
        </w:rPr>
        <w:t>年度）岩手県県民経済計算の概要</w:t>
      </w:r>
    </w:p>
    <w:p w:rsidR="00592815" w:rsidRPr="00BA340F" w:rsidRDefault="00BA340F" w:rsidP="0059281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（視覚障がい者向け</w:t>
      </w:r>
      <w:r w:rsidR="0077231F">
        <w:rPr>
          <w:rFonts w:ascii="ＭＳ ゴシック" w:eastAsia="ＭＳ ゴシック" w:hAnsi="ＭＳ ゴシック" w:hint="eastAsia"/>
          <w:sz w:val="24"/>
          <w:szCs w:val="24"/>
        </w:rPr>
        <w:t>・Word版</w:t>
      </w:r>
      <w:r w:rsidR="00592815" w:rsidRPr="00BA340F">
        <w:rPr>
          <w:rFonts w:ascii="ＭＳ ゴシック" w:eastAsia="ＭＳ ゴシック" w:hAnsi="ＭＳ ゴシック" w:hint="eastAsia"/>
          <w:sz w:val="24"/>
          <w:szCs w:val="24"/>
        </w:rPr>
        <w:t>）</w:t>
      </w:r>
    </w:p>
    <w:p w:rsidR="00592815" w:rsidRPr="00BA340F" w:rsidRDefault="00592815">
      <w:pPr>
        <w:rPr>
          <w:rFonts w:ascii="ＭＳ ゴシック" w:eastAsia="ＭＳ ゴシック" w:hAnsi="ＭＳ ゴシック"/>
          <w:sz w:val="24"/>
          <w:szCs w:val="24"/>
        </w:rPr>
      </w:pPr>
    </w:p>
    <w:p w:rsidR="00592815" w:rsidRPr="00BA340F" w:rsidRDefault="00592815">
      <w:pPr>
        <w:rPr>
          <w:rFonts w:ascii="ＭＳ ゴシック" w:eastAsia="ＭＳ ゴシック" w:hAnsi="ＭＳ ゴシック"/>
          <w:sz w:val="24"/>
          <w:szCs w:val="24"/>
        </w:rPr>
      </w:pPr>
    </w:p>
    <w:p w:rsidR="00214F6A" w:rsidRDefault="00425FED" w:rsidP="00214F6A">
      <w:pPr>
        <w:ind w:firstLineChars="100" w:firstLine="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令和</w:t>
      </w:r>
      <w:r w:rsidR="00764E46">
        <w:rPr>
          <w:rFonts w:ascii="ＭＳ ゴシック" w:eastAsia="ＭＳ ゴシック" w:hAnsi="ＭＳ ゴシック" w:hint="eastAsia"/>
          <w:sz w:val="24"/>
          <w:szCs w:val="24"/>
        </w:rPr>
        <w:t>７</w:t>
      </w:r>
      <w:r w:rsidRPr="00BA340F">
        <w:rPr>
          <w:rFonts w:ascii="ＭＳ ゴシック" w:eastAsia="ＭＳ ゴシック" w:hAnsi="ＭＳ ゴシック" w:hint="eastAsia"/>
          <w:sz w:val="24"/>
          <w:szCs w:val="24"/>
        </w:rPr>
        <w:t>年３月2</w:t>
      </w:r>
      <w:r w:rsidR="00192A35">
        <w:rPr>
          <w:rFonts w:ascii="ＭＳ ゴシック" w:eastAsia="ＭＳ ゴシック" w:hAnsi="ＭＳ ゴシック"/>
          <w:sz w:val="24"/>
          <w:szCs w:val="24"/>
        </w:rPr>
        <w:t>8</w:t>
      </w:r>
      <w:r w:rsidRPr="00BA340F">
        <w:rPr>
          <w:rFonts w:ascii="ＭＳ ゴシック" w:eastAsia="ＭＳ ゴシック" w:hAnsi="ＭＳ ゴシック" w:hint="eastAsia"/>
          <w:sz w:val="24"/>
          <w:szCs w:val="24"/>
        </w:rPr>
        <w:t>日に公表した「令和</w:t>
      </w:r>
      <w:r w:rsidR="00764E46">
        <w:rPr>
          <w:rFonts w:ascii="ＭＳ ゴシック" w:eastAsia="ＭＳ ゴシック" w:hAnsi="ＭＳ ゴシック" w:hint="eastAsia"/>
          <w:sz w:val="24"/>
          <w:szCs w:val="24"/>
        </w:rPr>
        <w:t>４</w:t>
      </w:r>
      <w:r w:rsidRPr="00BA340F">
        <w:rPr>
          <w:rFonts w:ascii="ＭＳ ゴシック" w:eastAsia="ＭＳ ゴシック" w:hAnsi="ＭＳ ゴシック" w:hint="eastAsia"/>
          <w:sz w:val="24"/>
          <w:szCs w:val="24"/>
        </w:rPr>
        <w:t>年度岩手県県民経済計算の</w:t>
      </w:r>
      <w:r w:rsidR="00BA340F" w:rsidRPr="00BA340F">
        <w:rPr>
          <w:rFonts w:ascii="ＭＳ ゴシック" w:eastAsia="ＭＳ ゴシック" w:hAnsi="ＭＳ ゴシック" w:hint="eastAsia"/>
          <w:sz w:val="24"/>
          <w:szCs w:val="24"/>
        </w:rPr>
        <w:t>概要」を、</w:t>
      </w:r>
      <w:r w:rsidR="00CB1EF1">
        <w:rPr>
          <w:rFonts w:ascii="ＭＳ ゴシック" w:eastAsia="ＭＳ ゴシック" w:hAnsi="ＭＳ ゴシック" w:hint="eastAsia"/>
          <w:sz w:val="24"/>
          <w:szCs w:val="24"/>
        </w:rPr>
        <w:t>ロービジョンなど</w:t>
      </w:r>
      <w:r w:rsidR="00BA340F" w:rsidRPr="00BA340F">
        <w:rPr>
          <w:rFonts w:ascii="ＭＳ ゴシック" w:eastAsia="ＭＳ ゴシック" w:hAnsi="ＭＳ ゴシック" w:hint="eastAsia"/>
          <w:sz w:val="24"/>
          <w:szCs w:val="24"/>
        </w:rPr>
        <w:t>視覚に障がいを</w:t>
      </w:r>
      <w:r w:rsidR="00CB1EF1">
        <w:rPr>
          <w:rFonts w:ascii="ＭＳ ゴシック" w:eastAsia="ＭＳ ゴシック" w:hAnsi="ＭＳ ゴシック" w:hint="eastAsia"/>
          <w:sz w:val="24"/>
          <w:szCs w:val="24"/>
        </w:rPr>
        <w:t>お持ちの方</w:t>
      </w:r>
      <w:r w:rsidR="00BA340F" w:rsidRPr="00BA340F">
        <w:rPr>
          <w:rFonts w:ascii="ＭＳ ゴシック" w:eastAsia="ＭＳ ゴシック" w:hAnsi="ＭＳ ゴシック" w:hint="eastAsia"/>
          <w:sz w:val="24"/>
          <w:szCs w:val="24"/>
        </w:rPr>
        <w:t>が</w:t>
      </w:r>
      <w:r w:rsidR="00CB1EF1">
        <w:rPr>
          <w:rFonts w:ascii="ＭＳ ゴシック" w:eastAsia="ＭＳ ゴシック" w:hAnsi="ＭＳ ゴシック" w:hint="eastAsia"/>
          <w:sz w:val="24"/>
          <w:szCs w:val="24"/>
        </w:rPr>
        <w:t>ご覧になりやすいよう、全文を白抜き文字にするなど</w:t>
      </w:r>
      <w:r w:rsidR="00BA340F">
        <w:rPr>
          <w:rFonts w:ascii="ＭＳ ゴシック" w:eastAsia="ＭＳ ゴシック" w:hAnsi="ＭＳ ゴシック" w:hint="eastAsia"/>
          <w:sz w:val="24"/>
          <w:szCs w:val="24"/>
        </w:rPr>
        <w:t>編集</w:t>
      </w:r>
      <w:r w:rsidRPr="00BA340F">
        <w:rPr>
          <w:rFonts w:ascii="ＭＳ ゴシック" w:eastAsia="ＭＳ ゴシック" w:hAnsi="ＭＳ ゴシック" w:hint="eastAsia"/>
          <w:sz w:val="24"/>
          <w:szCs w:val="24"/>
        </w:rPr>
        <w:t>しました。</w:t>
      </w:r>
    </w:p>
    <w:p w:rsidR="00592815" w:rsidRDefault="00B529CC" w:rsidP="00425FED">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425FED" w:rsidRPr="00BA340F">
        <w:rPr>
          <w:rFonts w:ascii="ＭＳ ゴシック" w:eastAsia="ＭＳ ゴシック" w:hAnsi="ＭＳ ゴシック" w:hint="eastAsia"/>
          <w:sz w:val="24"/>
          <w:szCs w:val="24"/>
        </w:rPr>
        <w:t>、表番号</w:t>
      </w:r>
      <w:r w:rsidR="00F15FE0">
        <w:rPr>
          <w:rFonts w:ascii="ＭＳ ゴシック" w:eastAsia="ＭＳ ゴシック" w:hAnsi="ＭＳ ゴシック" w:hint="eastAsia"/>
          <w:sz w:val="24"/>
          <w:szCs w:val="24"/>
        </w:rPr>
        <w:t>や内容の一部で</w:t>
      </w:r>
      <w:r w:rsidR="005F19F4" w:rsidRPr="00BA340F">
        <w:rPr>
          <w:rFonts w:ascii="ＭＳ ゴシック" w:eastAsia="ＭＳ ゴシック" w:hAnsi="ＭＳ ゴシック" w:hint="eastAsia"/>
          <w:sz w:val="24"/>
          <w:szCs w:val="24"/>
        </w:rPr>
        <w:t>、</w:t>
      </w:r>
      <w:r w:rsidR="00BA340F">
        <w:rPr>
          <w:rFonts w:ascii="ＭＳ ゴシック" w:eastAsia="ＭＳ ゴシック" w:hAnsi="ＭＳ ゴシック" w:hint="eastAsia"/>
          <w:sz w:val="24"/>
          <w:szCs w:val="24"/>
        </w:rPr>
        <w:t>３</w:t>
      </w:r>
      <w:r w:rsidR="00425FED" w:rsidRPr="00BA340F">
        <w:rPr>
          <w:rFonts w:ascii="ＭＳ ゴシック" w:eastAsia="ＭＳ ゴシック" w:hAnsi="ＭＳ ゴシック" w:hint="eastAsia"/>
          <w:sz w:val="24"/>
          <w:szCs w:val="24"/>
        </w:rPr>
        <w:t>月2</w:t>
      </w:r>
      <w:r w:rsidR="002A3ADE">
        <w:rPr>
          <w:rFonts w:ascii="ＭＳ ゴシック" w:eastAsia="ＭＳ ゴシック" w:hAnsi="ＭＳ ゴシック"/>
          <w:sz w:val="24"/>
          <w:szCs w:val="24"/>
        </w:rPr>
        <w:t>8</w:t>
      </w:r>
      <w:r w:rsidR="008171D1">
        <w:rPr>
          <w:rFonts w:ascii="ＭＳ ゴシック" w:eastAsia="ＭＳ ゴシック" w:hAnsi="ＭＳ ゴシック" w:hint="eastAsia"/>
          <w:sz w:val="24"/>
          <w:szCs w:val="24"/>
        </w:rPr>
        <w:t>日に公表した内容</w:t>
      </w:r>
      <w:r w:rsidR="008C0033" w:rsidRPr="00BA340F">
        <w:rPr>
          <w:rFonts w:ascii="ＭＳ ゴシック" w:eastAsia="ＭＳ ゴシック" w:hAnsi="ＭＳ ゴシック" w:hint="eastAsia"/>
          <w:sz w:val="24"/>
          <w:szCs w:val="24"/>
        </w:rPr>
        <w:t>と</w:t>
      </w:r>
      <w:r w:rsidR="00CC177A">
        <w:rPr>
          <w:rFonts w:ascii="ＭＳ ゴシック" w:eastAsia="ＭＳ ゴシック" w:hAnsi="ＭＳ ゴシック" w:hint="eastAsia"/>
          <w:sz w:val="24"/>
          <w:szCs w:val="24"/>
        </w:rPr>
        <w:t>異なる部分</w:t>
      </w:r>
      <w:r w:rsidR="005F19F4" w:rsidRPr="00BA340F">
        <w:rPr>
          <w:rFonts w:ascii="ＭＳ ゴシック" w:eastAsia="ＭＳ ゴシック" w:hAnsi="ＭＳ ゴシック" w:hint="eastAsia"/>
          <w:sz w:val="24"/>
          <w:szCs w:val="24"/>
        </w:rPr>
        <w:t>があり</w:t>
      </w:r>
      <w:r w:rsidR="00425FED" w:rsidRPr="00BA340F">
        <w:rPr>
          <w:rFonts w:ascii="ＭＳ ゴシック" w:eastAsia="ＭＳ ゴシック" w:hAnsi="ＭＳ ゴシック" w:hint="eastAsia"/>
          <w:sz w:val="24"/>
          <w:szCs w:val="24"/>
        </w:rPr>
        <w:t>ます。</w:t>
      </w:r>
    </w:p>
    <w:p w:rsidR="00214F6A" w:rsidRPr="00214F6A" w:rsidRDefault="00214F6A" w:rsidP="00425FED">
      <w:pPr>
        <w:ind w:firstLineChars="100" w:firstLine="228"/>
        <w:rPr>
          <w:rFonts w:ascii="ＭＳ ゴシック" w:eastAsia="ＭＳ ゴシック" w:hAnsi="ＭＳ ゴシック"/>
          <w:sz w:val="24"/>
          <w:szCs w:val="24"/>
        </w:rPr>
      </w:pPr>
    </w:p>
    <w:p w:rsidR="0077231F" w:rsidRDefault="0077231F" w:rsidP="0077231F">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本書の特徴（令和</w:t>
      </w:r>
      <w:r w:rsidR="00764E46">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年３月2</w:t>
      </w:r>
      <w:r w:rsidR="002A3ADE">
        <w:rPr>
          <w:rFonts w:ascii="ＭＳ ゴシック" w:eastAsia="ＭＳ ゴシック" w:hAnsi="ＭＳ ゴシック"/>
          <w:sz w:val="24"/>
          <w:szCs w:val="24"/>
        </w:rPr>
        <w:t>8</w:t>
      </w:r>
      <w:r>
        <w:rPr>
          <w:rFonts w:ascii="ＭＳ ゴシック" w:eastAsia="ＭＳ ゴシック" w:hAnsi="ＭＳ ゴシック" w:hint="eastAsia"/>
          <w:sz w:val="24"/>
          <w:szCs w:val="24"/>
        </w:rPr>
        <w:t>日に公表したPDF版との違い）</w:t>
      </w:r>
    </w:p>
    <w:p w:rsidR="0077231F" w:rsidRDefault="00214F6A" w:rsidP="00214F6A">
      <w:pPr>
        <w:ind w:leftChars="100" w:left="496" w:hangingChars="100"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１　本文は</w:t>
      </w:r>
      <w:r w:rsidR="0077231F">
        <w:rPr>
          <w:rFonts w:ascii="ＭＳ ゴシック" w:eastAsia="ＭＳ ゴシック" w:hAnsi="ＭＳ ゴシック" w:hint="eastAsia"/>
          <w:sz w:val="24"/>
          <w:szCs w:val="24"/>
        </w:rPr>
        <w:t>W</w:t>
      </w:r>
      <w:r w:rsidR="0077231F">
        <w:rPr>
          <w:rFonts w:ascii="ＭＳ ゴシック" w:eastAsia="ＭＳ ゴシック" w:hAnsi="ＭＳ ゴシック"/>
          <w:sz w:val="24"/>
          <w:szCs w:val="24"/>
        </w:rPr>
        <w:t>ord</w:t>
      </w:r>
      <w:r>
        <w:rPr>
          <w:rFonts w:ascii="ＭＳ ゴシック" w:eastAsia="ＭＳ ゴシック" w:hAnsi="ＭＳ ゴシック" w:hint="eastAsia"/>
          <w:sz w:val="24"/>
          <w:szCs w:val="24"/>
        </w:rPr>
        <w:t>、表は</w:t>
      </w:r>
      <w:r w:rsidR="0077231F">
        <w:rPr>
          <w:rFonts w:ascii="ＭＳ ゴシック" w:eastAsia="ＭＳ ゴシック" w:hAnsi="ＭＳ ゴシック" w:hint="eastAsia"/>
          <w:sz w:val="24"/>
          <w:szCs w:val="24"/>
        </w:rPr>
        <w:t>Excelで構成しています。</w:t>
      </w:r>
    </w:p>
    <w:p w:rsidR="0077231F" w:rsidRDefault="0077231F" w:rsidP="0077231F">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２　フォントをゴシック体12ポイント、白抜き文字に統一しています。</w:t>
      </w:r>
    </w:p>
    <w:p w:rsidR="0077231F" w:rsidRDefault="0077231F" w:rsidP="0077231F">
      <w:pPr>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３　グラフは一切掲載せず、すべて表にしています。</w:t>
      </w:r>
    </w:p>
    <w:p w:rsidR="0077231F" w:rsidRPr="00BA340F" w:rsidRDefault="0077231F" w:rsidP="00214F6A">
      <w:pPr>
        <w:ind w:leftChars="100" w:left="496" w:hangingChars="100"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214F6A">
        <w:rPr>
          <w:rFonts w:ascii="ＭＳ ゴシック" w:eastAsia="ＭＳ ゴシック" w:hAnsi="ＭＳ ゴシック" w:hint="eastAsia"/>
          <w:sz w:val="24"/>
          <w:szCs w:val="24"/>
        </w:rPr>
        <w:t>Word本文に</w:t>
      </w:r>
      <w:r>
        <w:rPr>
          <w:rFonts w:ascii="ＭＳ ゴシック" w:eastAsia="ＭＳ ゴシック" w:hAnsi="ＭＳ ゴシック"/>
          <w:sz w:val="24"/>
          <w:szCs w:val="24"/>
        </w:rPr>
        <w:t>表の住所（シート名、範囲）を掲載してい</w:t>
      </w:r>
      <w:r>
        <w:rPr>
          <w:rFonts w:ascii="ＭＳ ゴシック" w:eastAsia="ＭＳ ゴシック" w:hAnsi="ＭＳ ゴシック" w:hint="eastAsia"/>
          <w:sz w:val="24"/>
          <w:szCs w:val="24"/>
        </w:rPr>
        <w:t>るほか、Excel</w:t>
      </w:r>
      <w:r w:rsidR="001D03F7">
        <w:rPr>
          <w:rFonts w:ascii="ＭＳ ゴシック" w:eastAsia="ＭＳ ゴシック" w:hAnsi="ＭＳ ゴシック" w:hint="eastAsia"/>
          <w:sz w:val="24"/>
          <w:szCs w:val="24"/>
        </w:rPr>
        <w:t>と</w:t>
      </w:r>
      <w:r>
        <w:rPr>
          <w:rFonts w:ascii="ＭＳ ゴシック" w:eastAsia="ＭＳ ゴシック" w:hAnsi="ＭＳ ゴシック" w:hint="eastAsia"/>
          <w:sz w:val="24"/>
          <w:szCs w:val="24"/>
        </w:rPr>
        <w:t>リンクさせています。</w:t>
      </w:r>
    </w:p>
    <w:p w:rsidR="00592815" w:rsidRPr="0077231F" w:rsidRDefault="00592815">
      <w:pPr>
        <w:rPr>
          <w:rFonts w:ascii="ＭＳ ゴシック" w:eastAsia="ＭＳ ゴシック" w:hAnsi="ＭＳ ゴシック"/>
          <w:sz w:val="24"/>
          <w:szCs w:val="24"/>
        </w:rPr>
      </w:pPr>
    </w:p>
    <w:p w:rsidR="00592815" w:rsidRPr="00BA340F" w:rsidRDefault="00592815">
      <w:pPr>
        <w:rPr>
          <w:rFonts w:ascii="ＭＳ ゴシック" w:eastAsia="ＭＳ ゴシック" w:hAnsi="ＭＳ ゴシック"/>
          <w:sz w:val="24"/>
          <w:szCs w:val="24"/>
        </w:rPr>
      </w:pPr>
    </w:p>
    <w:p w:rsidR="00EC0E32" w:rsidRPr="00AC707B" w:rsidRDefault="00EC0E32">
      <w:pPr>
        <w:rPr>
          <w:rFonts w:ascii="ＭＳ ゴシック" w:eastAsia="ＭＳ ゴシック" w:hAnsi="ＭＳ ゴシック"/>
          <w:sz w:val="24"/>
          <w:szCs w:val="24"/>
        </w:rPr>
      </w:pPr>
    </w:p>
    <w:p w:rsidR="00EC0E32" w:rsidRPr="00BA340F" w:rsidRDefault="00EC0E32">
      <w:pPr>
        <w:rPr>
          <w:rFonts w:ascii="ＭＳ ゴシック" w:eastAsia="ＭＳ ゴシック" w:hAnsi="ＭＳ ゴシック"/>
          <w:sz w:val="24"/>
          <w:szCs w:val="24"/>
        </w:rPr>
      </w:pPr>
    </w:p>
    <w:p w:rsidR="00592815" w:rsidRPr="00BA340F" w:rsidRDefault="00592815">
      <w:pPr>
        <w:rPr>
          <w:rFonts w:ascii="ＭＳ ゴシック" w:eastAsia="ＭＳ ゴシック" w:hAnsi="ＭＳ ゴシック"/>
          <w:sz w:val="24"/>
          <w:szCs w:val="24"/>
        </w:rPr>
      </w:pPr>
    </w:p>
    <w:p w:rsidR="00592815" w:rsidRPr="00BA340F" w:rsidRDefault="00592815" w:rsidP="00592815">
      <w:pPr>
        <w:jc w:val="cente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岩手県ふるさと振興部調査統計課</w:t>
      </w:r>
    </w:p>
    <w:p w:rsidR="00592815" w:rsidRPr="00BA340F" w:rsidRDefault="00592815">
      <w:pPr>
        <w:widowControl/>
        <w:jc w:val="left"/>
        <w:rPr>
          <w:rFonts w:ascii="ＭＳ ゴシック" w:eastAsia="ＭＳ ゴシック" w:hAnsi="ＭＳ ゴシック"/>
          <w:sz w:val="24"/>
          <w:szCs w:val="24"/>
        </w:rPr>
      </w:pPr>
      <w:r w:rsidRPr="00BA340F">
        <w:rPr>
          <w:rFonts w:ascii="ＭＳ ゴシック" w:eastAsia="ＭＳ ゴシック" w:hAnsi="ＭＳ ゴシック"/>
          <w:sz w:val="24"/>
          <w:szCs w:val="24"/>
        </w:rPr>
        <w:br w:type="page"/>
      </w:r>
    </w:p>
    <w:p w:rsidR="00A53BBF" w:rsidRPr="00BA340F" w:rsidRDefault="00A53BBF" w:rsidP="003B4307">
      <w:pPr>
        <w:jc w:val="cente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利用上の注意</w:t>
      </w:r>
    </w:p>
    <w:p w:rsidR="00A53BBF" w:rsidRPr="00BA340F" w:rsidRDefault="00A53BBF" w:rsidP="00A53BBF">
      <w:pPr>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１　県民経済計算は、県内又は県民の経済活動の結果を「生産」「分配」「支出」の三面からとらえ、</w:t>
      </w:r>
      <w:r w:rsidRPr="00BA340F">
        <w:rPr>
          <w:rFonts w:ascii="ＭＳ ゴシック" w:eastAsia="ＭＳ ゴシック" w:hAnsi="ＭＳ ゴシック"/>
          <w:sz w:val="24"/>
          <w:szCs w:val="24"/>
        </w:rPr>
        <w:t>県経済の規模や構造、県民の所得水準などを明らかにするものです</w:t>
      </w:r>
      <w:r w:rsidRPr="00BA340F">
        <w:rPr>
          <w:rFonts w:ascii="ＭＳ ゴシック" w:eastAsia="ＭＳ ゴシック" w:hAnsi="ＭＳ ゴシック" w:hint="eastAsia"/>
          <w:sz w:val="24"/>
          <w:szCs w:val="24"/>
        </w:rPr>
        <w:t>。</w:t>
      </w: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この概要は、令和</w:t>
      </w:r>
      <w:r w:rsidR="00764E46">
        <w:rPr>
          <w:rFonts w:ascii="ＭＳ ゴシック" w:eastAsia="ＭＳ ゴシック" w:hAnsi="ＭＳ ゴシック" w:hint="eastAsia"/>
          <w:sz w:val="24"/>
          <w:szCs w:val="24"/>
        </w:rPr>
        <w:t>４</w:t>
      </w:r>
      <w:r w:rsidRPr="00BA340F">
        <w:rPr>
          <w:rFonts w:ascii="ＭＳ ゴシック" w:eastAsia="ＭＳ ゴシック" w:hAnsi="ＭＳ ゴシック" w:hint="eastAsia"/>
          <w:sz w:val="24"/>
          <w:szCs w:val="24"/>
        </w:rPr>
        <w:t>年度（</w:t>
      </w:r>
      <w:r w:rsidRPr="00BA340F">
        <w:rPr>
          <w:rFonts w:ascii="ＭＳ ゴシック" w:eastAsia="ＭＳ ゴシック" w:hAnsi="ＭＳ ゴシック"/>
          <w:sz w:val="24"/>
          <w:szCs w:val="24"/>
        </w:rPr>
        <w:t>202</w:t>
      </w:r>
      <w:r w:rsidR="00764E46">
        <w:rPr>
          <w:rFonts w:ascii="ＭＳ ゴシック" w:eastAsia="ＭＳ ゴシック" w:hAnsi="ＭＳ ゴシック" w:hint="eastAsia"/>
          <w:sz w:val="24"/>
          <w:szCs w:val="24"/>
        </w:rPr>
        <w:t>2</w:t>
      </w:r>
      <w:r w:rsidR="00EC0E32" w:rsidRPr="00BA340F">
        <w:rPr>
          <w:rFonts w:ascii="ＭＳ ゴシック" w:eastAsia="ＭＳ ゴシック" w:hAnsi="ＭＳ ゴシック"/>
          <w:sz w:val="24"/>
          <w:szCs w:val="24"/>
        </w:rPr>
        <w:t>年度）岩手県県民経済計算の主要な部分を抜粋したものです。</w:t>
      </w:r>
    </w:p>
    <w:p w:rsidR="00A53BBF" w:rsidRPr="00BA340F" w:rsidRDefault="00A53BBF" w:rsidP="00A53BBF">
      <w:pPr>
        <w:ind w:left="228" w:hangingChars="100" w:hanging="228"/>
        <w:rPr>
          <w:rFonts w:ascii="ＭＳ ゴシック" w:eastAsia="ＭＳ ゴシック" w:hAnsi="ＭＳ ゴシック"/>
          <w:sz w:val="24"/>
          <w:szCs w:val="24"/>
        </w:rPr>
      </w:pPr>
    </w:p>
    <w:p w:rsidR="00425FED"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２　令和</w:t>
      </w:r>
      <w:r w:rsidR="00764E46">
        <w:rPr>
          <w:rFonts w:ascii="ＭＳ ゴシック" w:eastAsia="ＭＳ ゴシック" w:hAnsi="ＭＳ ゴシック" w:hint="eastAsia"/>
          <w:sz w:val="24"/>
          <w:szCs w:val="24"/>
        </w:rPr>
        <w:t>３</w:t>
      </w:r>
      <w:r w:rsidRPr="00BA340F">
        <w:rPr>
          <w:rFonts w:ascii="ＭＳ ゴシック" w:eastAsia="ＭＳ ゴシック" w:hAnsi="ＭＳ ゴシック" w:hint="eastAsia"/>
          <w:sz w:val="24"/>
          <w:szCs w:val="24"/>
        </w:rPr>
        <w:t>年度以前の計数については、推計方法の変更や新規統計結果の利用などにより遡及改定しており、過去の公表値と異なる場合があります。</w:t>
      </w:r>
    </w:p>
    <w:p w:rsidR="00A53BBF" w:rsidRPr="00BA340F" w:rsidRDefault="00A53BBF" w:rsidP="00425FED">
      <w:pPr>
        <w:ind w:leftChars="100" w:left="268" w:firstLineChars="100" w:firstLine="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令和</w:t>
      </w:r>
      <w:r w:rsidR="00764E46">
        <w:rPr>
          <w:rFonts w:ascii="ＭＳ ゴシック" w:eastAsia="ＭＳ ゴシック" w:hAnsi="ＭＳ ゴシック" w:hint="eastAsia"/>
          <w:sz w:val="24"/>
          <w:szCs w:val="24"/>
        </w:rPr>
        <w:t>３</w:t>
      </w:r>
      <w:r w:rsidRPr="00BA340F">
        <w:rPr>
          <w:rFonts w:ascii="ＭＳ ゴシック" w:eastAsia="ＭＳ ゴシック" w:hAnsi="ＭＳ ゴシック" w:hint="eastAsia"/>
          <w:sz w:val="24"/>
          <w:szCs w:val="24"/>
        </w:rPr>
        <w:t>年度以前の数値を利用する場合には本書掲載のものを利用してください。</w:t>
      </w: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なお、県民経済計算では、計数の遡及改定を、推計に用いる関係資料の入手が可能な平成</w:t>
      </w:r>
      <w:r w:rsidRPr="00BA340F">
        <w:rPr>
          <w:rFonts w:ascii="ＭＳ ゴシック" w:eastAsia="ＭＳ ゴシック" w:hAnsi="ＭＳ ゴシック"/>
          <w:sz w:val="24"/>
          <w:szCs w:val="24"/>
        </w:rPr>
        <w:t>23年度以降</w:t>
      </w:r>
      <w:r w:rsidRPr="00BA340F">
        <w:rPr>
          <w:rFonts w:ascii="ＭＳ ゴシック" w:eastAsia="ＭＳ ゴシック" w:hAnsi="ＭＳ ゴシック" w:hint="eastAsia"/>
          <w:sz w:val="24"/>
          <w:szCs w:val="24"/>
        </w:rPr>
        <w:t>としているため、推計対象期間は平成</w:t>
      </w:r>
      <w:r w:rsidRPr="00BA340F">
        <w:rPr>
          <w:rFonts w:ascii="ＭＳ ゴシック" w:eastAsia="ＭＳ ゴシック" w:hAnsi="ＭＳ ゴシック"/>
          <w:sz w:val="24"/>
          <w:szCs w:val="24"/>
        </w:rPr>
        <w:t>23年度から令和</w:t>
      </w:r>
      <w:r w:rsidR="00764E46">
        <w:rPr>
          <w:rFonts w:ascii="ＭＳ ゴシック" w:eastAsia="ＭＳ ゴシック" w:hAnsi="ＭＳ ゴシック" w:hint="eastAsia"/>
          <w:sz w:val="24"/>
          <w:szCs w:val="24"/>
        </w:rPr>
        <w:t>４</w:t>
      </w:r>
      <w:r w:rsidRPr="00BA340F">
        <w:rPr>
          <w:rFonts w:ascii="ＭＳ ゴシック" w:eastAsia="ＭＳ ゴシック" w:hAnsi="ＭＳ ゴシック"/>
          <w:sz w:val="24"/>
          <w:szCs w:val="24"/>
        </w:rPr>
        <w:t>年度となります。</w:t>
      </w:r>
    </w:p>
    <w:p w:rsidR="00A53BBF" w:rsidRPr="00BA340F" w:rsidRDefault="00A53BBF" w:rsidP="00A53BBF">
      <w:pPr>
        <w:ind w:left="228" w:hangingChars="100" w:hanging="228"/>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３　実質値は、平成</w:t>
      </w:r>
      <w:r w:rsidRPr="00BA340F">
        <w:rPr>
          <w:rFonts w:ascii="ＭＳ ゴシック" w:eastAsia="ＭＳ ゴシック" w:hAnsi="ＭＳ ゴシック"/>
          <w:sz w:val="24"/>
          <w:szCs w:val="24"/>
        </w:rPr>
        <w:t>27暦年を参照年</w:t>
      </w:r>
      <w:r w:rsidR="006D4400">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デフレーター＝100となる年</w:t>
      </w:r>
      <w:r w:rsidR="006D4400">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とする連鎖方式により算定したものです。</w:t>
      </w:r>
    </w:p>
    <w:p w:rsidR="00A53BBF" w:rsidRPr="00BA340F" w:rsidRDefault="00A53BBF" w:rsidP="00A53BBF">
      <w:pPr>
        <w:ind w:left="228" w:hangingChars="100" w:hanging="228"/>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４　国の計数については、令和</w:t>
      </w:r>
      <w:r w:rsidR="00764E46">
        <w:rPr>
          <w:rFonts w:ascii="ＭＳ ゴシック" w:eastAsia="ＭＳ ゴシック" w:hAnsi="ＭＳ ゴシック" w:hint="eastAsia"/>
          <w:sz w:val="24"/>
          <w:szCs w:val="24"/>
        </w:rPr>
        <w:t>４</w:t>
      </w:r>
      <w:r w:rsidRPr="00BA340F">
        <w:rPr>
          <w:rFonts w:ascii="ＭＳ ゴシック" w:eastAsia="ＭＳ ゴシック" w:hAnsi="ＭＳ ゴシック" w:hint="eastAsia"/>
          <w:sz w:val="24"/>
          <w:szCs w:val="24"/>
        </w:rPr>
        <w:t>年度国民経済計算年次推計（令和</w:t>
      </w:r>
      <w:r w:rsidR="00764E46">
        <w:rPr>
          <w:rFonts w:ascii="ＭＳ ゴシック" w:eastAsia="ＭＳ ゴシック" w:hAnsi="ＭＳ ゴシック" w:hint="eastAsia"/>
          <w:sz w:val="24"/>
          <w:szCs w:val="24"/>
        </w:rPr>
        <w:t>５</w:t>
      </w:r>
      <w:r w:rsidRPr="00BA340F">
        <w:rPr>
          <w:rFonts w:ascii="ＭＳ ゴシック" w:eastAsia="ＭＳ ゴシック" w:hAnsi="ＭＳ ゴシック" w:hint="eastAsia"/>
          <w:sz w:val="24"/>
          <w:szCs w:val="24"/>
        </w:rPr>
        <w:t>年</w:t>
      </w:r>
      <w:r w:rsidRPr="00BA340F">
        <w:rPr>
          <w:rFonts w:ascii="ＭＳ ゴシック" w:eastAsia="ＭＳ ゴシック" w:hAnsi="ＭＳ ゴシック"/>
          <w:sz w:val="24"/>
          <w:szCs w:val="24"/>
        </w:rPr>
        <w:t>12月公表）を掲載しています。</w:t>
      </w:r>
    </w:p>
    <w:p w:rsidR="00A53BBF" w:rsidRPr="00180334" w:rsidRDefault="00A53BBF" w:rsidP="00A53BBF">
      <w:pPr>
        <w:rPr>
          <w:rFonts w:ascii="ＭＳ ゴシック" w:eastAsia="ＭＳ ゴシック" w:hAnsi="ＭＳ ゴシック"/>
          <w:sz w:val="24"/>
          <w:szCs w:val="24"/>
        </w:rPr>
      </w:pPr>
    </w:p>
    <w:p w:rsidR="00A53BBF"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５　一人当たり県民所得は、個人に分配される雇用者報酬などに加え、民間法人企業所得や公的企業所得、一般政府の財産所得も含まれているため、個人の所得水準を表すものではありません。</w:t>
      </w:r>
    </w:p>
    <w:p w:rsidR="00A53BBF" w:rsidRPr="00BA340F" w:rsidRDefault="00A53BBF" w:rsidP="00A53BBF">
      <w:pPr>
        <w:ind w:left="228" w:hangingChars="100" w:hanging="228"/>
        <w:rPr>
          <w:rFonts w:ascii="ＭＳ ゴシック" w:eastAsia="ＭＳ ゴシック" w:hAnsi="ＭＳ ゴシック"/>
          <w:sz w:val="24"/>
          <w:szCs w:val="24"/>
        </w:rPr>
      </w:pP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６　本書の記号の用法は、次のとおりです。</w:t>
      </w: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0.0」表章単位に満たないもの</w:t>
      </w: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-」負数</w:t>
      </w: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--」該当数字がないもの</w:t>
      </w:r>
    </w:p>
    <w:p w:rsidR="00A53BBF" w:rsidRPr="00BA340F" w:rsidRDefault="00A53BBF" w:rsidP="00A53BBF">
      <w:pPr>
        <w:rPr>
          <w:rFonts w:ascii="ＭＳ ゴシック" w:eastAsia="ＭＳ ゴシック" w:hAnsi="ＭＳ ゴシック"/>
          <w:sz w:val="24"/>
          <w:szCs w:val="24"/>
        </w:rPr>
      </w:pPr>
    </w:p>
    <w:p w:rsidR="00425FED" w:rsidRPr="00BA340F" w:rsidRDefault="00A53BBF" w:rsidP="00A53BBF">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７　統計表において、四捨五入の関係により、合計項目の計数と各構成項目の計数の合計値が一致しない場合があります。</w:t>
      </w:r>
    </w:p>
    <w:p w:rsidR="00A53BBF" w:rsidRPr="00BA340F" w:rsidRDefault="00A53BBF" w:rsidP="00425FED">
      <w:pPr>
        <w:ind w:leftChars="100" w:left="268" w:firstLineChars="100" w:firstLine="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また、連鎖方式により推計を行った実質値については、加法整合性が成立しないため、総数と内訳は一致しません。</w:t>
      </w:r>
    </w:p>
    <w:p w:rsidR="00A53BBF" w:rsidRPr="00BA340F" w:rsidRDefault="00A53BBF" w:rsidP="00A53BBF">
      <w:pPr>
        <w:rPr>
          <w:rFonts w:ascii="ＭＳ ゴシック" w:eastAsia="ＭＳ ゴシック" w:hAnsi="ＭＳ ゴシック"/>
          <w:sz w:val="24"/>
          <w:szCs w:val="24"/>
        </w:rPr>
      </w:pPr>
    </w:p>
    <w:p w:rsidR="00A53BBF" w:rsidRPr="00BA340F" w:rsidRDefault="00A53BBF" w:rsidP="00C51EA8">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８　統計表中の増減額、対前年度増加率、構成比、増加寄与度は、千円単位の実数をもとに算出していますので、統計表の数値（</w:t>
      </w:r>
      <w:r w:rsidRPr="00BA340F">
        <w:rPr>
          <w:rFonts w:ascii="ＭＳ ゴシック" w:eastAsia="ＭＳ ゴシック" w:hAnsi="ＭＳ ゴシック"/>
          <w:sz w:val="24"/>
          <w:szCs w:val="24"/>
        </w:rPr>
        <w:t>100万円単位）で算出したものと一致しない場合があります。</w:t>
      </w:r>
    </w:p>
    <w:p w:rsidR="00C51EA8" w:rsidRPr="00BA340F" w:rsidRDefault="00C51EA8" w:rsidP="00C51EA8">
      <w:pPr>
        <w:ind w:left="228" w:hangingChars="100" w:hanging="228"/>
        <w:rPr>
          <w:rFonts w:ascii="ＭＳ ゴシック" w:eastAsia="ＭＳ ゴシック" w:hAnsi="ＭＳ ゴシック"/>
          <w:sz w:val="24"/>
          <w:szCs w:val="24"/>
        </w:rPr>
      </w:pPr>
    </w:p>
    <w:p w:rsidR="00A53BBF" w:rsidRPr="00BA340F" w:rsidRDefault="00A53BBF" w:rsidP="00A53BB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９　本書の内容についてのお問い合わせにつきましては、下記まで御連絡ください。</w:t>
      </w:r>
    </w:p>
    <w:p w:rsidR="00A53BBF" w:rsidRPr="00BA340F" w:rsidRDefault="00A53BBF" w:rsidP="00A53BBF">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岩手県ふるさと振興部調査統計課　調査分析担当</w:t>
      </w:r>
    </w:p>
    <w:p w:rsidR="00A53BBF" w:rsidRPr="00BA340F" w:rsidRDefault="00A53BBF" w:rsidP="00A53BBF">
      <w:pPr>
        <w:ind w:firstLineChars="400" w:firstLine="911"/>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電話　</w:t>
      </w:r>
      <w:r w:rsidR="00950DC9">
        <w:rPr>
          <w:rFonts w:ascii="ＭＳ ゴシック" w:eastAsia="ＭＳ ゴシック" w:hAnsi="ＭＳ ゴシック"/>
          <w:sz w:val="24"/>
          <w:szCs w:val="24"/>
        </w:rPr>
        <w:t>019-629-5301</w:t>
      </w:r>
      <w:r w:rsidRPr="00BA340F">
        <w:rPr>
          <w:rFonts w:ascii="ＭＳ ゴシック" w:eastAsia="ＭＳ ゴシック" w:hAnsi="ＭＳ ゴシック"/>
          <w:sz w:val="24"/>
          <w:szCs w:val="24"/>
        </w:rPr>
        <w:t>（直通</w:t>
      </w:r>
      <w:r w:rsidR="00C20C7E">
        <w:rPr>
          <w:rFonts w:ascii="ＭＳ ゴシック" w:eastAsia="ＭＳ ゴシック" w:hAnsi="ＭＳ ゴシック"/>
          <w:sz w:val="24"/>
          <w:szCs w:val="24"/>
        </w:rPr>
        <w:t>）</w:t>
      </w:r>
    </w:p>
    <w:p w:rsidR="000D0561" w:rsidRDefault="00A53BBF" w:rsidP="0077231F">
      <w:pPr>
        <w:ind w:firstLineChars="400" w:firstLine="911"/>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電話　</w:t>
      </w:r>
      <w:r w:rsidRPr="00BA340F">
        <w:rPr>
          <w:rFonts w:ascii="ＭＳ ゴシック" w:eastAsia="ＭＳ ゴシック" w:hAnsi="ＭＳ ゴシック"/>
          <w:sz w:val="24"/>
          <w:szCs w:val="24"/>
        </w:rPr>
        <w:t>019-651-3111（代表</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内線530</w:t>
      </w:r>
      <w:r w:rsidR="00950DC9">
        <w:rPr>
          <w:rFonts w:ascii="ＭＳ ゴシック" w:eastAsia="ＭＳ ゴシック" w:hAnsi="ＭＳ ゴシック"/>
          <w:sz w:val="24"/>
          <w:szCs w:val="24"/>
        </w:rPr>
        <w:t>1</w:t>
      </w:r>
    </w:p>
    <w:p w:rsidR="00A53BBF" w:rsidRPr="00BA340F" w:rsidRDefault="00A53BBF">
      <w:pPr>
        <w:widowControl/>
        <w:jc w:val="left"/>
        <w:rPr>
          <w:rFonts w:ascii="ＭＳ ゴシック" w:eastAsia="ＭＳ ゴシック" w:hAnsi="ＭＳ ゴシック"/>
          <w:sz w:val="24"/>
          <w:szCs w:val="24"/>
        </w:rPr>
      </w:pPr>
      <w:r w:rsidRPr="00BA340F">
        <w:rPr>
          <w:rFonts w:ascii="ＭＳ ゴシック" w:eastAsia="ＭＳ ゴシック" w:hAnsi="ＭＳ ゴシック"/>
          <w:sz w:val="24"/>
          <w:szCs w:val="24"/>
        </w:rPr>
        <w:br w:type="page"/>
      </w:r>
    </w:p>
    <w:p w:rsidR="00A53BBF" w:rsidRPr="007A349D" w:rsidRDefault="00A53BBF" w:rsidP="003B4307">
      <w:pPr>
        <w:widowControl/>
        <w:jc w:val="center"/>
        <w:rPr>
          <w:rFonts w:ascii="ＭＳ ゴシック" w:eastAsia="ＭＳ ゴシック" w:hAnsi="ＭＳ ゴシック" w:cs="ＭＳ Ｐゴシック"/>
          <w:kern w:val="0"/>
          <w:sz w:val="24"/>
          <w:szCs w:val="24"/>
        </w:rPr>
      </w:pPr>
      <w:r w:rsidRPr="007A349D">
        <w:rPr>
          <w:rFonts w:ascii="ＭＳ ゴシック" w:eastAsia="ＭＳ ゴシック" w:hAnsi="ＭＳ ゴシック" w:cs="ＭＳ Ｐゴシック" w:hint="eastAsia"/>
          <w:kern w:val="0"/>
          <w:sz w:val="24"/>
          <w:szCs w:val="24"/>
        </w:rPr>
        <w:lastRenderedPageBreak/>
        <w:t>令和</w:t>
      </w:r>
      <w:r w:rsidR="00764E46">
        <w:rPr>
          <w:rFonts w:ascii="ＭＳ ゴシック" w:eastAsia="ＭＳ ゴシック" w:hAnsi="ＭＳ ゴシック" w:cs="ＭＳ Ｐゴシック" w:hint="eastAsia"/>
          <w:kern w:val="0"/>
          <w:sz w:val="24"/>
          <w:szCs w:val="24"/>
        </w:rPr>
        <w:t>４</w:t>
      </w:r>
      <w:r w:rsidRPr="007A349D">
        <w:rPr>
          <w:rFonts w:ascii="ＭＳ ゴシック" w:eastAsia="ＭＳ ゴシック" w:hAnsi="ＭＳ ゴシック" w:cs="ＭＳ Ｐゴシック" w:hint="eastAsia"/>
          <w:kern w:val="0"/>
          <w:sz w:val="24"/>
          <w:szCs w:val="24"/>
        </w:rPr>
        <w:t>年度（202</w:t>
      </w:r>
      <w:r w:rsidR="00764E46">
        <w:rPr>
          <w:rFonts w:ascii="ＭＳ ゴシック" w:eastAsia="ＭＳ ゴシック" w:hAnsi="ＭＳ ゴシック" w:cs="ＭＳ Ｐゴシック" w:hint="eastAsia"/>
          <w:kern w:val="0"/>
          <w:sz w:val="24"/>
          <w:szCs w:val="24"/>
        </w:rPr>
        <w:t>2</w:t>
      </w:r>
      <w:r w:rsidRPr="007A349D">
        <w:rPr>
          <w:rFonts w:ascii="ＭＳ ゴシック" w:eastAsia="ＭＳ ゴシック" w:hAnsi="ＭＳ ゴシック" w:cs="ＭＳ Ｐゴシック" w:hint="eastAsia"/>
          <w:kern w:val="0"/>
          <w:sz w:val="24"/>
          <w:szCs w:val="24"/>
        </w:rPr>
        <w:t>年度）岩手県県民経済計算の概要</w:t>
      </w:r>
    </w:p>
    <w:p w:rsidR="00BD27DF" w:rsidRDefault="00BD27DF" w:rsidP="00425FED">
      <w:pPr>
        <w:widowControl/>
        <w:rPr>
          <w:rFonts w:ascii="ＭＳ ゴシック" w:eastAsia="ＭＳ ゴシック" w:hAnsi="ＭＳ ゴシック" w:cs="ＭＳ Ｐゴシック"/>
          <w:color w:val="000000"/>
          <w:kern w:val="0"/>
          <w:sz w:val="24"/>
          <w:szCs w:val="24"/>
        </w:rPr>
      </w:pPr>
    </w:p>
    <w:p w:rsidR="00425FED" w:rsidRPr="00950DC9" w:rsidRDefault="007A349D" w:rsidP="00425FED">
      <w:pPr>
        <w:widowControl/>
        <w:rPr>
          <w:rFonts w:ascii="ＭＳ ゴシック" w:eastAsia="ＭＳ ゴシック" w:hAnsi="ＭＳ ゴシック" w:cs="ＭＳ Ｐゴシック"/>
          <w:kern w:val="0"/>
          <w:sz w:val="24"/>
          <w:szCs w:val="24"/>
        </w:rPr>
      </w:pPr>
      <w:r w:rsidRPr="00950DC9">
        <w:rPr>
          <w:rFonts w:ascii="ＭＳ ゴシック" w:eastAsia="ＭＳ ゴシック" w:hAnsi="ＭＳ ゴシック" w:cs="ＭＳ Ｐゴシック" w:hint="eastAsia"/>
          <w:kern w:val="0"/>
          <w:sz w:val="24"/>
          <w:szCs w:val="24"/>
        </w:rPr>
        <w:t>はじめに</w:t>
      </w:r>
    </w:p>
    <w:p w:rsidR="002A3ADE" w:rsidRPr="002A3ADE" w:rsidRDefault="006D316E" w:rsidP="00950DC9">
      <w:pPr>
        <w:widowControl/>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本県の県内総生産は、</w:t>
      </w:r>
      <w:r w:rsidRPr="006D316E">
        <w:rPr>
          <w:rFonts w:ascii="ＭＳ ゴシック" w:eastAsia="ＭＳ ゴシック" w:hAnsi="ＭＳ ゴシック" w:hint="eastAsia"/>
          <w:sz w:val="24"/>
          <w:szCs w:val="24"/>
        </w:rPr>
        <w:t>建設業などが減少したものの、製造業、卸売・小売業、宿泊・飲食サービス業などが増加したことにより、県内総生産は名目、実質共に４年ぶりの増加となった</w:t>
      </w:r>
      <w:r w:rsidR="002A3ADE" w:rsidRPr="002A3ADE">
        <w:rPr>
          <w:rFonts w:ascii="ＭＳ ゴシック" w:eastAsia="ＭＳ ゴシック" w:hAnsi="ＭＳ ゴシック" w:hint="eastAsia"/>
          <w:sz w:val="24"/>
          <w:szCs w:val="24"/>
        </w:rPr>
        <w:t>。</w:t>
      </w:r>
    </w:p>
    <w:p w:rsidR="002A3ADE" w:rsidRPr="002A3ADE" w:rsidRDefault="002A3ADE" w:rsidP="006D316E">
      <w:pPr>
        <w:widowControl/>
        <w:ind w:firstLineChars="100" w:firstLine="228"/>
        <w:rPr>
          <w:rFonts w:ascii="ＭＳ ゴシック" w:eastAsia="ＭＳ ゴシック" w:hAnsi="ＭＳ ゴシック"/>
          <w:sz w:val="24"/>
          <w:szCs w:val="24"/>
        </w:rPr>
      </w:pPr>
      <w:r w:rsidRPr="002A3ADE">
        <w:rPr>
          <w:rFonts w:ascii="ＭＳ ゴシック" w:eastAsia="ＭＳ ゴシック" w:hAnsi="ＭＳ ゴシック" w:hint="eastAsia"/>
          <w:sz w:val="24"/>
          <w:szCs w:val="24"/>
        </w:rPr>
        <w:t>また、一人当たり県民所得は</w:t>
      </w:r>
      <w:r w:rsidR="006D316E">
        <w:rPr>
          <w:rFonts w:ascii="ＭＳ ゴシック" w:eastAsia="ＭＳ ゴシック" w:hAnsi="ＭＳ ゴシック" w:hint="eastAsia"/>
          <w:sz w:val="24"/>
          <w:szCs w:val="24"/>
        </w:rPr>
        <w:t>、</w:t>
      </w:r>
      <w:r w:rsidR="006D316E" w:rsidRPr="006D316E">
        <w:rPr>
          <w:rFonts w:ascii="ＭＳ ゴシック" w:eastAsia="ＭＳ ゴシック" w:hAnsi="ＭＳ ゴシック" w:hint="eastAsia"/>
          <w:sz w:val="24"/>
          <w:szCs w:val="24"/>
        </w:rPr>
        <w:t>２年連続の増加となった</w:t>
      </w:r>
      <w:r w:rsidRPr="002A3ADE">
        <w:rPr>
          <w:rFonts w:ascii="ＭＳ ゴシック" w:eastAsia="ＭＳ ゴシック" w:hAnsi="ＭＳ ゴシック" w:hint="eastAsia"/>
          <w:sz w:val="24"/>
          <w:szCs w:val="24"/>
        </w:rPr>
        <w:t>。</w:t>
      </w:r>
    </w:p>
    <w:p w:rsidR="002A3ADE" w:rsidRPr="002A3ADE" w:rsidRDefault="002A3ADE" w:rsidP="00950DC9">
      <w:pPr>
        <w:widowControl/>
        <w:ind w:leftChars="100" w:left="268"/>
        <w:rPr>
          <w:rFonts w:ascii="ＭＳ ゴシック" w:eastAsia="ＭＳ ゴシック" w:hAnsi="ＭＳ ゴシック"/>
          <w:sz w:val="24"/>
          <w:szCs w:val="24"/>
        </w:rPr>
      </w:pPr>
      <w:r w:rsidRPr="002A3ADE">
        <w:rPr>
          <w:rFonts w:ascii="ＭＳ ゴシック" w:eastAsia="ＭＳ ゴシック" w:hAnsi="ＭＳ ゴシック" w:hint="eastAsia"/>
          <w:sz w:val="24"/>
          <w:szCs w:val="24"/>
        </w:rPr>
        <w:t>・県内総生産は、名目</w:t>
      </w:r>
      <w:r w:rsidRPr="002A3ADE">
        <w:rPr>
          <w:rFonts w:ascii="ＭＳ ゴシック" w:eastAsia="ＭＳ ゴシック" w:hAnsi="ＭＳ ゴシック"/>
          <w:sz w:val="24"/>
          <w:szCs w:val="24"/>
        </w:rPr>
        <w:t xml:space="preserve"> ４兆７，</w:t>
      </w:r>
      <w:r w:rsidR="006D316E">
        <w:rPr>
          <w:rFonts w:ascii="ＭＳ ゴシック" w:eastAsia="ＭＳ ゴシック" w:hAnsi="ＭＳ ゴシック" w:hint="eastAsia"/>
          <w:sz w:val="24"/>
          <w:szCs w:val="24"/>
        </w:rPr>
        <w:t>９７１</w:t>
      </w:r>
      <w:r w:rsidRPr="002A3ADE">
        <w:rPr>
          <w:rFonts w:ascii="ＭＳ ゴシック" w:eastAsia="ＭＳ ゴシック" w:hAnsi="ＭＳ ゴシック"/>
          <w:sz w:val="24"/>
          <w:szCs w:val="24"/>
        </w:rPr>
        <w:t>億円、　実質 ４兆６，</w:t>
      </w:r>
      <w:r w:rsidR="006D316E">
        <w:rPr>
          <w:rFonts w:ascii="ＭＳ ゴシック" w:eastAsia="ＭＳ ゴシック" w:hAnsi="ＭＳ ゴシック" w:hint="eastAsia"/>
          <w:sz w:val="24"/>
          <w:szCs w:val="24"/>
        </w:rPr>
        <w:t>８８９</w:t>
      </w:r>
      <w:r w:rsidRPr="002A3ADE">
        <w:rPr>
          <w:rFonts w:ascii="ＭＳ ゴシック" w:eastAsia="ＭＳ ゴシック" w:hAnsi="ＭＳ ゴシック"/>
          <w:sz w:val="24"/>
          <w:szCs w:val="24"/>
        </w:rPr>
        <w:t>億円</w:t>
      </w:r>
    </w:p>
    <w:p w:rsidR="002A3ADE" w:rsidRPr="002A3ADE" w:rsidRDefault="002A3ADE" w:rsidP="00950DC9">
      <w:pPr>
        <w:widowControl/>
        <w:ind w:leftChars="100" w:left="268"/>
        <w:rPr>
          <w:rFonts w:ascii="ＭＳ ゴシック" w:eastAsia="ＭＳ ゴシック" w:hAnsi="ＭＳ ゴシック"/>
          <w:sz w:val="24"/>
          <w:szCs w:val="24"/>
        </w:rPr>
      </w:pPr>
      <w:r w:rsidRPr="002A3ADE">
        <w:rPr>
          <w:rFonts w:ascii="ＭＳ ゴシック" w:eastAsia="ＭＳ ゴシック" w:hAnsi="ＭＳ ゴシック" w:hint="eastAsia"/>
          <w:sz w:val="24"/>
          <w:szCs w:val="24"/>
        </w:rPr>
        <w:t>・経済成長率は、名目</w:t>
      </w:r>
      <w:r w:rsidRPr="002A3ADE">
        <w:rPr>
          <w:rFonts w:ascii="ＭＳ ゴシック" w:eastAsia="ＭＳ ゴシック" w:hAnsi="ＭＳ ゴシック"/>
          <w:sz w:val="24"/>
          <w:szCs w:val="24"/>
        </w:rPr>
        <w:t xml:space="preserve"> </w:t>
      </w:r>
      <w:r w:rsidR="006D316E">
        <w:rPr>
          <w:rFonts w:ascii="ＭＳ ゴシック" w:eastAsia="ＭＳ ゴシック" w:hAnsi="ＭＳ ゴシック" w:hint="eastAsia"/>
          <w:sz w:val="24"/>
          <w:szCs w:val="24"/>
        </w:rPr>
        <w:t>２</w:t>
      </w:r>
      <w:r w:rsidRPr="002A3ADE">
        <w:rPr>
          <w:rFonts w:ascii="ＭＳ ゴシック" w:eastAsia="ＭＳ ゴシック" w:hAnsi="ＭＳ ゴシック"/>
          <w:sz w:val="24"/>
          <w:szCs w:val="24"/>
        </w:rPr>
        <w:t>.</w:t>
      </w:r>
      <w:r w:rsidR="006D316E">
        <w:rPr>
          <w:rFonts w:ascii="ＭＳ ゴシック" w:eastAsia="ＭＳ ゴシック" w:hAnsi="ＭＳ ゴシック" w:hint="eastAsia"/>
          <w:sz w:val="24"/>
          <w:szCs w:val="24"/>
        </w:rPr>
        <w:t>５</w:t>
      </w:r>
      <w:r w:rsidRPr="002A3ADE">
        <w:rPr>
          <w:rFonts w:ascii="ＭＳ ゴシック" w:eastAsia="ＭＳ ゴシック" w:hAnsi="ＭＳ ゴシック"/>
          <w:sz w:val="24"/>
          <w:szCs w:val="24"/>
        </w:rPr>
        <w:t xml:space="preserve">％、　実質 </w:t>
      </w:r>
      <w:r w:rsidR="006D316E">
        <w:rPr>
          <w:rFonts w:ascii="ＭＳ ゴシック" w:eastAsia="ＭＳ ゴシック" w:hAnsi="ＭＳ ゴシック" w:hint="eastAsia"/>
          <w:sz w:val="24"/>
          <w:szCs w:val="24"/>
        </w:rPr>
        <w:t>１</w:t>
      </w:r>
      <w:r w:rsidRPr="002A3ADE">
        <w:rPr>
          <w:rFonts w:ascii="ＭＳ ゴシック" w:eastAsia="ＭＳ ゴシック" w:hAnsi="ＭＳ ゴシック"/>
          <w:sz w:val="24"/>
          <w:szCs w:val="24"/>
        </w:rPr>
        <w:t>.</w:t>
      </w:r>
      <w:r w:rsidR="006D316E">
        <w:rPr>
          <w:rFonts w:ascii="ＭＳ ゴシック" w:eastAsia="ＭＳ ゴシック" w:hAnsi="ＭＳ ゴシック" w:hint="eastAsia"/>
          <w:sz w:val="24"/>
          <w:szCs w:val="24"/>
        </w:rPr>
        <w:t>９</w:t>
      </w:r>
      <w:r w:rsidRPr="002A3ADE">
        <w:rPr>
          <w:rFonts w:ascii="ＭＳ ゴシック" w:eastAsia="ＭＳ ゴシック" w:hAnsi="ＭＳ ゴシック"/>
          <w:sz w:val="24"/>
          <w:szCs w:val="24"/>
        </w:rPr>
        <w:t>％</w:t>
      </w:r>
    </w:p>
    <w:p w:rsidR="00425FED" w:rsidRPr="00BA340F" w:rsidRDefault="006D316E" w:rsidP="00950DC9">
      <w:pPr>
        <w:widowControl/>
        <w:ind w:leftChars="100" w:left="268"/>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hint="eastAsia"/>
          <w:sz w:val="24"/>
          <w:szCs w:val="24"/>
        </w:rPr>
        <w:t>・一人当たり県民所得は、２７０万９</w:t>
      </w:r>
      <w:r w:rsidR="002A3ADE" w:rsidRPr="002A3ADE">
        <w:rPr>
          <w:rFonts w:ascii="ＭＳ ゴシック" w:eastAsia="ＭＳ ゴシック" w:hAnsi="ＭＳ ゴシック" w:hint="eastAsia"/>
          <w:sz w:val="24"/>
          <w:szCs w:val="24"/>
        </w:rPr>
        <w:t>千円</w:t>
      </w:r>
    </w:p>
    <w:p w:rsidR="00F15FE0" w:rsidRPr="00BA340F" w:rsidRDefault="00F15FE0" w:rsidP="003B4307">
      <w:pPr>
        <w:rPr>
          <w:rFonts w:ascii="ＭＳ ゴシック" w:eastAsia="ＭＳ ゴシック" w:hAnsi="ＭＳ ゴシック"/>
          <w:sz w:val="24"/>
          <w:szCs w:val="24"/>
        </w:rPr>
      </w:pPr>
    </w:p>
    <w:p w:rsidR="003B4307" w:rsidRPr="00BA340F" w:rsidRDefault="003B4307" w:rsidP="003B430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１　日本経済及び本県経済の概況</w:t>
      </w:r>
    </w:p>
    <w:p w:rsidR="00210C2B" w:rsidRPr="00210C2B" w:rsidRDefault="00210C2B" w:rsidP="00210C2B">
      <w:pPr>
        <w:ind w:leftChars="100" w:left="268" w:firstLineChars="100" w:firstLine="228"/>
        <w:rPr>
          <w:rFonts w:ascii="ＭＳ ゴシック" w:eastAsia="ＭＳ ゴシック" w:hAnsi="ＭＳ ゴシック"/>
          <w:sz w:val="24"/>
          <w:szCs w:val="24"/>
        </w:rPr>
      </w:pPr>
      <w:r w:rsidRPr="00210C2B">
        <w:rPr>
          <w:rFonts w:ascii="ＭＳ ゴシック" w:eastAsia="ＭＳ ゴシック" w:hAnsi="ＭＳ ゴシック" w:hint="eastAsia"/>
          <w:sz w:val="24"/>
          <w:szCs w:val="24"/>
        </w:rPr>
        <w:t>令和</w:t>
      </w:r>
      <w:r w:rsidR="006D316E" w:rsidRPr="006D316E">
        <w:rPr>
          <w:rFonts w:ascii="ＭＳ ゴシック" w:eastAsia="ＭＳ ゴシック" w:hAnsi="ＭＳ ゴシック" w:hint="eastAsia"/>
          <w:sz w:val="24"/>
          <w:szCs w:val="24"/>
        </w:rPr>
        <w:t>４年度の日本経済は、ウィズコロナの下で、徐々に経済社会活動の正常化が進んだことにより緩やかに持ち直した一方で、ロシアのウクライナ侵攻により国内物価が上昇し、家計や企業活動に影響を与えた</w:t>
      </w:r>
      <w:r w:rsidRPr="00210C2B">
        <w:rPr>
          <w:rFonts w:ascii="ＭＳ ゴシック" w:eastAsia="ＭＳ ゴシック" w:hAnsi="ＭＳ ゴシック" w:hint="eastAsia"/>
          <w:sz w:val="24"/>
          <w:szCs w:val="24"/>
        </w:rPr>
        <w:t>。</w:t>
      </w:r>
    </w:p>
    <w:p w:rsidR="00210C2B" w:rsidRPr="00210C2B" w:rsidRDefault="006D316E" w:rsidP="00210C2B">
      <w:pPr>
        <w:ind w:leftChars="100" w:left="268" w:firstLineChars="100" w:firstLine="228"/>
        <w:rPr>
          <w:rFonts w:ascii="ＭＳ ゴシック" w:eastAsia="ＭＳ ゴシック" w:hAnsi="ＭＳ ゴシック"/>
          <w:sz w:val="24"/>
          <w:szCs w:val="24"/>
        </w:rPr>
      </w:pPr>
      <w:r w:rsidRPr="006D316E">
        <w:rPr>
          <w:rFonts w:ascii="ＭＳ ゴシック" w:eastAsia="ＭＳ ゴシック" w:hAnsi="ＭＳ ゴシック" w:hint="eastAsia"/>
          <w:sz w:val="24"/>
          <w:szCs w:val="24"/>
        </w:rPr>
        <w:t>こうした下で国内総生産は、名目では前年度比</w:t>
      </w:r>
      <w:r w:rsidRPr="006D316E">
        <w:rPr>
          <w:rFonts w:ascii="ＭＳ ゴシック" w:eastAsia="ＭＳ ゴシック" w:hAnsi="ＭＳ ゴシック"/>
          <w:sz w:val="24"/>
          <w:szCs w:val="24"/>
        </w:rPr>
        <w:t>2.3％増、実質では1.5％増と、２年連続で増加した</w:t>
      </w:r>
      <w:r w:rsidR="00210C2B" w:rsidRPr="00210C2B">
        <w:rPr>
          <w:rFonts w:ascii="ＭＳ ゴシック" w:eastAsia="ＭＳ ゴシック" w:hAnsi="ＭＳ ゴシック" w:hint="eastAsia"/>
          <w:sz w:val="24"/>
          <w:szCs w:val="24"/>
        </w:rPr>
        <w:t>。</w:t>
      </w:r>
    </w:p>
    <w:p w:rsidR="003B4307" w:rsidRPr="00BA340F" w:rsidRDefault="006D316E" w:rsidP="00210C2B">
      <w:pPr>
        <w:ind w:leftChars="100" w:left="268" w:firstLineChars="100" w:firstLine="228"/>
        <w:rPr>
          <w:rFonts w:ascii="ＭＳ ゴシック" w:eastAsia="ＭＳ ゴシック" w:hAnsi="ＭＳ ゴシック"/>
          <w:sz w:val="24"/>
          <w:szCs w:val="24"/>
        </w:rPr>
      </w:pPr>
      <w:r w:rsidRPr="006D316E">
        <w:rPr>
          <w:rFonts w:ascii="ＭＳ ゴシック" w:eastAsia="ＭＳ ゴシック" w:hAnsi="ＭＳ ゴシック" w:hint="eastAsia"/>
          <w:sz w:val="24"/>
          <w:szCs w:val="24"/>
        </w:rPr>
        <w:t>本県経済は、製造業、卸売・小売業、宿泊・飲食サ－ビス業の総生産が増加したことなどにより、名目では前年度比</w:t>
      </w:r>
      <w:r w:rsidRPr="006D316E">
        <w:rPr>
          <w:rFonts w:ascii="ＭＳ ゴシック" w:eastAsia="ＭＳ ゴシック" w:hAnsi="ＭＳ ゴシック"/>
          <w:sz w:val="24"/>
          <w:szCs w:val="24"/>
        </w:rPr>
        <w:t>2.5％増、実質では1.9％増と共に４年ぶりの増加となった</w:t>
      </w:r>
      <w:r w:rsidR="00210C2B" w:rsidRPr="00210C2B">
        <w:rPr>
          <w:rFonts w:ascii="ＭＳ ゴシック" w:eastAsia="ＭＳ ゴシック" w:hAnsi="ＭＳ ゴシック"/>
          <w:sz w:val="24"/>
          <w:szCs w:val="24"/>
        </w:rPr>
        <w:t>。</w:t>
      </w:r>
    </w:p>
    <w:p w:rsidR="00CF4A0E" w:rsidRPr="00BA340F" w:rsidRDefault="00BF2D71" w:rsidP="00E115FB">
      <w:pPr>
        <w:ind w:firstLineChars="100" w:firstLine="268"/>
        <w:rPr>
          <w:rFonts w:ascii="ＭＳ ゴシック" w:eastAsia="ＭＳ ゴシック" w:hAnsi="ＭＳ ゴシック"/>
          <w:sz w:val="24"/>
          <w:szCs w:val="24"/>
        </w:rPr>
      </w:pPr>
      <w:hyperlink r:id="rId7" w:anchor="表１!A1" w:history="1">
        <w:r w:rsidR="005A183E">
          <w:rPr>
            <w:rStyle w:val="a6"/>
            <w:rFonts w:ascii="ＭＳ ゴシック" w:eastAsia="ＭＳ ゴシック" w:hAnsi="ＭＳ ゴシック"/>
            <w:sz w:val="24"/>
            <w:szCs w:val="24"/>
          </w:rPr>
          <w:t>（表１</w:t>
        </w:r>
        <w:r w:rsidR="00AC610C" w:rsidRPr="00BA340F">
          <w:rPr>
            <w:rStyle w:val="a6"/>
            <w:rFonts w:ascii="ＭＳ ゴシック" w:eastAsia="ＭＳ ゴシック" w:hAnsi="ＭＳ ゴシック"/>
            <w:sz w:val="24"/>
            <w:szCs w:val="24"/>
          </w:rPr>
          <w:t>）</w:t>
        </w:r>
        <w:r w:rsidR="00425FED" w:rsidRPr="00BA340F">
          <w:rPr>
            <w:rStyle w:val="a6"/>
            <w:rFonts w:ascii="ＭＳ ゴシック" w:eastAsia="ＭＳ ゴシック" w:hAnsi="ＭＳ ゴシック" w:hint="eastAsia"/>
            <w:sz w:val="24"/>
            <w:szCs w:val="24"/>
          </w:rPr>
          <w:t>本県経済成長率の推移</w:t>
        </w:r>
      </w:hyperlink>
    </w:p>
    <w:p w:rsidR="00AC610C"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AC610C" w:rsidRPr="00BA340F">
        <w:rPr>
          <w:rFonts w:ascii="ＭＳ ゴシック" w:eastAsia="ＭＳ ゴシック" w:hAnsi="ＭＳ ゴシック" w:hint="eastAsia"/>
          <w:sz w:val="24"/>
          <w:szCs w:val="24"/>
        </w:rPr>
        <w:t>：表１</w:t>
      </w:r>
    </w:p>
    <w:p w:rsidR="003B4307" w:rsidRPr="00BA340F" w:rsidRDefault="00AC610C" w:rsidP="00180334">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F15FE0" w:rsidRPr="00BA340F" w:rsidRDefault="00F15FE0" w:rsidP="003B4307">
      <w:pPr>
        <w:rPr>
          <w:rFonts w:ascii="ＭＳ ゴシック" w:eastAsia="ＭＳ ゴシック" w:hAnsi="ＭＳ ゴシック"/>
          <w:sz w:val="24"/>
          <w:szCs w:val="24"/>
        </w:rPr>
      </w:pPr>
    </w:p>
    <w:p w:rsidR="003B4307" w:rsidRPr="00BA340F" w:rsidRDefault="003B4307" w:rsidP="003B430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２　県民経済計算の概要</w:t>
      </w:r>
    </w:p>
    <w:p w:rsidR="009863E8" w:rsidRPr="00BA340F" w:rsidRDefault="003B4307" w:rsidP="009863E8">
      <w:pPr>
        <w:rPr>
          <w:rFonts w:ascii="ＭＳ ゴシック" w:eastAsia="ＭＳ ゴシック" w:hAnsi="ＭＳ ゴシック"/>
          <w:sz w:val="24"/>
          <w:szCs w:val="24"/>
        </w:rPr>
      </w:pPr>
      <w:r w:rsidRPr="00BA340F">
        <w:rPr>
          <w:rFonts w:ascii="ＭＳ ゴシック" w:eastAsia="ＭＳ ゴシック" w:hAnsi="ＭＳ ゴシック"/>
          <w:sz w:val="24"/>
          <w:szCs w:val="24"/>
        </w:rPr>
        <w:t>(1)</w:t>
      </w:r>
      <w:r w:rsidR="005B43DE"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概要</w:t>
      </w:r>
    </w:p>
    <w:p w:rsidR="00210C2B" w:rsidRPr="00210C2B" w:rsidRDefault="006D316E" w:rsidP="00210C2B">
      <w:pPr>
        <w:ind w:leftChars="100" w:left="268"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210C2B" w:rsidRPr="00210C2B">
        <w:rPr>
          <w:rFonts w:ascii="ＭＳ ゴシック" w:eastAsia="ＭＳ ゴシック" w:hAnsi="ＭＳ ゴシック" w:hint="eastAsia"/>
          <w:sz w:val="24"/>
          <w:szCs w:val="24"/>
        </w:rPr>
        <w:t>年度の本県の経済規模を示す県内総生産は、</w:t>
      </w:r>
      <w:r w:rsidRPr="006D316E">
        <w:rPr>
          <w:rFonts w:ascii="ＭＳ ゴシック" w:eastAsia="ＭＳ ゴシック" w:hAnsi="ＭＳ ゴシック" w:hint="eastAsia"/>
          <w:sz w:val="24"/>
          <w:szCs w:val="24"/>
        </w:rPr>
        <w:t>名目で</w:t>
      </w:r>
      <w:r w:rsidRPr="006D316E">
        <w:rPr>
          <w:rFonts w:ascii="ＭＳ ゴシック" w:eastAsia="ＭＳ ゴシック" w:hAnsi="ＭＳ ゴシック"/>
          <w:sz w:val="24"/>
          <w:szCs w:val="24"/>
        </w:rPr>
        <w:t>4兆7,971億円、実質で4兆6,889億円</w:t>
      </w:r>
      <w:r w:rsidR="00210C2B" w:rsidRPr="00210C2B">
        <w:rPr>
          <w:rFonts w:ascii="ＭＳ ゴシック" w:eastAsia="ＭＳ ゴシック" w:hAnsi="ＭＳ ゴシック"/>
          <w:sz w:val="24"/>
          <w:szCs w:val="24"/>
        </w:rPr>
        <w:t xml:space="preserve">となった。 </w:t>
      </w:r>
    </w:p>
    <w:p w:rsidR="007C5A7F" w:rsidRPr="00BA340F" w:rsidRDefault="00210C2B" w:rsidP="00210C2B">
      <w:pPr>
        <w:ind w:leftChars="100" w:left="268" w:firstLineChars="100" w:firstLine="228"/>
        <w:rPr>
          <w:rFonts w:ascii="ＭＳ ゴシック" w:eastAsia="ＭＳ ゴシック" w:hAnsi="ＭＳ ゴシック"/>
          <w:sz w:val="24"/>
          <w:szCs w:val="24"/>
        </w:rPr>
      </w:pPr>
      <w:r w:rsidRPr="00210C2B">
        <w:rPr>
          <w:rFonts w:ascii="ＭＳ ゴシック" w:eastAsia="ＭＳ ゴシック" w:hAnsi="ＭＳ ゴシック" w:hint="eastAsia"/>
          <w:sz w:val="24"/>
          <w:szCs w:val="24"/>
        </w:rPr>
        <w:t>また、</w:t>
      </w:r>
      <w:r w:rsidR="006D316E" w:rsidRPr="006D316E">
        <w:rPr>
          <w:rFonts w:ascii="ＭＳ ゴシック" w:eastAsia="ＭＳ ゴシック" w:hAnsi="ＭＳ ゴシック" w:hint="eastAsia"/>
          <w:sz w:val="24"/>
          <w:szCs w:val="24"/>
        </w:rPr>
        <w:t>県民所得は</w:t>
      </w:r>
      <w:r w:rsidR="006D316E" w:rsidRPr="006D316E">
        <w:rPr>
          <w:rFonts w:ascii="ＭＳ ゴシック" w:eastAsia="ＭＳ ゴシック" w:hAnsi="ＭＳ ゴシック"/>
          <w:sz w:val="24"/>
          <w:szCs w:val="24"/>
        </w:rPr>
        <w:t xml:space="preserve"> 3兆1,977億円となり、一人当たり県民所得は270万9千円となった</w:t>
      </w:r>
      <w:r w:rsidRPr="00210C2B">
        <w:rPr>
          <w:rFonts w:ascii="ＭＳ ゴシック" w:eastAsia="ＭＳ ゴシック" w:hAnsi="ＭＳ ゴシック"/>
          <w:sz w:val="24"/>
          <w:szCs w:val="24"/>
        </w:rPr>
        <w:t>。</w:t>
      </w:r>
    </w:p>
    <w:p w:rsidR="007C5A7F" w:rsidRPr="00BA340F" w:rsidRDefault="00BF2D71" w:rsidP="00E115FB">
      <w:pPr>
        <w:ind w:firstLineChars="100" w:firstLine="268"/>
        <w:rPr>
          <w:rFonts w:ascii="ＭＳ ゴシック" w:eastAsia="ＭＳ ゴシック" w:hAnsi="ＭＳ ゴシック"/>
          <w:sz w:val="24"/>
          <w:szCs w:val="24"/>
        </w:rPr>
      </w:pPr>
      <w:hyperlink r:id="rId8" w:anchor="表２!A1" w:history="1">
        <w:r w:rsidR="00425FED" w:rsidRPr="00BA340F">
          <w:rPr>
            <w:rStyle w:val="a6"/>
            <w:rFonts w:ascii="ＭＳ ゴシック" w:eastAsia="ＭＳ ゴシック" w:hAnsi="ＭＳ ゴシック" w:hint="eastAsia"/>
            <w:sz w:val="24"/>
            <w:szCs w:val="24"/>
          </w:rPr>
          <w:t>（</w:t>
        </w:r>
        <w:r w:rsidR="005A183E">
          <w:rPr>
            <w:rStyle w:val="a6"/>
            <w:rFonts w:ascii="ＭＳ ゴシック" w:eastAsia="ＭＳ ゴシック" w:hAnsi="ＭＳ ゴシック"/>
            <w:sz w:val="24"/>
            <w:szCs w:val="24"/>
          </w:rPr>
          <w:t>表２</w:t>
        </w:r>
        <w:r w:rsidR="00425FED" w:rsidRPr="00BA340F">
          <w:rPr>
            <w:rStyle w:val="a6"/>
            <w:rFonts w:ascii="ＭＳ ゴシック" w:eastAsia="ＭＳ ゴシック" w:hAnsi="ＭＳ ゴシック"/>
            <w:sz w:val="24"/>
            <w:szCs w:val="24"/>
          </w:rPr>
          <w:t>）</w:t>
        </w:r>
        <w:r w:rsidR="007C5A7F" w:rsidRPr="00BA340F">
          <w:rPr>
            <w:rStyle w:val="a6"/>
            <w:rFonts w:ascii="ＭＳ ゴシック" w:eastAsia="ＭＳ ゴシック" w:hAnsi="ＭＳ ゴシック"/>
            <w:sz w:val="24"/>
            <w:szCs w:val="24"/>
          </w:rPr>
          <w:t>県民経済計算の概要</w:t>
        </w:r>
      </w:hyperlink>
    </w:p>
    <w:p w:rsidR="00AC610C"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AC610C" w:rsidRPr="00BA340F">
        <w:rPr>
          <w:rFonts w:ascii="ＭＳ ゴシック" w:eastAsia="ＭＳ ゴシック" w:hAnsi="ＭＳ ゴシック" w:hint="eastAsia"/>
          <w:sz w:val="24"/>
          <w:szCs w:val="24"/>
        </w:rPr>
        <w:t>：表２</w:t>
      </w:r>
    </w:p>
    <w:p w:rsidR="00AC610C" w:rsidRPr="00BA340F" w:rsidRDefault="00AC610C" w:rsidP="00180334">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表の範囲：A2から</w:t>
      </w:r>
      <w:r w:rsidR="00F722E3" w:rsidRPr="00BA340F">
        <w:rPr>
          <w:rFonts w:ascii="ＭＳ ゴシック" w:eastAsia="ＭＳ ゴシック" w:hAnsi="ＭＳ ゴシック"/>
          <w:sz w:val="24"/>
          <w:szCs w:val="24"/>
        </w:rPr>
        <w:t>E13</w:t>
      </w:r>
      <w:r w:rsidRPr="00BA340F">
        <w:rPr>
          <w:rFonts w:ascii="ＭＳ ゴシック" w:eastAsia="ＭＳ ゴシック" w:hAnsi="ＭＳ ゴシック" w:hint="eastAsia"/>
          <w:sz w:val="24"/>
          <w:szCs w:val="24"/>
        </w:rPr>
        <w:t>まで</w:t>
      </w:r>
    </w:p>
    <w:p w:rsidR="007C5A7F" w:rsidRDefault="007C5A7F" w:rsidP="007C5A7F">
      <w:pPr>
        <w:rPr>
          <w:rFonts w:ascii="ＭＳ ゴシック" w:eastAsia="ＭＳ ゴシック" w:hAnsi="ＭＳ ゴシック"/>
          <w:sz w:val="24"/>
          <w:szCs w:val="24"/>
        </w:rPr>
      </w:pPr>
    </w:p>
    <w:p w:rsidR="006D316E" w:rsidRPr="00BA340F" w:rsidRDefault="006D316E" w:rsidP="007C5A7F">
      <w:pPr>
        <w:rPr>
          <w:rFonts w:ascii="ＭＳ ゴシック" w:eastAsia="ＭＳ ゴシック" w:hAnsi="ＭＳ ゴシック"/>
          <w:sz w:val="24"/>
          <w:szCs w:val="24"/>
        </w:rPr>
      </w:pPr>
    </w:p>
    <w:p w:rsidR="00D44E64" w:rsidRPr="00BA340F" w:rsidRDefault="005B43DE" w:rsidP="007C5A7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 xml:space="preserve"> (2)</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本県と国の経済成長率の推移</w:t>
      </w:r>
    </w:p>
    <w:p w:rsidR="005B43DE" w:rsidRPr="00BA340F" w:rsidRDefault="00BF2D71" w:rsidP="00E115FB">
      <w:pPr>
        <w:ind w:firstLineChars="100" w:firstLine="268"/>
        <w:rPr>
          <w:rFonts w:ascii="ＭＳ ゴシック" w:eastAsia="ＭＳ ゴシック" w:hAnsi="ＭＳ ゴシック"/>
          <w:sz w:val="24"/>
          <w:szCs w:val="24"/>
        </w:rPr>
      </w:pPr>
      <w:hyperlink r:id="rId9" w:anchor="表３!A1" w:history="1">
        <w:r w:rsidR="005A183E">
          <w:rPr>
            <w:rStyle w:val="a6"/>
            <w:rFonts w:ascii="ＭＳ ゴシック" w:eastAsia="ＭＳ ゴシック" w:hAnsi="ＭＳ ゴシック" w:hint="eastAsia"/>
            <w:sz w:val="24"/>
            <w:szCs w:val="24"/>
          </w:rPr>
          <w:t>（表３</w:t>
        </w:r>
        <w:r w:rsidR="005B43DE" w:rsidRPr="00BA340F">
          <w:rPr>
            <w:rStyle w:val="a6"/>
            <w:rFonts w:ascii="ＭＳ ゴシック" w:eastAsia="ＭＳ ゴシック" w:hAnsi="ＭＳ ゴシック" w:hint="eastAsia"/>
            <w:sz w:val="24"/>
            <w:szCs w:val="24"/>
          </w:rPr>
          <w:t>）経済成長率</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の推移</w:t>
        </w:r>
      </w:hyperlink>
    </w:p>
    <w:p w:rsidR="005B43DE"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5B43DE" w:rsidRPr="00BA340F">
        <w:rPr>
          <w:rFonts w:ascii="ＭＳ ゴシック" w:eastAsia="ＭＳ ゴシック" w:hAnsi="ＭＳ ゴシック" w:hint="eastAsia"/>
          <w:sz w:val="24"/>
          <w:szCs w:val="24"/>
        </w:rPr>
        <w:t>：</w:t>
      </w:r>
      <w:r w:rsidR="00F722E3" w:rsidRPr="00BA340F">
        <w:rPr>
          <w:rFonts w:ascii="ＭＳ ゴシック" w:eastAsia="ＭＳ ゴシック" w:hAnsi="ＭＳ ゴシック" w:hint="eastAsia"/>
          <w:sz w:val="24"/>
          <w:szCs w:val="24"/>
        </w:rPr>
        <w:t>表３</w:t>
      </w:r>
    </w:p>
    <w:p w:rsidR="00F722E3" w:rsidRPr="00BA340F" w:rsidRDefault="00F722E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F722E3" w:rsidRPr="00BA340F" w:rsidRDefault="00F722E3" w:rsidP="007C5A7F">
      <w:pPr>
        <w:rPr>
          <w:rFonts w:ascii="ＭＳ ゴシック" w:eastAsia="ＭＳ ゴシック" w:hAnsi="ＭＳ ゴシック"/>
          <w:sz w:val="24"/>
          <w:szCs w:val="24"/>
        </w:rPr>
      </w:pPr>
    </w:p>
    <w:p w:rsidR="005B43DE" w:rsidRPr="00BA340F" w:rsidRDefault="00BF2D71" w:rsidP="00E115FB">
      <w:pPr>
        <w:ind w:firstLineChars="100" w:firstLine="268"/>
        <w:rPr>
          <w:rFonts w:ascii="ＭＳ ゴシック" w:eastAsia="ＭＳ ゴシック" w:hAnsi="ＭＳ ゴシック"/>
          <w:sz w:val="24"/>
          <w:szCs w:val="24"/>
        </w:rPr>
      </w:pPr>
      <w:hyperlink r:id="rId10" w:anchor="表４!A1" w:history="1">
        <w:r w:rsidR="008171D1">
          <w:rPr>
            <w:rStyle w:val="a6"/>
            <w:rFonts w:ascii="ＭＳ ゴシック" w:eastAsia="ＭＳ ゴシック" w:hAnsi="ＭＳ ゴシック" w:hint="eastAsia"/>
            <w:sz w:val="24"/>
            <w:szCs w:val="24"/>
          </w:rPr>
          <w:t>（表４</w:t>
        </w:r>
        <w:r w:rsidR="005B43DE" w:rsidRPr="00BA340F">
          <w:rPr>
            <w:rStyle w:val="a6"/>
            <w:rFonts w:ascii="ＭＳ ゴシック" w:eastAsia="ＭＳ ゴシック" w:hAnsi="ＭＳ ゴシック" w:hint="eastAsia"/>
            <w:sz w:val="24"/>
            <w:szCs w:val="24"/>
          </w:rPr>
          <w:t>）経済成長率</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実質</w:t>
        </w:r>
        <w:r w:rsidR="006D4400">
          <w:rPr>
            <w:rStyle w:val="a6"/>
            <w:rFonts w:ascii="ＭＳ ゴシック" w:eastAsia="ＭＳ ゴシック" w:hAnsi="ＭＳ ゴシック" w:hint="eastAsia"/>
            <w:sz w:val="24"/>
            <w:szCs w:val="24"/>
          </w:rPr>
          <w:t>）</w:t>
        </w:r>
        <w:r w:rsidR="005B43DE" w:rsidRPr="00BA340F">
          <w:rPr>
            <w:rStyle w:val="a6"/>
            <w:rFonts w:ascii="ＭＳ ゴシック" w:eastAsia="ＭＳ ゴシック" w:hAnsi="ＭＳ ゴシック" w:hint="eastAsia"/>
            <w:sz w:val="24"/>
            <w:szCs w:val="24"/>
          </w:rPr>
          <w:t>の推移</w:t>
        </w:r>
      </w:hyperlink>
    </w:p>
    <w:p w:rsidR="009863E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863E8" w:rsidRPr="00BA340F">
        <w:rPr>
          <w:rFonts w:ascii="ＭＳ ゴシック" w:eastAsia="ＭＳ ゴシック" w:hAnsi="ＭＳ ゴシック" w:hint="eastAsia"/>
          <w:sz w:val="24"/>
          <w:szCs w:val="24"/>
        </w:rPr>
        <w:t>：表４</w:t>
      </w:r>
    </w:p>
    <w:p w:rsidR="009863E8" w:rsidRPr="00BA340F" w:rsidRDefault="009863E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9863E8" w:rsidRPr="00BA340F" w:rsidRDefault="009863E8" w:rsidP="009863E8">
      <w:pPr>
        <w:rPr>
          <w:rFonts w:ascii="ＭＳ ゴシック" w:eastAsia="ＭＳ ゴシック" w:hAnsi="ＭＳ ゴシック"/>
          <w:sz w:val="24"/>
          <w:szCs w:val="24"/>
        </w:rPr>
      </w:pPr>
    </w:p>
    <w:p w:rsidR="005B43DE" w:rsidRPr="00BA340F" w:rsidRDefault="005B43DE" w:rsidP="009863E8">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3</w:t>
      </w: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県内総生産と全国シェアの推移</w:t>
      </w:r>
    </w:p>
    <w:p w:rsidR="00514D11" w:rsidRPr="00514D11" w:rsidRDefault="006D316E" w:rsidP="00950DC9">
      <w:pPr>
        <w:ind w:leftChars="100" w:left="268" w:firstLineChars="100" w:firstLine="228"/>
        <w:rPr>
          <w:rFonts w:ascii="ＭＳ ゴシック" w:eastAsia="ＭＳ ゴシック" w:hAnsi="ＭＳ ゴシック"/>
          <w:sz w:val="24"/>
          <w:szCs w:val="24"/>
        </w:rPr>
      </w:pPr>
      <w:r w:rsidRPr="006D316E">
        <w:rPr>
          <w:rFonts w:ascii="ＭＳ ゴシック" w:eastAsia="ＭＳ ゴシック" w:hAnsi="ＭＳ ゴシック" w:hint="eastAsia"/>
          <w:sz w:val="24"/>
          <w:szCs w:val="24"/>
        </w:rPr>
        <w:t>県内総生産と全国シェアの推移をみると、令和４年度の県内総生産</w:t>
      </w:r>
      <w:r w:rsidRPr="006D316E">
        <w:rPr>
          <w:rFonts w:ascii="ＭＳ ゴシック" w:eastAsia="ＭＳ ゴシック" w:hAnsi="ＭＳ ゴシック"/>
          <w:sz w:val="24"/>
          <w:szCs w:val="24"/>
        </w:rPr>
        <w:t>(名目)は4兆7,971億円と前年度から2.5％増加した</w:t>
      </w:r>
      <w:r w:rsidR="00514D11" w:rsidRPr="00514D11">
        <w:rPr>
          <w:rFonts w:ascii="ＭＳ ゴシック" w:eastAsia="ＭＳ ゴシック" w:hAnsi="ＭＳ ゴシック"/>
          <w:sz w:val="24"/>
          <w:szCs w:val="24"/>
        </w:rPr>
        <w:t>。</w:t>
      </w:r>
    </w:p>
    <w:p w:rsidR="005B43DE" w:rsidRPr="00BA340F" w:rsidRDefault="006D316E" w:rsidP="00514D11">
      <w:pPr>
        <w:ind w:firstLineChars="200" w:firstLine="455"/>
        <w:rPr>
          <w:rFonts w:ascii="ＭＳ ゴシック" w:eastAsia="ＭＳ ゴシック" w:hAnsi="ＭＳ ゴシック"/>
          <w:sz w:val="24"/>
          <w:szCs w:val="24"/>
        </w:rPr>
      </w:pPr>
      <w:r w:rsidRPr="006D316E">
        <w:rPr>
          <w:rFonts w:ascii="ＭＳ ゴシック" w:eastAsia="ＭＳ ゴシック" w:hAnsi="ＭＳ ゴシック" w:hint="eastAsia"/>
          <w:sz w:val="24"/>
          <w:szCs w:val="24"/>
        </w:rPr>
        <w:t>全国シェアは前年度と同水準の</w:t>
      </w:r>
      <w:r w:rsidRPr="006D316E">
        <w:rPr>
          <w:rFonts w:ascii="ＭＳ ゴシック" w:eastAsia="ＭＳ ゴシック" w:hAnsi="ＭＳ ゴシック"/>
          <w:sz w:val="24"/>
          <w:szCs w:val="24"/>
        </w:rPr>
        <w:t>0.85％となった</w:t>
      </w:r>
      <w:r w:rsidR="00514D11" w:rsidRPr="00514D11">
        <w:rPr>
          <w:rFonts w:ascii="ＭＳ ゴシック" w:eastAsia="ＭＳ ゴシック" w:hAnsi="ＭＳ ゴシック"/>
          <w:sz w:val="24"/>
          <w:szCs w:val="24"/>
        </w:rPr>
        <w:t>。</w:t>
      </w:r>
    </w:p>
    <w:p w:rsidR="009863E8" w:rsidRPr="00BA340F" w:rsidRDefault="00BF2D71" w:rsidP="00E115FB">
      <w:pPr>
        <w:ind w:firstLineChars="100" w:firstLine="268"/>
        <w:rPr>
          <w:rFonts w:ascii="ＭＳ ゴシック" w:eastAsia="ＭＳ ゴシック" w:hAnsi="ＭＳ ゴシック"/>
          <w:sz w:val="24"/>
          <w:szCs w:val="24"/>
        </w:rPr>
      </w:pPr>
      <w:hyperlink r:id="rId11" w:anchor="表５!A1" w:history="1">
        <w:r w:rsidR="009863E8" w:rsidRPr="00BA340F">
          <w:rPr>
            <w:rStyle w:val="a6"/>
            <w:rFonts w:ascii="ＭＳ ゴシック" w:eastAsia="ＭＳ ゴシック" w:hAnsi="ＭＳ ゴシック" w:hint="eastAsia"/>
            <w:sz w:val="24"/>
            <w:szCs w:val="24"/>
          </w:rPr>
          <w:t>（表５）県内総生産と全国シェアの推移</w:t>
        </w:r>
      </w:hyperlink>
    </w:p>
    <w:p w:rsidR="009863E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863E8" w:rsidRPr="00BA340F">
        <w:rPr>
          <w:rFonts w:ascii="ＭＳ ゴシック" w:eastAsia="ＭＳ ゴシック" w:hAnsi="ＭＳ ゴシック" w:hint="eastAsia"/>
          <w:sz w:val="24"/>
          <w:szCs w:val="24"/>
        </w:rPr>
        <w:t>：表５</w:t>
      </w:r>
    </w:p>
    <w:p w:rsidR="009863E8" w:rsidRPr="00BA340F" w:rsidRDefault="009863E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007021DE" w:rsidRPr="00BA340F">
        <w:rPr>
          <w:rFonts w:ascii="ＭＳ ゴシック" w:eastAsia="ＭＳ ゴシック" w:hAnsi="ＭＳ ゴシック"/>
          <w:sz w:val="24"/>
          <w:szCs w:val="24"/>
        </w:rPr>
        <w:t>5</w:t>
      </w:r>
      <w:r w:rsidRPr="00BA340F">
        <w:rPr>
          <w:rFonts w:ascii="ＭＳ ゴシック" w:eastAsia="ＭＳ ゴシック" w:hAnsi="ＭＳ ゴシック" w:hint="eastAsia"/>
          <w:sz w:val="24"/>
          <w:szCs w:val="24"/>
        </w:rPr>
        <w:t>まで</w:t>
      </w:r>
    </w:p>
    <w:p w:rsidR="00D44E64" w:rsidRPr="00BA340F" w:rsidRDefault="00D44E64" w:rsidP="007C5A7F">
      <w:pPr>
        <w:rPr>
          <w:rFonts w:ascii="ＭＳ ゴシック" w:eastAsia="ＭＳ ゴシック" w:hAnsi="ＭＳ ゴシック"/>
          <w:sz w:val="24"/>
          <w:szCs w:val="24"/>
        </w:rPr>
      </w:pPr>
    </w:p>
    <w:p w:rsidR="00005673" w:rsidRPr="00BA340F" w:rsidRDefault="00005673" w:rsidP="00005673">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(4)</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主要経済活動別増加寄与度</w:t>
      </w:r>
    </w:p>
    <w:p w:rsidR="00514D11" w:rsidRPr="00514D11" w:rsidRDefault="00A729B9" w:rsidP="00950DC9">
      <w:pPr>
        <w:ind w:leftChars="100" w:left="268" w:firstLineChars="100" w:firstLine="228"/>
        <w:rPr>
          <w:rFonts w:ascii="ＭＳ ゴシック" w:eastAsia="ＭＳ ゴシック" w:hAnsi="ＭＳ ゴシック"/>
          <w:sz w:val="24"/>
          <w:szCs w:val="24"/>
        </w:rPr>
      </w:pPr>
      <w:r w:rsidRPr="00A729B9">
        <w:rPr>
          <w:rFonts w:ascii="ＭＳ ゴシック" w:eastAsia="ＭＳ ゴシック" w:hAnsi="ＭＳ ゴシック" w:hint="eastAsia"/>
          <w:sz w:val="24"/>
          <w:szCs w:val="24"/>
        </w:rPr>
        <w:t>令和４年度の総生産の経済成長率に対する主要経済活動別の寄与度をみると、名目では卸売・小売業、宿泊・飲食サービス業など、実質では製造業、宿泊・飲食サービス業などの増加への寄与度が高くなっている</w:t>
      </w:r>
      <w:r w:rsidR="00514D11" w:rsidRPr="00514D11">
        <w:rPr>
          <w:rFonts w:ascii="ＭＳ ゴシック" w:eastAsia="ＭＳ ゴシック" w:hAnsi="ＭＳ ゴシック" w:hint="eastAsia"/>
          <w:sz w:val="24"/>
          <w:szCs w:val="24"/>
        </w:rPr>
        <w:t>。</w:t>
      </w:r>
    </w:p>
    <w:p w:rsidR="00005673" w:rsidRPr="00BA340F"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また、</w:t>
      </w:r>
      <w:r w:rsidR="00A729B9" w:rsidRPr="00A729B9">
        <w:rPr>
          <w:rFonts w:ascii="ＭＳ ゴシック" w:eastAsia="ＭＳ ゴシック" w:hAnsi="ＭＳ ゴシック" w:hint="eastAsia"/>
          <w:sz w:val="24"/>
          <w:szCs w:val="24"/>
        </w:rPr>
        <w:t>建設業及び電気・ガス・水道・廃棄物処理業は、名目、実質とも減少に寄与している</w:t>
      </w:r>
      <w:r w:rsidRPr="00514D11">
        <w:rPr>
          <w:rFonts w:ascii="ＭＳ ゴシック" w:eastAsia="ＭＳ ゴシック" w:hAnsi="ＭＳ ゴシック" w:hint="eastAsia"/>
          <w:sz w:val="24"/>
          <w:szCs w:val="24"/>
        </w:rPr>
        <w:t>。</w:t>
      </w:r>
    </w:p>
    <w:p w:rsidR="00005673" w:rsidRPr="00BA340F" w:rsidRDefault="00BF2D71" w:rsidP="00E115FB">
      <w:pPr>
        <w:ind w:firstLineChars="100" w:firstLine="268"/>
        <w:rPr>
          <w:rFonts w:ascii="ＭＳ ゴシック" w:eastAsia="ＭＳ ゴシック" w:hAnsi="ＭＳ ゴシック"/>
          <w:sz w:val="24"/>
          <w:szCs w:val="24"/>
        </w:rPr>
      </w:pPr>
      <w:hyperlink r:id="rId12" w:anchor="表６!A1" w:history="1">
        <w:r w:rsidR="00005673" w:rsidRPr="00BA340F">
          <w:rPr>
            <w:rStyle w:val="a6"/>
            <w:rFonts w:ascii="ＭＳ ゴシック" w:eastAsia="ＭＳ ゴシック" w:hAnsi="ＭＳ ゴシック" w:hint="eastAsia"/>
            <w:sz w:val="24"/>
            <w:szCs w:val="24"/>
          </w:rPr>
          <w:t>（表６）県内総生産に対する主要経済活動別増加寄与度</w:t>
        </w:r>
      </w:hyperlink>
    </w:p>
    <w:p w:rsidR="0000567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005673" w:rsidRPr="00BA340F">
        <w:rPr>
          <w:rFonts w:ascii="ＭＳ ゴシック" w:eastAsia="ＭＳ ゴシック" w:hAnsi="ＭＳ ゴシック" w:hint="eastAsia"/>
          <w:sz w:val="24"/>
          <w:szCs w:val="24"/>
        </w:rPr>
        <w:t>：表６</w:t>
      </w:r>
    </w:p>
    <w:p w:rsidR="00005673" w:rsidRPr="00BA340F" w:rsidRDefault="0000567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D7F10" w:rsidRPr="00BA340F">
        <w:rPr>
          <w:rFonts w:ascii="ＭＳ ゴシック" w:eastAsia="ＭＳ ゴシック" w:hAnsi="ＭＳ ゴシック"/>
          <w:sz w:val="24"/>
          <w:szCs w:val="24"/>
        </w:rPr>
        <w:t>C11</w:t>
      </w:r>
      <w:r w:rsidRPr="00BA340F">
        <w:rPr>
          <w:rFonts w:ascii="ＭＳ ゴシック" w:eastAsia="ＭＳ ゴシック" w:hAnsi="ＭＳ ゴシック" w:hint="eastAsia"/>
          <w:sz w:val="24"/>
          <w:szCs w:val="24"/>
        </w:rPr>
        <w:t>まで</w:t>
      </w:r>
    </w:p>
    <w:p w:rsidR="00005673" w:rsidRPr="00BA340F" w:rsidRDefault="00005673" w:rsidP="00005673">
      <w:pPr>
        <w:rPr>
          <w:rFonts w:ascii="ＭＳ ゴシック" w:eastAsia="ＭＳ ゴシック" w:hAnsi="ＭＳ ゴシック"/>
          <w:sz w:val="24"/>
          <w:szCs w:val="24"/>
        </w:rPr>
      </w:pPr>
    </w:p>
    <w:p w:rsidR="00005673" w:rsidRPr="00BA340F" w:rsidRDefault="009B4481" w:rsidP="00005673">
      <w:pPr>
        <w:rPr>
          <w:rFonts w:ascii="ＭＳ ゴシック" w:eastAsia="ＭＳ ゴシック" w:hAnsi="ＭＳ ゴシック"/>
          <w:sz w:val="24"/>
          <w:szCs w:val="24"/>
        </w:rPr>
      </w:pPr>
      <w:r w:rsidRPr="00BA340F">
        <w:rPr>
          <w:rFonts w:ascii="ＭＳ ゴシック" w:eastAsia="ＭＳ ゴシック" w:hAnsi="ＭＳ ゴシック"/>
          <w:sz w:val="24"/>
          <w:szCs w:val="24"/>
        </w:rPr>
        <w:t>(5)</w:t>
      </w:r>
      <w:r w:rsidR="00A44CC9" w:rsidRPr="00BA340F">
        <w:rPr>
          <w:rFonts w:ascii="ＭＳ ゴシック" w:eastAsia="ＭＳ ゴシック" w:hAnsi="ＭＳ ゴシック" w:hint="eastAsia"/>
          <w:sz w:val="24"/>
          <w:szCs w:val="24"/>
        </w:rPr>
        <w:t xml:space="preserve"> </w:t>
      </w:r>
      <w:r w:rsidRPr="00BA340F">
        <w:rPr>
          <w:rFonts w:ascii="ＭＳ ゴシック" w:eastAsia="ＭＳ ゴシック" w:hAnsi="ＭＳ ゴシック"/>
          <w:sz w:val="24"/>
          <w:szCs w:val="24"/>
        </w:rPr>
        <w:t>一人当たり県民所得と所得水準の推移</w:t>
      </w:r>
    </w:p>
    <w:p w:rsidR="00514D11" w:rsidRPr="00514D11" w:rsidRDefault="00A729B9" w:rsidP="00514D11">
      <w:pPr>
        <w:ind w:leftChars="100" w:left="268" w:firstLineChars="100" w:firstLine="228"/>
        <w:rPr>
          <w:rFonts w:ascii="ＭＳ ゴシック" w:eastAsia="ＭＳ ゴシック" w:hAnsi="ＭＳ ゴシック"/>
          <w:sz w:val="24"/>
          <w:szCs w:val="24"/>
        </w:rPr>
      </w:pPr>
      <w:r w:rsidRPr="00A729B9">
        <w:rPr>
          <w:rFonts w:ascii="ＭＳ ゴシック" w:eastAsia="ＭＳ ゴシック" w:hAnsi="ＭＳ ゴシック" w:hint="eastAsia"/>
          <w:sz w:val="24"/>
          <w:szCs w:val="24"/>
        </w:rPr>
        <w:t>一人当たり県民所得の推移をみると、令和４年度は前年度比</w:t>
      </w:r>
      <w:r w:rsidRPr="00A729B9">
        <w:rPr>
          <w:rFonts w:ascii="ＭＳ ゴシック" w:eastAsia="ＭＳ ゴシック" w:hAnsi="ＭＳ ゴシック"/>
          <w:sz w:val="24"/>
          <w:szCs w:val="24"/>
        </w:rPr>
        <w:t>1.4％増の270万9千円となり、２年連続の増加となった</w:t>
      </w:r>
      <w:r w:rsidR="00514D11" w:rsidRPr="00514D11">
        <w:rPr>
          <w:rFonts w:ascii="ＭＳ ゴシック" w:eastAsia="ＭＳ ゴシック" w:hAnsi="ＭＳ ゴシック"/>
          <w:sz w:val="24"/>
          <w:szCs w:val="24"/>
        </w:rPr>
        <w:t>。</w:t>
      </w:r>
    </w:p>
    <w:p w:rsidR="009B4481" w:rsidRPr="00BA340F"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なお、</w:t>
      </w:r>
      <w:r w:rsidR="00A729B9" w:rsidRPr="00A729B9">
        <w:rPr>
          <w:rFonts w:ascii="ＭＳ ゴシック" w:eastAsia="ＭＳ ゴシック" w:hAnsi="ＭＳ ゴシック" w:hint="eastAsia"/>
          <w:sz w:val="24"/>
          <w:szCs w:val="24"/>
        </w:rPr>
        <w:t>一人当たり国民所得は前年度比</w:t>
      </w:r>
      <w:r w:rsidR="00A729B9" w:rsidRPr="00A729B9">
        <w:rPr>
          <w:rFonts w:ascii="ＭＳ ゴシック" w:eastAsia="ＭＳ ゴシック" w:hAnsi="ＭＳ ゴシック"/>
          <w:sz w:val="24"/>
          <w:szCs w:val="24"/>
        </w:rPr>
        <w:t>3.8％増の327万4千円となっており、所得水準(国＝100)は前年度と比べ2.0ポイント低下し82.7となった</w:t>
      </w:r>
      <w:r w:rsidRPr="00514D11">
        <w:rPr>
          <w:rFonts w:ascii="ＭＳ ゴシック" w:eastAsia="ＭＳ ゴシック" w:hAnsi="ＭＳ ゴシック"/>
          <w:sz w:val="24"/>
          <w:szCs w:val="24"/>
        </w:rPr>
        <w:t>。</w:t>
      </w:r>
    </w:p>
    <w:p w:rsidR="009D1C0C" w:rsidRPr="00BA340F" w:rsidRDefault="00BF2D71" w:rsidP="00E115FB">
      <w:pPr>
        <w:ind w:firstLineChars="100" w:firstLine="268"/>
        <w:rPr>
          <w:rFonts w:ascii="ＭＳ ゴシック" w:eastAsia="ＭＳ ゴシック" w:hAnsi="ＭＳ ゴシック"/>
          <w:sz w:val="24"/>
          <w:szCs w:val="24"/>
        </w:rPr>
      </w:pPr>
      <w:hyperlink r:id="rId13" w:anchor="表７!A1" w:history="1">
        <w:r w:rsidR="009D1C0C" w:rsidRPr="00BA340F">
          <w:rPr>
            <w:rStyle w:val="a6"/>
            <w:rFonts w:ascii="ＭＳ ゴシック" w:eastAsia="ＭＳ ゴシック" w:hAnsi="ＭＳ ゴシック" w:hint="eastAsia"/>
            <w:sz w:val="24"/>
            <w:szCs w:val="24"/>
          </w:rPr>
          <w:t>（表７）一人当たり県民所得と国民所得の推移</w:t>
        </w:r>
      </w:hyperlink>
    </w:p>
    <w:p w:rsidR="009D1C0C"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D1C0C" w:rsidRPr="00BA340F">
        <w:rPr>
          <w:rFonts w:ascii="ＭＳ ゴシック" w:eastAsia="ＭＳ ゴシック" w:hAnsi="ＭＳ ゴシック" w:hint="eastAsia"/>
          <w:sz w:val="24"/>
          <w:szCs w:val="24"/>
        </w:rPr>
        <w:t>：表</w:t>
      </w:r>
      <w:r w:rsidR="00CC7AA6">
        <w:rPr>
          <w:rFonts w:ascii="ＭＳ ゴシック" w:eastAsia="ＭＳ ゴシック" w:hAnsi="ＭＳ ゴシック" w:hint="eastAsia"/>
          <w:sz w:val="24"/>
          <w:szCs w:val="24"/>
        </w:rPr>
        <w:t>７</w:t>
      </w:r>
    </w:p>
    <w:p w:rsidR="009D1C0C" w:rsidRPr="00BA340F" w:rsidRDefault="009D1C0C"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00ED4096" w:rsidRPr="00BA340F">
        <w:rPr>
          <w:rFonts w:ascii="ＭＳ ゴシック" w:eastAsia="ＭＳ ゴシック" w:hAnsi="ＭＳ ゴシック"/>
          <w:sz w:val="24"/>
          <w:szCs w:val="24"/>
        </w:rPr>
        <w:t>7</w:t>
      </w:r>
      <w:r w:rsidRPr="00BA340F">
        <w:rPr>
          <w:rFonts w:ascii="ＭＳ ゴシック" w:eastAsia="ＭＳ ゴシック" w:hAnsi="ＭＳ ゴシック" w:hint="eastAsia"/>
          <w:sz w:val="24"/>
          <w:szCs w:val="24"/>
        </w:rPr>
        <w:t>まで</w:t>
      </w:r>
    </w:p>
    <w:p w:rsidR="00F15FE0" w:rsidRPr="00BA340F" w:rsidRDefault="00F15FE0" w:rsidP="00005673">
      <w:pPr>
        <w:rPr>
          <w:rFonts w:ascii="ＭＳ ゴシック" w:eastAsia="ＭＳ ゴシック" w:hAnsi="ＭＳ ゴシック"/>
          <w:sz w:val="24"/>
          <w:szCs w:val="24"/>
        </w:rPr>
      </w:pPr>
    </w:p>
    <w:p w:rsidR="00A44CC9" w:rsidRPr="00BA340F" w:rsidRDefault="00A44CC9" w:rsidP="00A44CC9">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３　主要系列の概要</w:t>
      </w:r>
    </w:p>
    <w:p w:rsidR="009B4481" w:rsidRPr="00BA340F" w:rsidRDefault="00A44CC9" w:rsidP="00005673">
      <w:pPr>
        <w:rPr>
          <w:rFonts w:ascii="ＭＳ ゴシック" w:eastAsia="ＭＳ ゴシック" w:hAnsi="ＭＳ ゴシック"/>
          <w:sz w:val="24"/>
          <w:szCs w:val="24"/>
        </w:rPr>
      </w:pPr>
      <w:r w:rsidRPr="00BA340F">
        <w:rPr>
          <w:rFonts w:ascii="ＭＳ ゴシック" w:eastAsia="ＭＳ ゴシック" w:hAnsi="ＭＳ ゴシック"/>
          <w:sz w:val="24"/>
          <w:szCs w:val="24"/>
        </w:rPr>
        <w:t>(</w:t>
      </w:r>
      <w:r w:rsidRPr="00BA340F">
        <w:rPr>
          <w:rFonts w:ascii="ＭＳ ゴシック" w:eastAsia="ＭＳ ゴシック" w:hAnsi="ＭＳ ゴシック" w:hint="eastAsia"/>
          <w:sz w:val="24"/>
          <w:szCs w:val="24"/>
        </w:rPr>
        <w:t>1</w:t>
      </w:r>
      <w:r w:rsidRPr="00BA340F">
        <w:rPr>
          <w:rFonts w:ascii="ＭＳ ゴシック" w:eastAsia="ＭＳ ゴシック" w:hAnsi="ＭＳ ゴシック"/>
          <w:sz w:val="24"/>
          <w:szCs w:val="24"/>
        </w:rPr>
        <w:t>)</w:t>
      </w:r>
      <w:r w:rsidRPr="00BA340F">
        <w:rPr>
          <w:rFonts w:ascii="ＭＳ ゴシック" w:eastAsia="ＭＳ ゴシック" w:hAnsi="ＭＳ ゴシック" w:hint="eastAsia"/>
          <w:sz w:val="24"/>
          <w:szCs w:val="24"/>
        </w:rPr>
        <w:t xml:space="preserve"> 県内総生産</w:t>
      </w:r>
    </w:p>
    <w:p w:rsidR="00104C27" w:rsidRPr="00BA340F" w:rsidRDefault="00A44CC9" w:rsidP="00104C2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ア　名目</w:t>
      </w:r>
    </w:p>
    <w:p w:rsidR="00514D11" w:rsidRPr="00514D11"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令和</w:t>
      </w:r>
      <w:r w:rsidR="00A729B9" w:rsidRPr="00A729B9">
        <w:rPr>
          <w:rFonts w:ascii="ＭＳ ゴシック" w:eastAsia="ＭＳ ゴシック" w:hAnsi="ＭＳ ゴシック" w:hint="eastAsia"/>
          <w:sz w:val="24"/>
          <w:szCs w:val="24"/>
        </w:rPr>
        <w:t>４年度の県内総生産（名目）は、前年度比</w:t>
      </w:r>
      <w:r w:rsidR="00A729B9" w:rsidRPr="00A729B9">
        <w:rPr>
          <w:rFonts w:ascii="ＭＳ ゴシック" w:eastAsia="ＭＳ ゴシック" w:hAnsi="ＭＳ ゴシック"/>
          <w:sz w:val="24"/>
          <w:szCs w:val="24"/>
        </w:rPr>
        <w:t>2.5％増と４年ぶりの増加となった</w:t>
      </w:r>
      <w:r w:rsidRPr="00514D11">
        <w:rPr>
          <w:rFonts w:ascii="ＭＳ ゴシック" w:eastAsia="ＭＳ ゴシック" w:hAnsi="ＭＳ ゴシック"/>
          <w:sz w:val="24"/>
          <w:szCs w:val="24"/>
        </w:rPr>
        <w:t>。</w:t>
      </w:r>
    </w:p>
    <w:p w:rsidR="00514D11" w:rsidRPr="00514D11"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第１次産業は、</w:t>
      </w:r>
      <w:r w:rsidR="00A729B9" w:rsidRPr="00A729B9">
        <w:rPr>
          <w:rFonts w:ascii="ＭＳ ゴシック" w:eastAsia="ＭＳ ゴシック" w:hAnsi="ＭＳ ゴシック" w:hint="eastAsia"/>
          <w:sz w:val="24"/>
          <w:szCs w:val="24"/>
        </w:rPr>
        <w:t>水産業、林業が増加したことなどにより、前年度比</w:t>
      </w:r>
      <w:r w:rsidR="00A729B9" w:rsidRPr="00A729B9">
        <w:rPr>
          <w:rFonts w:ascii="ＭＳ ゴシック" w:eastAsia="ＭＳ ゴシック" w:hAnsi="ＭＳ ゴシック"/>
          <w:sz w:val="24"/>
          <w:szCs w:val="24"/>
        </w:rPr>
        <w:t>6.3％増と２年ぶりの増加となった</w:t>
      </w:r>
      <w:r w:rsidRPr="00514D11">
        <w:rPr>
          <w:rFonts w:ascii="ＭＳ ゴシック" w:eastAsia="ＭＳ ゴシック" w:hAnsi="ＭＳ ゴシック"/>
          <w:sz w:val="24"/>
          <w:szCs w:val="24"/>
        </w:rPr>
        <w:t>。</w:t>
      </w:r>
    </w:p>
    <w:p w:rsidR="00514D11" w:rsidRPr="00514D11"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第２次産業は、</w:t>
      </w:r>
      <w:r w:rsidR="00A729B9" w:rsidRPr="00A729B9">
        <w:rPr>
          <w:rFonts w:ascii="ＭＳ ゴシック" w:eastAsia="ＭＳ ゴシック" w:hAnsi="ＭＳ ゴシック" w:hint="eastAsia"/>
          <w:sz w:val="24"/>
          <w:szCs w:val="24"/>
        </w:rPr>
        <w:t>製造業、鉱業が増加したことなどにより、前年度比</w:t>
      </w:r>
      <w:r w:rsidR="00A729B9" w:rsidRPr="00A729B9">
        <w:rPr>
          <w:rFonts w:ascii="ＭＳ ゴシック" w:eastAsia="ＭＳ ゴシック" w:hAnsi="ＭＳ ゴシック"/>
          <w:sz w:val="24"/>
          <w:szCs w:val="24"/>
        </w:rPr>
        <w:t>0.2％増と４年ぶりの増加となった</w:t>
      </w:r>
      <w:r w:rsidRPr="00514D11">
        <w:rPr>
          <w:rFonts w:ascii="ＭＳ ゴシック" w:eastAsia="ＭＳ ゴシック" w:hAnsi="ＭＳ ゴシック"/>
          <w:sz w:val="24"/>
          <w:szCs w:val="24"/>
        </w:rPr>
        <w:t>。</w:t>
      </w:r>
    </w:p>
    <w:p w:rsidR="00A44CC9" w:rsidRPr="00BA340F" w:rsidRDefault="00514D11" w:rsidP="00514D11">
      <w:pPr>
        <w:ind w:leftChars="100" w:left="268" w:firstLineChars="100" w:firstLine="228"/>
        <w:rPr>
          <w:rFonts w:ascii="ＭＳ ゴシック" w:eastAsia="ＭＳ ゴシック" w:hAnsi="ＭＳ ゴシック"/>
          <w:sz w:val="24"/>
          <w:szCs w:val="24"/>
        </w:rPr>
      </w:pPr>
      <w:r w:rsidRPr="00514D11">
        <w:rPr>
          <w:rFonts w:ascii="ＭＳ ゴシック" w:eastAsia="ＭＳ ゴシック" w:hAnsi="ＭＳ ゴシック" w:hint="eastAsia"/>
          <w:sz w:val="24"/>
          <w:szCs w:val="24"/>
        </w:rPr>
        <w:t>第３次産業は、</w:t>
      </w:r>
      <w:r w:rsidR="00A729B9" w:rsidRPr="00A729B9">
        <w:rPr>
          <w:rFonts w:ascii="ＭＳ ゴシック" w:eastAsia="ＭＳ ゴシック" w:hAnsi="ＭＳ ゴシック" w:hint="eastAsia"/>
          <w:sz w:val="24"/>
          <w:szCs w:val="24"/>
        </w:rPr>
        <w:t>卸売・小売業、宿泊・飲食サービス業が増加したことなどにより、前年度比</w:t>
      </w:r>
      <w:r w:rsidR="00A729B9" w:rsidRPr="00A729B9">
        <w:rPr>
          <w:rFonts w:ascii="ＭＳ ゴシック" w:eastAsia="ＭＳ ゴシック" w:hAnsi="ＭＳ ゴシック"/>
          <w:sz w:val="24"/>
          <w:szCs w:val="24"/>
        </w:rPr>
        <w:t>3.0％増と２年連続の増加となった</w:t>
      </w:r>
      <w:r w:rsidRPr="00514D11">
        <w:rPr>
          <w:rFonts w:ascii="ＭＳ ゴシック" w:eastAsia="ＭＳ ゴシック" w:hAnsi="ＭＳ ゴシック"/>
          <w:sz w:val="24"/>
          <w:szCs w:val="24"/>
        </w:rPr>
        <w:t>。</w:t>
      </w:r>
    </w:p>
    <w:p w:rsidR="00A307A3" w:rsidRPr="00BA340F" w:rsidRDefault="00BF2D71" w:rsidP="00E115FB">
      <w:pPr>
        <w:ind w:firstLineChars="100" w:firstLine="268"/>
        <w:rPr>
          <w:rFonts w:ascii="ＭＳ ゴシック" w:eastAsia="ＭＳ ゴシック" w:hAnsi="ＭＳ ゴシック"/>
          <w:sz w:val="24"/>
          <w:szCs w:val="24"/>
        </w:rPr>
      </w:pPr>
      <w:hyperlink r:id="rId14" w:anchor="表８!A1" w:history="1">
        <w:r w:rsidR="008171D1">
          <w:rPr>
            <w:rStyle w:val="a6"/>
            <w:rFonts w:ascii="ＭＳ ゴシック" w:eastAsia="ＭＳ ゴシック" w:hAnsi="ＭＳ ゴシック" w:hint="eastAsia"/>
            <w:sz w:val="24"/>
            <w:szCs w:val="24"/>
          </w:rPr>
          <w:t>（表８</w:t>
        </w:r>
        <w:r w:rsidR="00C57A98" w:rsidRPr="00BA340F">
          <w:rPr>
            <w:rStyle w:val="a6"/>
            <w:rFonts w:ascii="ＭＳ ゴシック" w:eastAsia="ＭＳ ゴシック" w:hAnsi="ＭＳ ゴシック" w:hint="eastAsia"/>
            <w:sz w:val="24"/>
            <w:szCs w:val="24"/>
          </w:rPr>
          <w:t>）産業別県内総生産</w:t>
        </w:r>
        <w:r w:rsidR="006D4400">
          <w:rPr>
            <w:rStyle w:val="a6"/>
            <w:rFonts w:ascii="ＭＳ ゴシック" w:eastAsia="ＭＳ ゴシック" w:hAnsi="ＭＳ ゴシック" w:hint="eastAsia"/>
            <w:sz w:val="24"/>
            <w:szCs w:val="24"/>
          </w:rPr>
          <w:t>（</w:t>
        </w:r>
        <w:r w:rsidR="00C57A98"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C57A98" w:rsidRPr="00BA340F">
          <w:rPr>
            <w:rStyle w:val="a6"/>
            <w:rFonts w:ascii="ＭＳ ゴシック" w:eastAsia="ＭＳ ゴシック" w:hAnsi="ＭＳ ゴシック" w:hint="eastAsia"/>
            <w:sz w:val="24"/>
            <w:szCs w:val="24"/>
          </w:rPr>
          <w:t>と</w:t>
        </w:r>
        <w:r w:rsidR="00104C27" w:rsidRPr="00BA340F">
          <w:rPr>
            <w:rStyle w:val="a6"/>
            <w:rFonts w:ascii="ＭＳ ゴシック" w:eastAsia="ＭＳ ゴシック" w:hAnsi="ＭＳ ゴシック" w:hint="eastAsia"/>
            <w:sz w:val="24"/>
            <w:szCs w:val="24"/>
          </w:rPr>
          <w:t>対前年度</w:t>
        </w:r>
        <w:r w:rsidR="00C57A98" w:rsidRPr="00BA340F">
          <w:rPr>
            <w:rStyle w:val="a6"/>
            <w:rFonts w:ascii="ＭＳ ゴシック" w:eastAsia="ＭＳ ゴシック" w:hAnsi="ＭＳ ゴシック" w:hint="eastAsia"/>
            <w:sz w:val="24"/>
            <w:szCs w:val="24"/>
          </w:rPr>
          <w:t>増加率の推移</w:t>
        </w:r>
      </w:hyperlink>
    </w:p>
    <w:p w:rsidR="00A307A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A307A3" w:rsidRPr="00BA340F">
        <w:rPr>
          <w:rFonts w:ascii="ＭＳ ゴシック" w:eastAsia="ＭＳ ゴシック" w:hAnsi="ＭＳ ゴシック" w:hint="eastAsia"/>
          <w:sz w:val="24"/>
          <w:szCs w:val="24"/>
        </w:rPr>
        <w:t>：表８</w:t>
      </w:r>
    </w:p>
    <w:p w:rsidR="00A307A3" w:rsidRPr="00BA340F" w:rsidRDefault="00A307A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00C57A98" w:rsidRPr="00BA340F">
        <w:rPr>
          <w:rFonts w:ascii="ＭＳ ゴシック" w:eastAsia="ＭＳ ゴシック" w:hAnsi="ＭＳ ゴシック"/>
          <w:sz w:val="24"/>
          <w:szCs w:val="24"/>
        </w:rPr>
        <w:t>12</w:t>
      </w:r>
      <w:r w:rsidRPr="00BA340F">
        <w:rPr>
          <w:rFonts w:ascii="ＭＳ ゴシック" w:eastAsia="ＭＳ ゴシック" w:hAnsi="ＭＳ ゴシック" w:hint="eastAsia"/>
          <w:sz w:val="24"/>
          <w:szCs w:val="24"/>
        </w:rPr>
        <w:t>まで</w:t>
      </w:r>
    </w:p>
    <w:p w:rsidR="00A44CC9" w:rsidRPr="00BA340F" w:rsidRDefault="00A44CC9" w:rsidP="00005673">
      <w:pPr>
        <w:rPr>
          <w:rFonts w:ascii="ＭＳ ゴシック" w:eastAsia="ＭＳ ゴシック" w:hAnsi="ＭＳ ゴシック"/>
          <w:sz w:val="24"/>
          <w:szCs w:val="24"/>
        </w:rPr>
      </w:pPr>
    </w:p>
    <w:p w:rsidR="00C57A98" w:rsidRPr="00BA340F" w:rsidRDefault="00BF2D71" w:rsidP="00E115FB">
      <w:pPr>
        <w:ind w:firstLineChars="100" w:firstLine="268"/>
        <w:rPr>
          <w:rFonts w:ascii="ＭＳ ゴシック" w:eastAsia="ＭＳ ゴシック" w:hAnsi="ＭＳ ゴシック"/>
          <w:sz w:val="24"/>
          <w:szCs w:val="24"/>
        </w:rPr>
      </w:pPr>
      <w:hyperlink r:id="rId15" w:anchor="表９!A1" w:history="1">
        <w:r w:rsidR="008171D1">
          <w:rPr>
            <w:rStyle w:val="a6"/>
            <w:rFonts w:ascii="ＭＳ ゴシック" w:eastAsia="ＭＳ ゴシック" w:hAnsi="ＭＳ ゴシック" w:hint="eastAsia"/>
            <w:sz w:val="24"/>
            <w:szCs w:val="24"/>
          </w:rPr>
          <w:t>（表９</w:t>
        </w:r>
        <w:r w:rsidR="00C57A98" w:rsidRPr="00BA340F">
          <w:rPr>
            <w:rStyle w:val="a6"/>
            <w:rFonts w:ascii="ＭＳ ゴシック" w:eastAsia="ＭＳ ゴシック" w:hAnsi="ＭＳ ゴシック" w:hint="eastAsia"/>
            <w:sz w:val="24"/>
            <w:szCs w:val="24"/>
          </w:rPr>
          <w:t>）産業別県内総生産</w:t>
        </w:r>
        <w:r w:rsidR="006D4400">
          <w:rPr>
            <w:rStyle w:val="a6"/>
            <w:rFonts w:ascii="ＭＳ ゴシック" w:eastAsia="ＭＳ ゴシック" w:hAnsi="ＭＳ ゴシック" w:hint="eastAsia"/>
            <w:sz w:val="24"/>
            <w:szCs w:val="24"/>
          </w:rPr>
          <w:t>（</w:t>
        </w:r>
        <w:r w:rsidR="00C57A98"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6D4400" w:rsidRPr="00BA340F">
          <w:rPr>
            <w:rStyle w:val="a6"/>
            <w:rFonts w:ascii="ＭＳ ゴシック" w:eastAsia="ＭＳ ゴシック" w:hAnsi="ＭＳ ゴシック" w:hint="eastAsia"/>
            <w:sz w:val="24"/>
            <w:szCs w:val="24"/>
          </w:rPr>
          <w:t>と</w:t>
        </w:r>
        <w:r w:rsidR="00D567D3" w:rsidRPr="00BA340F">
          <w:rPr>
            <w:rStyle w:val="a6"/>
            <w:rFonts w:ascii="ＭＳ ゴシック" w:eastAsia="ＭＳ ゴシック" w:hAnsi="ＭＳ ゴシック" w:hint="eastAsia"/>
            <w:sz w:val="24"/>
            <w:szCs w:val="24"/>
          </w:rPr>
          <w:t>構成比</w:t>
        </w:r>
        <w:r w:rsidR="00C57A98" w:rsidRPr="00BA340F">
          <w:rPr>
            <w:rStyle w:val="a6"/>
            <w:rFonts w:ascii="ＭＳ ゴシック" w:eastAsia="ＭＳ ゴシック" w:hAnsi="ＭＳ ゴシック" w:hint="eastAsia"/>
            <w:sz w:val="24"/>
            <w:szCs w:val="24"/>
          </w:rPr>
          <w:t>の推</w:t>
        </w:r>
        <w:r w:rsidR="00C57A98" w:rsidRPr="00BA340F">
          <w:rPr>
            <w:rStyle w:val="a6"/>
            <w:rFonts w:ascii="ＭＳ ゴシック" w:eastAsia="ＭＳ ゴシック" w:hAnsi="ＭＳ ゴシック" w:hint="eastAsia"/>
            <w:sz w:val="24"/>
            <w:szCs w:val="24"/>
          </w:rPr>
          <w:t>移</w:t>
        </w:r>
      </w:hyperlink>
    </w:p>
    <w:p w:rsidR="00C57A9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C57A98" w:rsidRPr="00BA340F">
        <w:rPr>
          <w:rFonts w:ascii="ＭＳ ゴシック" w:eastAsia="ＭＳ ゴシック" w:hAnsi="ＭＳ ゴシック" w:hint="eastAsia"/>
          <w:sz w:val="24"/>
          <w:szCs w:val="24"/>
        </w:rPr>
        <w:t>：表</w:t>
      </w:r>
      <w:r w:rsidR="00D567D3" w:rsidRPr="00BA340F">
        <w:rPr>
          <w:rFonts w:ascii="ＭＳ ゴシック" w:eastAsia="ＭＳ ゴシック" w:hAnsi="ＭＳ ゴシック" w:hint="eastAsia"/>
          <w:sz w:val="24"/>
          <w:szCs w:val="24"/>
        </w:rPr>
        <w:t>９</w:t>
      </w:r>
    </w:p>
    <w:p w:rsidR="00C57A98" w:rsidRPr="00BA340F" w:rsidRDefault="00C57A9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00D567D3" w:rsidRPr="00BA340F">
        <w:rPr>
          <w:rFonts w:ascii="ＭＳ ゴシック" w:eastAsia="ＭＳ ゴシック" w:hAnsi="ＭＳ ゴシック" w:hint="eastAsia"/>
          <w:sz w:val="24"/>
          <w:szCs w:val="24"/>
        </w:rPr>
        <w:t>7</w:t>
      </w:r>
      <w:r w:rsidRPr="00BA340F">
        <w:rPr>
          <w:rFonts w:ascii="ＭＳ ゴシック" w:eastAsia="ＭＳ ゴシック" w:hAnsi="ＭＳ ゴシック" w:hint="eastAsia"/>
          <w:sz w:val="24"/>
          <w:szCs w:val="24"/>
        </w:rPr>
        <w:t>まで</w:t>
      </w:r>
    </w:p>
    <w:p w:rsidR="00C57A98" w:rsidRDefault="00C57A98" w:rsidP="00005673">
      <w:pPr>
        <w:rPr>
          <w:rFonts w:ascii="ＭＳ ゴシック" w:eastAsia="ＭＳ ゴシック" w:hAnsi="ＭＳ ゴシック"/>
          <w:sz w:val="24"/>
          <w:szCs w:val="24"/>
        </w:rPr>
      </w:pPr>
    </w:p>
    <w:p w:rsidR="00354F8E" w:rsidRPr="00BA340F" w:rsidRDefault="00BF2D71" w:rsidP="00E115FB">
      <w:pPr>
        <w:ind w:firstLineChars="100" w:firstLine="268"/>
        <w:rPr>
          <w:rFonts w:ascii="ＭＳ ゴシック" w:eastAsia="ＭＳ ゴシック" w:hAnsi="ＭＳ ゴシック"/>
          <w:sz w:val="24"/>
          <w:szCs w:val="24"/>
        </w:rPr>
      </w:pPr>
      <w:hyperlink r:id="rId16" w:anchor="表10!A1" w:history="1">
        <w:r w:rsidR="00354F8E" w:rsidRPr="00BA340F">
          <w:rPr>
            <w:rStyle w:val="a6"/>
            <w:rFonts w:ascii="ＭＳ ゴシック" w:eastAsia="ＭＳ ゴシック" w:hAnsi="ＭＳ ゴシック" w:hint="eastAsia"/>
            <w:sz w:val="24"/>
            <w:szCs w:val="24"/>
          </w:rPr>
          <w:t>（表10</w:t>
        </w:r>
        <w:r w:rsidR="00EE74D1" w:rsidRPr="00BA340F">
          <w:rPr>
            <w:rStyle w:val="a6"/>
            <w:rFonts w:ascii="ＭＳ ゴシック" w:eastAsia="ＭＳ ゴシック" w:hAnsi="ＭＳ ゴシック" w:hint="eastAsia"/>
            <w:sz w:val="24"/>
            <w:szCs w:val="24"/>
          </w:rPr>
          <w:t>）</w:t>
        </w:r>
        <w:r w:rsidR="00354F8E" w:rsidRPr="00BA340F">
          <w:rPr>
            <w:rStyle w:val="a6"/>
            <w:rFonts w:ascii="ＭＳ ゴシック" w:eastAsia="ＭＳ ゴシック" w:hAnsi="ＭＳ ゴシック" w:hint="eastAsia"/>
            <w:sz w:val="24"/>
            <w:szCs w:val="24"/>
          </w:rPr>
          <w:t>県内総生産</w:t>
        </w:r>
        <w:r w:rsidR="006D4400">
          <w:rPr>
            <w:rStyle w:val="a6"/>
            <w:rFonts w:ascii="ＭＳ ゴシック" w:eastAsia="ＭＳ ゴシック" w:hAnsi="ＭＳ ゴシック" w:hint="eastAsia"/>
            <w:sz w:val="24"/>
            <w:szCs w:val="24"/>
          </w:rPr>
          <w:t>（</w:t>
        </w:r>
        <w:r w:rsidR="00354F8E"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r w:rsidR="00EE74D1" w:rsidRPr="00BA340F">
          <w:rPr>
            <w:rStyle w:val="a6"/>
            <w:rFonts w:ascii="ＭＳ ゴシック" w:eastAsia="ＭＳ ゴシック" w:hAnsi="ＭＳ ゴシック" w:hint="eastAsia"/>
            <w:sz w:val="24"/>
            <w:szCs w:val="24"/>
          </w:rPr>
          <w:t>に対する主要経済活動別増加寄与度の</w:t>
        </w:r>
        <w:r w:rsidR="00354F8E" w:rsidRPr="00BA340F">
          <w:rPr>
            <w:rStyle w:val="a6"/>
            <w:rFonts w:ascii="ＭＳ ゴシック" w:eastAsia="ＭＳ ゴシック" w:hAnsi="ＭＳ ゴシック" w:hint="eastAsia"/>
            <w:sz w:val="24"/>
            <w:szCs w:val="24"/>
          </w:rPr>
          <w:t>推</w:t>
        </w:r>
        <w:r w:rsidR="00354F8E" w:rsidRPr="00BA340F">
          <w:rPr>
            <w:rStyle w:val="a6"/>
            <w:rFonts w:ascii="ＭＳ ゴシック" w:eastAsia="ＭＳ ゴシック" w:hAnsi="ＭＳ ゴシック" w:hint="eastAsia"/>
            <w:sz w:val="24"/>
            <w:szCs w:val="24"/>
          </w:rPr>
          <w:t>移</w:t>
        </w:r>
      </w:hyperlink>
    </w:p>
    <w:p w:rsidR="00354F8E"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354F8E" w:rsidRPr="00BA340F">
        <w:rPr>
          <w:rFonts w:ascii="ＭＳ ゴシック" w:eastAsia="ＭＳ ゴシック" w:hAnsi="ＭＳ ゴシック" w:hint="eastAsia"/>
          <w:sz w:val="24"/>
          <w:szCs w:val="24"/>
        </w:rPr>
        <w:t>：表10</w:t>
      </w:r>
    </w:p>
    <w:p w:rsidR="00354F8E" w:rsidRPr="00BA340F" w:rsidRDefault="00354F8E"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000D5104" w:rsidRPr="00BA340F">
        <w:rPr>
          <w:rFonts w:ascii="ＭＳ ゴシック" w:eastAsia="ＭＳ ゴシック" w:hAnsi="ＭＳ ゴシック"/>
          <w:sz w:val="24"/>
          <w:szCs w:val="24"/>
        </w:rPr>
        <w:t>10</w:t>
      </w:r>
      <w:r w:rsidRPr="00BA340F">
        <w:rPr>
          <w:rFonts w:ascii="ＭＳ ゴシック" w:eastAsia="ＭＳ ゴシック" w:hAnsi="ＭＳ ゴシック" w:hint="eastAsia"/>
          <w:sz w:val="24"/>
          <w:szCs w:val="24"/>
        </w:rPr>
        <w:t>まで</w:t>
      </w:r>
    </w:p>
    <w:p w:rsidR="008C0033" w:rsidRPr="00BA340F" w:rsidRDefault="008C0033" w:rsidP="00005673">
      <w:pPr>
        <w:rPr>
          <w:rFonts w:ascii="ＭＳ ゴシック" w:eastAsia="ＭＳ ゴシック" w:hAnsi="ＭＳ ゴシック"/>
          <w:sz w:val="24"/>
          <w:szCs w:val="24"/>
        </w:rPr>
      </w:pPr>
    </w:p>
    <w:p w:rsidR="00354F8E" w:rsidRPr="00BA340F" w:rsidRDefault="000D5104" w:rsidP="00005673">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イ　実質</w:t>
      </w:r>
    </w:p>
    <w:p w:rsidR="000D5104" w:rsidRPr="00BA340F" w:rsidRDefault="000D5104" w:rsidP="000D5104">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令和</w:t>
      </w:r>
      <w:r w:rsidR="00A729B9" w:rsidRPr="00A729B9">
        <w:rPr>
          <w:rFonts w:ascii="ＭＳ ゴシック" w:eastAsia="ＭＳ ゴシック" w:hAnsi="ＭＳ ゴシック" w:hint="eastAsia"/>
          <w:sz w:val="24"/>
          <w:szCs w:val="24"/>
        </w:rPr>
        <w:t>４年度の県内総生産</w:t>
      </w:r>
      <w:r w:rsidR="00A729B9" w:rsidRPr="00A729B9">
        <w:rPr>
          <w:rFonts w:ascii="ＭＳ ゴシック" w:eastAsia="ＭＳ ゴシック" w:hAnsi="ＭＳ ゴシック"/>
          <w:sz w:val="24"/>
          <w:szCs w:val="24"/>
        </w:rPr>
        <w:t>(実質)は、前年度比1.9％増と４年ぶりの増加となった</w:t>
      </w:r>
      <w:r w:rsidR="00514D11" w:rsidRPr="00514D11">
        <w:rPr>
          <w:rFonts w:ascii="ＭＳ ゴシック" w:eastAsia="ＭＳ ゴシック" w:hAnsi="ＭＳ ゴシック"/>
          <w:sz w:val="24"/>
          <w:szCs w:val="24"/>
        </w:rPr>
        <w:t>。</w:t>
      </w:r>
    </w:p>
    <w:p w:rsidR="000D5104" w:rsidRPr="00BA340F" w:rsidRDefault="000D5104" w:rsidP="000D5104">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主要経済活動別の増加寄与度をみると、</w:t>
      </w:r>
      <w:r w:rsidR="00A729B9" w:rsidRPr="00A729B9">
        <w:rPr>
          <w:rFonts w:ascii="ＭＳ ゴシック" w:eastAsia="ＭＳ ゴシック" w:hAnsi="ＭＳ ゴシック" w:hint="eastAsia"/>
          <w:sz w:val="24"/>
          <w:szCs w:val="24"/>
        </w:rPr>
        <w:t>製造業、宿泊・飲食サービス業などが増加に寄与した</w:t>
      </w:r>
      <w:r w:rsidR="00514D11" w:rsidRPr="00514D11">
        <w:rPr>
          <w:rFonts w:ascii="ＭＳ ゴシック" w:eastAsia="ＭＳ ゴシック" w:hAnsi="ＭＳ ゴシック" w:hint="eastAsia"/>
          <w:sz w:val="24"/>
          <w:szCs w:val="24"/>
        </w:rPr>
        <w:t>。</w:t>
      </w:r>
    </w:p>
    <w:p w:rsidR="00354F8E" w:rsidRPr="00BA340F" w:rsidRDefault="00F15FE0" w:rsidP="000D510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また、県内総生産のインプリシット・デフレーターは、</w:t>
      </w:r>
      <w:r w:rsidR="00514D11" w:rsidRPr="00514D11">
        <w:rPr>
          <w:rFonts w:ascii="ＭＳ ゴシック" w:eastAsia="ＭＳ ゴシック" w:hAnsi="ＭＳ ゴシック"/>
          <w:sz w:val="24"/>
          <w:szCs w:val="24"/>
        </w:rPr>
        <w:t>10</w:t>
      </w:r>
      <w:r w:rsidR="00A729B9">
        <w:rPr>
          <w:rFonts w:ascii="ＭＳ ゴシック" w:eastAsia="ＭＳ ゴシック" w:hAnsi="ＭＳ ゴシック" w:hint="eastAsia"/>
          <w:sz w:val="24"/>
          <w:szCs w:val="24"/>
        </w:rPr>
        <w:t>2.3</w:t>
      </w:r>
      <w:r w:rsidR="00514D11" w:rsidRPr="00514D11">
        <w:rPr>
          <w:rFonts w:ascii="ＭＳ ゴシック" w:eastAsia="ＭＳ ゴシック" w:hAnsi="ＭＳ ゴシック"/>
          <w:sz w:val="24"/>
          <w:szCs w:val="24"/>
        </w:rPr>
        <w:t>となった。</w:t>
      </w:r>
    </w:p>
    <w:p w:rsidR="000D5104" w:rsidRPr="00BA340F" w:rsidRDefault="00BF2D71" w:rsidP="00E115FB">
      <w:pPr>
        <w:ind w:firstLineChars="100" w:firstLine="268"/>
        <w:rPr>
          <w:rFonts w:ascii="ＭＳ ゴシック" w:eastAsia="ＭＳ ゴシック" w:hAnsi="ＭＳ ゴシック"/>
          <w:sz w:val="24"/>
          <w:szCs w:val="24"/>
        </w:rPr>
      </w:pPr>
      <w:hyperlink r:id="rId17" w:anchor="表11!A1" w:history="1">
        <w:r w:rsidR="000D5104" w:rsidRPr="00BA340F">
          <w:rPr>
            <w:rStyle w:val="a6"/>
            <w:rFonts w:ascii="ＭＳ ゴシック" w:eastAsia="ＭＳ ゴシック" w:hAnsi="ＭＳ ゴシック" w:hint="eastAsia"/>
            <w:sz w:val="24"/>
            <w:szCs w:val="24"/>
          </w:rPr>
          <w:t>（表11）産業別県内総生産</w:t>
        </w:r>
        <w:r w:rsidR="00C20C7E">
          <w:rPr>
            <w:rStyle w:val="a6"/>
            <w:rFonts w:ascii="ＭＳ ゴシック" w:eastAsia="ＭＳ ゴシック" w:hAnsi="ＭＳ ゴシック" w:hint="eastAsia"/>
            <w:sz w:val="24"/>
            <w:szCs w:val="24"/>
          </w:rPr>
          <w:t>（</w:t>
        </w:r>
        <w:r w:rsidR="00104C27" w:rsidRPr="00BA340F">
          <w:rPr>
            <w:rStyle w:val="a6"/>
            <w:rFonts w:ascii="ＭＳ ゴシック" w:eastAsia="ＭＳ ゴシック" w:hAnsi="ＭＳ ゴシック" w:hint="eastAsia"/>
            <w:sz w:val="24"/>
            <w:szCs w:val="24"/>
          </w:rPr>
          <w:t>実質</w:t>
        </w:r>
        <w:r w:rsidR="00C20C7E">
          <w:rPr>
            <w:rStyle w:val="a6"/>
            <w:rFonts w:ascii="ＭＳ ゴシック" w:eastAsia="ＭＳ ゴシック" w:hAnsi="ＭＳ ゴシック" w:hint="eastAsia"/>
            <w:sz w:val="24"/>
            <w:szCs w:val="24"/>
          </w:rPr>
          <w:t>）</w:t>
        </w:r>
        <w:r w:rsidR="000D5104" w:rsidRPr="00BA340F">
          <w:rPr>
            <w:rStyle w:val="a6"/>
            <w:rFonts w:ascii="ＭＳ ゴシック" w:eastAsia="ＭＳ ゴシック" w:hAnsi="ＭＳ ゴシック" w:hint="eastAsia"/>
            <w:sz w:val="24"/>
            <w:szCs w:val="24"/>
          </w:rPr>
          <w:t>と</w:t>
        </w:r>
        <w:r w:rsidR="00104C27" w:rsidRPr="00BA340F">
          <w:rPr>
            <w:rStyle w:val="a6"/>
            <w:rFonts w:ascii="ＭＳ ゴシック" w:eastAsia="ＭＳ ゴシック" w:hAnsi="ＭＳ ゴシック" w:hint="eastAsia"/>
            <w:sz w:val="24"/>
            <w:szCs w:val="24"/>
          </w:rPr>
          <w:t>対前年度</w:t>
        </w:r>
        <w:r w:rsidR="000D5104" w:rsidRPr="00BA340F">
          <w:rPr>
            <w:rStyle w:val="a6"/>
            <w:rFonts w:ascii="ＭＳ ゴシック" w:eastAsia="ＭＳ ゴシック" w:hAnsi="ＭＳ ゴシック" w:hint="eastAsia"/>
            <w:sz w:val="24"/>
            <w:szCs w:val="24"/>
          </w:rPr>
          <w:t>増加率の推</w:t>
        </w:r>
        <w:r w:rsidR="000D5104" w:rsidRPr="00BA340F">
          <w:rPr>
            <w:rStyle w:val="a6"/>
            <w:rFonts w:ascii="ＭＳ ゴシック" w:eastAsia="ＭＳ ゴシック" w:hAnsi="ＭＳ ゴシック" w:hint="eastAsia"/>
            <w:sz w:val="24"/>
            <w:szCs w:val="24"/>
          </w:rPr>
          <w:t>移</w:t>
        </w:r>
      </w:hyperlink>
    </w:p>
    <w:p w:rsidR="000D5104"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シート名</w:t>
      </w:r>
      <w:r w:rsidR="000D5104" w:rsidRPr="00BA340F">
        <w:rPr>
          <w:rFonts w:ascii="ＭＳ ゴシック" w:eastAsia="ＭＳ ゴシック" w:hAnsi="ＭＳ ゴシック" w:hint="eastAsia"/>
          <w:sz w:val="24"/>
          <w:szCs w:val="24"/>
        </w:rPr>
        <w:t>：表11</w:t>
      </w:r>
    </w:p>
    <w:p w:rsidR="000D5104" w:rsidRPr="00BA340F" w:rsidRDefault="000D5104"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Pr="00BA340F">
        <w:rPr>
          <w:rFonts w:ascii="ＭＳ ゴシック" w:eastAsia="ＭＳ ゴシック" w:hAnsi="ＭＳ ゴシック"/>
          <w:sz w:val="24"/>
          <w:szCs w:val="24"/>
        </w:rPr>
        <w:t>4</w:t>
      </w:r>
      <w:r w:rsidRPr="00BA340F">
        <w:rPr>
          <w:rFonts w:ascii="ＭＳ ゴシック" w:eastAsia="ＭＳ ゴシック" w:hAnsi="ＭＳ ゴシック" w:hint="eastAsia"/>
          <w:sz w:val="24"/>
          <w:szCs w:val="24"/>
        </w:rPr>
        <w:t>まで</w:t>
      </w:r>
    </w:p>
    <w:p w:rsidR="000D5104" w:rsidRPr="00BA340F" w:rsidRDefault="000D5104" w:rsidP="00005673">
      <w:pPr>
        <w:rPr>
          <w:rFonts w:ascii="ＭＳ ゴシック" w:eastAsia="ＭＳ ゴシック" w:hAnsi="ＭＳ ゴシック"/>
          <w:sz w:val="24"/>
          <w:szCs w:val="24"/>
        </w:rPr>
      </w:pPr>
    </w:p>
    <w:p w:rsidR="00EE74D1" w:rsidRPr="00BA340F" w:rsidRDefault="00BF2D71" w:rsidP="00E115FB">
      <w:pPr>
        <w:ind w:firstLineChars="100" w:firstLine="268"/>
        <w:rPr>
          <w:rFonts w:ascii="ＭＳ ゴシック" w:eastAsia="ＭＳ ゴシック" w:hAnsi="ＭＳ ゴシック"/>
          <w:sz w:val="24"/>
          <w:szCs w:val="24"/>
        </w:rPr>
      </w:pPr>
      <w:hyperlink r:id="rId18" w:anchor="表12!A1" w:history="1">
        <w:r w:rsidR="00EE74D1" w:rsidRPr="00BA340F">
          <w:rPr>
            <w:rStyle w:val="a6"/>
            <w:rFonts w:ascii="ＭＳ ゴシック" w:eastAsia="ＭＳ ゴシック" w:hAnsi="ＭＳ ゴシック" w:hint="eastAsia"/>
            <w:sz w:val="24"/>
            <w:szCs w:val="24"/>
          </w:rPr>
          <w:t>（表12）県内総生産</w:t>
        </w:r>
        <w:r w:rsidR="00C20C7E">
          <w:rPr>
            <w:rStyle w:val="a6"/>
            <w:rFonts w:ascii="ＭＳ ゴシック" w:eastAsia="ＭＳ ゴシック" w:hAnsi="ＭＳ ゴシック" w:hint="eastAsia"/>
            <w:sz w:val="24"/>
            <w:szCs w:val="24"/>
          </w:rPr>
          <w:t>（</w:t>
        </w:r>
        <w:r w:rsidR="00EE74D1" w:rsidRPr="00BA340F">
          <w:rPr>
            <w:rStyle w:val="a6"/>
            <w:rFonts w:ascii="ＭＳ ゴシック" w:eastAsia="ＭＳ ゴシック" w:hAnsi="ＭＳ ゴシック" w:hint="eastAsia"/>
            <w:sz w:val="24"/>
            <w:szCs w:val="24"/>
          </w:rPr>
          <w:t>実質</w:t>
        </w:r>
        <w:r w:rsidR="00C20C7E">
          <w:rPr>
            <w:rStyle w:val="a6"/>
            <w:rFonts w:ascii="ＭＳ ゴシック" w:eastAsia="ＭＳ ゴシック" w:hAnsi="ＭＳ ゴシック" w:hint="eastAsia"/>
            <w:sz w:val="24"/>
            <w:szCs w:val="24"/>
          </w:rPr>
          <w:t>）</w:t>
        </w:r>
        <w:r w:rsidR="00EE74D1" w:rsidRPr="00BA340F">
          <w:rPr>
            <w:rStyle w:val="a6"/>
            <w:rFonts w:ascii="ＭＳ ゴシック" w:eastAsia="ＭＳ ゴシック" w:hAnsi="ＭＳ ゴシック" w:hint="eastAsia"/>
            <w:sz w:val="24"/>
            <w:szCs w:val="24"/>
          </w:rPr>
          <w:t>に対する主要経済活動別増加寄与度の推</w:t>
        </w:r>
        <w:r w:rsidR="00EE74D1" w:rsidRPr="00BA340F">
          <w:rPr>
            <w:rStyle w:val="a6"/>
            <w:rFonts w:ascii="ＭＳ ゴシック" w:eastAsia="ＭＳ ゴシック" w:hAnsi="ＭＳ ゴシック" w:hint="eastAsia"/>
            <w:sz w:val="24"/>
            <w:szCs w:val="24"/>
          </w:rPr>
          <w:t>移</w:t>
        </w:r>
      </w:hyperlink>
    </w:p>
    <w:p w:rsidR="00EE74D1"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EE74D1" w:rsidRPr="00BA340F">
        <w:rPr>
          <w:rFonts w:ascii="ＭＳ ゴシック" w:eastAsia="ＭＳ ゴシック" w:hAnsi="ＭＳ ゴシック" w:hint="eastAsia"/>
          <w:sz w:val="24"/>
          <w:szCs w:val="24"/>
        </w:rPr>
        <w:t>：表12</w:t>
      </w:r>
    </w:p>
    <w:p w:rsidR="00EE74D1" w:rsidRPr="00BA340F" w:rsidRDefault="00EE74D1"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Pr="00BA340F">
        <w:rPr>
          <w:rFonts w:ascii="ＭＳ ゴシック" w:eastAsia="ＭＳ ゴシック" w:hAnsi="ＭＳ ゴシック"/>
          <w:sz w:val="24"/>
          <w:szCs w:val="24"/>
        </w:rPr>
        <w:t>10</w:t>
      </w:r>
      <w:r w:rsidRPr="00BA340F">
        <w:rPr>
          <w:rFonts w:ascii="ＭＳ ゴシック" w:eastAsia="ＭＳ ゴシック" w:hAnsi="ＭＳ ゴシック" w:hint="eastAsia"/>
          <w:sz w:val="24"/>
          <w:szCs w:val="24"/>
        </w:rPr>
        <w:t>まで</w:t>
      </w:r>
    </w:p>
    <w:p w:rsidR="00EE74D1" w:rsidRPr="00BA340F" w:rsidRDefault="00EE74D1" w:rsidP="00EE74D1">
      <w:pPr>
        <w:rPr>
          <w:rFonts w:ascii="ＭＳ ゴシック" w:eastAsia="ＭＳ ゴシック" w:hAnsi="ＭＳ ゴシック"/>
          <w:sz w:val="24"/>
          <w:szCs w:val="24"/>
        </w:rPr>
      </w:pPr>
    </w:p>
    <w:p w:rsidR="0056491F" w:rsidRPr="00BA340F" w:rsidRDefault="00BF2D71" w:rsidP="00E115FB">
      <w:pPr>
        <w:ind w:firstLineChars="100" w:firstLine="268"/>
        <w:rPr>
          <w:rFonts w:ascii="ＭＳ ゴシック" w:eastAsia="ＭＳ ゴシック" w:hAnsi="ＭＳ ゴシック"/>
          <w:sz w:val="24"/>
          <w:szCs w:val="24"/>
        </w:rPr>
      </w:pPr>
      <w:hyperlink r:id="rId19" w:anchor="表13!A1" w:history="1">
        <w:r w:rsidR="0056491F" w:rsidRPr="00BA340F">
          <w:rPr>
            <w:rStyle w:val="a6"/>
            <w:rFonts w:ascii="ＭＳ ゴシック" w:eastAsia="ＭＳ ゴシック" w:hAnsi="ＭＳ ゴシック" w:hint="eastAsia"/>
            <w:sz w:val="24"/>
            <w:szCs w:val="24"/>
          </w:rPr>
          <w:t>（表13）県内総生産インプリシット・デフレーターの推</w:t>
        </w:r>
        <w:r w:rsidR="0056491F" w:rsidRPr="00BA340F">
          <w:rPr>
            <w:rStyle w:val="a6"/>
            <w:rFonts w:ascii="ＭＳ ゴシック" w:eastAsia="ＭＳ ゴシック" w:hAnsi="ＭＳ ゴシック" w:hint="eastAsia"/>
            <w:sz w:val="24"/>
            <w:szCs w:val="24"/>
          </w:rPr>
          <w:t>移</w:t>
        </w:r>
      </w:hyperlink>
    </w:p>
    <w:p w:rsidR="0056491F"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56491F" w:rsidRPr="00BA340F">
        <w:rPr>
          <w:rFonts w:ascii="ＭＳ ゴシック" w:eastAsia="ＭＳ ゴシック" w:hAnsi="ＭＳ ゴシック" w:hint="eastAsia"/>
          <w:sz w:val="24"/>
          <w:szCs w:val="24"/>
        </w:rPr>
        <w:t>：表13</w:t>
      </w:r>
    </w:p>
    <w:p w:rsidR="0056491F" w:rsidRPr="00BA340F" w:rsidRDefault="0056491F"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Pr="00BA340F">
        <w:rPr>
          <w:rFonts w:ascii="ＭＳ ゴシック" w:eastAsia="ＭＳ ゴシック" w:hAnsi="ＭＳ ゴシック"/>
          <w:sz w:val="24"/>
          <w:szCs w:val="24"/>
        </w:rPr>
        <w:t>3</w:t>
      </w:r>
      <w:r w:rsidRPr="00BA340F">
        <w:rPr>
          <w:rFonts w:ascii="ＭＳ ゴシック" w:eastAsia="ＭＳ ゴシック" w:hAnsi="ＭＳ ゴシック" w:hint="eastAsia"/>
          <w:sz w:val="24"/>
          <w:szCs w:val="24"/>
        </w:rPr>
        <w:t>まで</w:t>
      </w:r>
    </w:p>
    <w:p w:rsidR="00CF6D78" w:rsidRPr="00BA340F" w:rsidRDefault="00CF6D78" w:rsidP="00EE74D1">
      <w:pPr>
        <w:rPr>
          <w:rFonts w:ascii="ＭＳ ゴシック" w:eastAsia="ＭＳ ゴシック" w:hAnsi="ＭＳ ゴシック"/>
          <w:sz w:val="24"/>
          <w:szCs w:val="24"/>
        </w:rPr>
      </w:pPr>
    </w:p>
    <w:p w:rsidR="00CF6D78" w:rsidRPr="00BA340F" w:rsidRDefault="0056491F" w:rsidP="00EE74D1">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w:t>
      </w:r>
      <w:r w:rsidRPr="00BA340F">
        <w:rPr>
          <w:rFonts w:ascii="ＭＳ ゴシック" w:eastAsia="ＭＳ ゴシック" w:hAnsi="ＭＳ ゴシック" w:hint="eastAsia"/>
          <w:sz w:val="24"/>
          <w:szCs w:val="24"/>
        </w:rPr>
        <w:t>インプリシット・デフレーター</w:t>
      </w:r>
    </w:p>
    <w:p w:rsidR="0056491F" w:rsidRPr="00BA340F" w:rsidRDefault="0056491F" w:rsidP="0056491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県内総生産のデフレーターは、総生産の構成項目</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農業、建設業など</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ごとに実質値を求めたのち、</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県内総生産の名目値</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構成項目ごとの実質値の合計</w:t>
      </w:r>
      <w:r w:rsidR="00C20C7E">
        <w:rPr>
          <w:rFonts w:ascii="ＭＳ ゴシック" w:eastAsia="ＭＳ ゴシック" w:hAnsi="ＭＳ ゴシック"/>
          <w:sz w:val="24"/>
          <w:szCs w:val="24"/>
        </w:rPr>
        <w:t>）</w:t>
      </w:r>
      <w:r w:rsidRPr="00BA340F">
        <w:rPr>
          <w:rFonts w:ascii="ＭＳ ゴシック" w:eastAsia="ＭＳ ゴシック" w:hAnsi="ＭＳ ゴシック"/>
          <w:sz w:val="24"/>
          <w:szCs w:val="24"/>
        </w:rPr>
        <w:t>として逆算によって求められたものである。</w:t>
      </w:r>
    </w:p>
    <w:p w:rsidR="0056491F" w:rsidRDefault="0056491F" w:rsidP="0056491F">
      <w:pPr>
        <w:rPr>
          <w:rFonts w:ascii="ＭＳ ゴシック" w:eastAsia="ＭＳ ゴシック" w:hAnsi="ＭＳ ゴシック"/>
          <w:sz w:val="24"/>
          <w:szCs w:val="24"/>
        </w:rPr>
      </w:pPr>
      <w:r w:rsidRPr="00BA340F">
        <w:rPr>
          <w:rFonts w:ascii="ＭＳ ゴシック" w:eastAsia="ＭＳ ゴシック" w:hAnsi="ＭＳ ゴシック"/>
          <w:sz w:val="24"/>
          <w:szCs w:val="24"/>
        </w:rPr>
        <w:t xml:space="preserve">  このように事後的に求められたデフレーターを</w:t>
      </w: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インプリシット・デフレーターという。</w:t>
      </w:r>
    </w:p>
    <w:p w:rsidR="00F15FE0" w:rsidRPr="00BA340F" w:rsidRDefault="00F15FE0" w:rsidP="0056491F">
      <w:pPr>
        <w:rPr>
          <w:rFonts w:ascii="ＭＳ ゴシック" w:eastAsia="ＭＳ ゴシック" w:hAnsi="ＭＳ ゴシック"/>
          <w:sz w:val="24"/>
          <w:szCs w:val="24"/>
        </w:rPr>
      </w:pPr>
    </w:p>
    <w:p w:rsidR="000D5104" w:rsidRPr="00BA340F" w:rsidRDefault="00104C27" w:rsidP="00005673">
      <w:pPr>
        <w:rPr>
          <w:rFonts w:ascii="ＭＳ ゴシック" w:eastAsia="ＭＳ ゴシック" w:hAnsi="ＭＳ ゴシック"/>
          <w:sz w:val="24"/>
          <w:szCs w:val="24"/>
        </w:rPr>
      </w:pPr>
      <w:r w:rsidRPr="00BA340F">
        <w:rPr>
          <w:rFonts w:ascii="ＭＳ ゴシック" w:eastAsia="ＭＳ ゴシック" w:hAnsi="ＭＳ ゴシック"/>
          <w:sz w:val="24"/>
          <w:szCs w:val="24"/>
        </w:rPr>
        <w:t>(2)</w:t>
      </w:r>
      <w:r w:rsidRPr="00BA340F">
        <w:rPr>
          <w:rFonts w:ascii="ＭＳ ゴシック" w:eastAsia="ＭＳ ゴシック" w:hAnsi="ＭＳ ゴシック" w:hint="eastAsia"/>
          <w:sz w:val="24"/>
          <w:szCs w:val="24"/>
        </w:rPr>
        <w:t xml:space="preserve"> 県民所得の分配</w:t>
      </w:r>
    </w:p>
    <w:p w:rsidR="00104C27" w:rsidRPr="00BA340F" w:rsidRDefault="00104C27" w:rsidP="00104C27">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令和</w:t>
      </w:r>
      <w:r w:rsidR="00A729B9" w:rsidRPr="00A729B9">
        <w:rPr>
          <w:rFonts w:ascii="ＭＳ ゴシック" w:eastAsia="ＭＳ ゴシック" w:hAnsi="ＭＳ ゴシック" w:hint="eastAsia"/>
          <w:sz w:val="24"/>
          <w:szCs w:val="24"/>
        </w:rPr>
        <w:t>４年度の県民所得は、前年度比</w:t>
      </w:r>
      <w:r w:rsidR="00A729B9" w:rsidRPr="00A729B9">
        <w:rPr>
          <w:rFonts w:ascii="ＭＳ ゴシック" w:eastAsia="ＭＳ ゴシック" w:hAnsi="ＭＳ ゴシック"/>
          <w:sz w:val="24"/>
          <w:szCs w:val="24"/>
        </w:rPr>
        <w:t>0.0％増と４年ぶりの増加となった</w:t>
      </w:r>
      <w:r w:rsidR="00514D11" w:rsidRPr="00514D11">
        <w:rPr>
          <w:rFonts w:ascii="ＭＳ ゴシック" w:eastAsia="ＭＳ ゴシック" w:hAnsi="ＭＳ ゴシック"/>
          <w:sz w:val="24"/>
          <w:szCs w:val="24"/>
        </w:rPr>
        <w:t>。</w:t>
      </w:r>
    </w:p>
    <w:p w:rsidR="00104C27" w:rsidRPr="00BA340F" w:rsidRDefault="00104C27" w:rsidP="00104C27">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県民雇用者報酬は、</w:t>
      </w:r>
      <w:r w:rsidR="006548C9" w:rsidRPr="006548C9">
        <w:rPr>
          <w:rFonts w:ascii="ＭＳ ゴシック" w:eastAsia="ＭＳ ゴシック" w:hAnsi="ＭＳ ゴシック" w:hint="eastAsia"/>
          <w:sz w:val="24"/>
          <w:szCs w:val="24"/>
        </w:rPr>
        <w:t>賃金・俸給が増加したことなどにより、前年度比</w:t>
      </w:r>
      <w:r w:rsidR="006548C9" w:rsidRPr="006548C9">
        <w:rPr>
          <w:rFonts w:ascii="ＭＳ ゴシック" w:eastAsia="ＭＳ ゴシック" w:hAnsi="ＭＳ ゴシック"/>
          <w:sz w:val="24"/>
          <w:szCs w:val="24"/>
        </w:rPr>
        <w:t>2.1％増と２年連続の増加となった</w:t>
      </w:r>
      <w:r w:rsidR="00514D11" w:rsidRPr="00514D11">
        <w:rPr>
          <w:rFonts w:ascii="ＭＳ ゴシック" w:eastAsia="ＭＳ ゴシック" w:hAnsi="ＭＳ ゴシック"/>
          <w:sz w:val="24"/>
          <w:szCs w:val="24"/>
        </w:rPr>
        <w:t>。</w:t>
      </w:r>
    </w:p>
    <w:p w:rsidR="00104C27" w:rsidRPr="00BA340F" w:rsidRDefault="00104C27" w:rsidP="00104C27">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財産所得は、</w:t>
      </w:r>
      <w:r w:rsidR="006548C9" w:rsidRPr="006548C9">
        <w:rPr>
          <w:rFonts w:ascii="ＭＳ ゴシック" w:eastAsia="ＭＳ ゴシック" w:hAnsi="ＭＳ ゴシック" w:hint="eastAsia"/>
          <w:sz w:val="24"/>
          <w:szCs w:val="24"/>
        </w:rPr>
        <w:t>家計の配当（受取）や受取利子が減少したことなどにより、前年度比</w:t>
      </w:r>
      <w:r w:rsidR="006548C9" w:rsidRPr="006548C9">
        <w:rPr>
          <w:rFonts w:ascii="ＭＳ ゴシック" w:eastAsia="ＭＳ ゴシック" w:hAnsi="ＭＳ ゴシック"/>
          <w:sz w:val="24"/>
          <w:szCs w:val="24"/>
        </w:rPr>
        <w:t>2.4％減と５年ぶりの減少となった</w:t>
      </w:r>
      <w:r w:rsidR="00514D11" w:rsidRPr="00514D11">
        <w:rPr>
          <w:rFonts w:ascii="ＭＳ ゴシック" w:eastAsia="ＭＳ ゴシック" w:hAnsi="ＭＳ ゴシック"/>
          <w:sz w:val="24"/>
          <w:szCs w:val="24"/>
        </w:rPr>
        <w:t>。</w:t>
      </w:r>
    </w:p>
    <w:p w:rsidR="00104C27" w:rsidRPr="00BA340F" w:rsidRDefault="00104C27" w:rsidP="00104C27">
      <w:pPr>
        <w:ind w:left="228" w:hangingChars="100" w:hanging="228"/>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 xml:space="preserve">　　</w:t>
      </w:r>
      <w:r w:rsidR="00514D11" w:rsidRPr="00514D11">
        <w:rPr>
          <w:rFonts w:ascii="ＭＳ ゴシック" w:eastAsia="ＭＳ ゴシック" w:hAnsi="ＭＳ ゴシック" w:hint="eastAsia"/>
          <w:sz w:val="24"/>
          <w:szCs w:val="24"/>
        </w:rPr>
        <w:t>企業所得は、</w:t>
      </w:r>
      <w:r w:rsidR="006548C9" w:rsidRPr="006548C9">
        <w:rPr>
          <w:rFonts w:ascii="ＭＳ ゴシック" w:eastAsia="ＭＳ ゴシック" w:hAnsi="ＭＳ ゴシック" w:hint="eastAsia"/>
          <w:sz w:val="24"/>
          <w:szCs w:val="24"/>
        </w:rPr>
        <w:t>民間法人企業の所得が減少したことなどにより、前年度比</w:t>
      </w:r>
      <w:r w:rsidR="006548C9" w:rsidRPr="006548C9">
        <w:rPr>
          <w:rFonts w:ascii="ＭＳ ゴシック" w:eastAsia="ＭＳ ゴシック" w:hAnsi="ＭＳ ゴシック"/>
          <w:sz w:val="24"/>
          <w:szCs w:val="24"/>
        </w:rPr>
        <w:t>5.5％減と５年連続の減少となった</w:t>
      </w:r>
      <w:r w:rsidR="00514D11" w:rsidRPr="00514D11">
        <w:rPr>
          <w:rFonts w:ascii="ＭＳ ゴシック" w:eastAsia="ＭＳ ゴシック" w:hAnsi="ＭＳ ゴシック"/>
          <w:sz w:val="24"/>
          <w:szCs w:val="24"/>
        </w:rPr>
        <w:t>。</w:t>
      </w:r>
    </w:p>
    <w:p w:rsidR="00104C27" w:rsidRPr="00BA340F" w:rsidRDefault="00BF2D71" w:rsidP="00F15FE0">
      <w:pPr>
        <w:ind w:firstLineChars="100" w:firstLine="268"/>
        <w:rPr>
          <w:rFonts w:ascii="ＭＳ ゴシック" w:eastAsia="ＭＳ ゴシック" w:hAnsi="ＭＳ ゴシック"/>
          <w:sz w:val="24"/>
          <w:szCs w:val="24"/>
        </w:rPr>
      </w:pPr>
      <w:hyperlink r:id="rId20" w:anchor="表14!A1" w:history="1">
        <w:r w:rsidR="00104C27" w:rsidRPr="00BA340F">
          <w:rPr>
            <w:rStyle w:val="a6"/>
            <w:rFonts w:ascii="ＭＳ ゴシック" w:eastAsia="ＭＳ ゴシック" w:hAnsi="ＭＳ ゴシック" w:hint="eastAsia"/>
            <w:sz w:val="24"/>
            <w:szCs w:val="24"/>
          </w:rPr>
          <w:t>（表14）県民所得の分配と対前年度増加率の推</w:t>
        </w:r>
        <w:r w:rsidR="00104C27" w:rsidRPr="00BA340F">
          <w:rPr>
            <w:rStyle w:val="a6"/>
            <w:rFonts w:ascii="ＭＳ ゴシック" w:eastAsia="ＭＳ ゴシック" w:hAnsi="ＭＳ ゴシック" w:hint="eastAsia"/>
            <w:sz w:val="24"/>
            <w:szCs w:val="24"/>
          </w:rPr>
          <w:t>移</w:t>
        </w:r>
      </w:hyperlink>
    </w:p>
    <w:p w:rsidR="00104C27"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104C27" w:rsidRPr="00BA340F">
        <w:rPr>
          <w:rFonts w:ascii="ＭＳ ゴシック" w:eastAsia="ＭＳ ゴシック" w:hAnsi="ＭＳ ゴシック" w:hint="eastAsia"/>
          <w:sz w:val="24"/>
          <w:szCs w:val="24"/>
        </w:rPr>
        <w:t>：表14</w:t>
      </w:r>
    </w:p>
    <w:p w:rsidR="00104C27" w:rsidRPr="00BA340F" w:rsidRDefault="00104C27"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00CC5AA3" w:rsidRPr="00BA340F">
        <w:rPr>
          <w:rFonts w:ascii="ＭＳ ゴシック" w:eastAsia="ＭＳ ゴシック" w:hAnsi="ＭＳ ゴシック" w:hint="eastAsia"/>
          <w:sz w:val="24"/>
          <w:szCs w:val="24"/>
        </w:rPr>
        <w:t>10</w:t>
      </w:r>
      <w:r w:rsidRPr="00BA340F">
        <w:rPr>
          <w:rFonts w:ascii="ＭＳ ゴシック" w:eastAsia="ＭＳ ゴシック" w:hAnsi="ＭＳ ゴシック" w:hint="eastAsia"/>
          <w:sz w:val="24"/>
          <w:szCs w:val="24"/>
        </w:rPr>
        <w:t>まで</w:t>
      </w:r>
    </w:p>
    <w:p w:rsidR="00104C27" w:rsidRPr="00BA340F" w:rsidRDefault="00104C27" w:rsidP="00005673">
      <w:pPr>
        <w:rPr>
          <w:rFonts w:ascii="ＭＳ ゴシック" w:eastAsia="ＭＳ ゴシック" w:hAnsi="ＭＳ ゴシック"/>
          <w:sz w:val="24"/>
          <w:szCs w:val="24"/>
        </w:rPr>
      </w:pPr>
    </w:p>
    <w:p w:rsidR="009B5352" w:rsidRPr="00BA340F" w:rsidRDefault="00BF2D71" w:rsidP="00F15FE0">
      <w:pPr>
        <w:ind w:firstLineChars="100" w:firstLine="268"/>
        <w:rPr>
          <w:rFonts w:ascii="ＭＳ ゴシック" w:eastAsia="ＭＳ ゴシック" w:hAnsi="ＭＳ ゴシック"/>
          <w:sz w:val="24"/>
          <w:szCs w:val="24"/>
        </w:rPr>
      </w:pPr>
      <w:hyperlink r:id="rId21" w:anchor="表15!A1" w:history="1">
        <w:r w:rsidR="009B5352" w:rsidRPr="00BA340F">
          <w:rPr>
            <w:rStyle w:val="a6"/>
            <w:rFonts w:ascii="ＭＳ ゴシック" w:eastAsia="ＭＳ ゴシック" w:hAnsi="ＭＳ ゴシック" w:hint="eastAsia"/>
            <w:sz w:val="24"/>
            <w:szCs w:val="24"/>
          </w:rPr>
          <w:t>（表1</w:t>
        </w:r>
        <w:r w:rsidR="00B36659">
          <w:rPr>
            <w:rStyle w:val="a6"/>
            <w:rFonts w:ascii="ＭＳ ゴシック" w:eastAsia="ＭＳ ゴシック" w:hAnsi="ＭＳ ゴシック" w:hint="eastAsia"/>
            <w:sz w:val="24"/>
            <w:szCs w:val="24"/>
          </w:rPr>
          <w:t>5</w:t>
        </w:r>
        <w:r w:rsidR="009B5352" w:rsidRPr="00BA340F">
          <w:rPr>
            <w:rStyle w:val="a6"/>
            <w:rFonts w:ascii="ＭＳ ゴシック" w:eastAsia="ＭＳ ゴシック" w:hAnsi="ＭＳ ゴシック" w:hint="eastAsia"/>
            <w:sz w:val="24"/>
            <w:szCs w:val="24"/>
          </w:rPr>
          <w:t>）</w:t>
        </w:r>
        <w:r w:rsidR="009B5352" w:rsidRPr="00BA340F">
          <w:rPr>
            <w:rStyle w:val="a6"/>
            <w:rFonts w:ascii="ＭＳ ゴシック" w:eastAsia="ＭＳ ゴシック" w:hAnsi="ＭＳ ゴシック"/>
            <w:sz w:val="24"/>
            <w:szCs w:val="24"/>
          </w:rPr>
          <w:t>県民所得の分配と項目別構成比の推</w:t>
        </w:r>
        <w:r w:rsidR="009B5352" w:rsidRPr="00BA340F">
          <w:rPr>
            <w:rStyle w:val="a6"/>
            <w:rFonts w:ascii="ＭＳ ゴシック" w:eastAsia="ＭＳ ゴシック" w:hAnsi="ＭＳ ゴシック"/>
            <w:sz w:val="24"/>
            <w:szCs w:val="24"/>
          </w:rPr>
          <w:t>移</w:t>
        </w:r>
      </w:hyperlink>
    </w:p>
    <w:p w:rsidR="009B5352"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B5352" w:rsidRPr="00BA340F">
        <w:rPr>
          <w:rFonts w:ascii="ＭＳ ゴシック" w:eastAsia="ＭＳ ゴシック" w:hAnsi="ＭＳ ゴシック" w:hint="eastAsia"/>
          <w:sz w:val="24"/>
          <w:szCs w:val="24"/>
        </w:rPr>
        <w:t>：表15</w:t>
      </w:r>
    </w:p>
    <w:p w:rsidR="009B5352" w:rsidRPr="00BA340F" w:rsidRDefault="009B5352"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Pr="00BA340F">
        <w:rPr>
          <w:rFonts w:ascii="ＭＳ ゴシック" w:eastAsia="ＭＳ ゴシック" w:hAnsi="ＭＳ ゴシック" w:hint="eastAsia"/>
          <w:sz w:val="24"/>
          <w:szCs w:val="24"/>
        </w:rPr>
        <w:t>6まで</w:t>
      </w:r>
    </w:p>
    <w:p w:rsidR="00104C27" w:rsidRPr="00BA340F" w:rsidRDefault="00104C27" w:rsidP="00005673">
      <w:pPr>
        <w:rPr>
          <w:rFonts w:ascii="ＭＳ ゴシック" w:eastAsia="ＭＳ ゴシック" w:hAnsi="ＭＳ ゴシック"/>
          <w:sz w:val="24"/>
          <w:szCs w:val="24"/>
        </w:rPr>
      </w:pPr>
    </w:p>
    <w:p w:rsidR="009B5352" w:rsidRPr="00BA340F" w:rsidRDefault="00BF2D71" w:rsidP="00F15FE0">
      <w:pPr>
        <w:ind w:firstLineChars="100" w:firstLine="268"/>
        <w:rPr>
          <w:rFonts w:ascii="ＭＳ ゴシック" w:eastAsia="ＭＳ ゴシック" w:hAnsi="ＭＳ ゴシック"/>
          <w:sz w:val="24"/>
          <w:szCs w:val="24"/>
        </w:rPr>
      </w:pPr>
      <w:hyperlink r:id="rId22" w:anchor="表16!A1" w:history="1">
        <w:r w:rsidR="009B5352" w:rsidRPr="00BA340F">
          <w:rPr>
            <w:rStyle w:val="a6"/>
            <w:rFonts w:ascii="ＭＳ ゴシック" w:eastAsia="ＭＳ ゴシック" w:hAnsi="ＭＳ ゴシック" w:hint="eastAsia"/>
            <w:sz w:val="24"/>
            <w:szCs w:val="24"/>
          </w:rPr>
          <w:t>（表1</w:t>
        </w:r>
        <w:r w:rsidR="009B5352" w:rsidRPr="00BA340F">
          <w:rPr>
            <w:rStyle w:val="a6"/>
            <w:rFonts w:ascii="ＭＳ ゴシック" w:eastAsia="ＭＳ ゴシック" w:hAnsi="ＭＳ ゴシック"/>
            <w:sz w:val="24"/>
            <w:szCs w:val="24"/>
          </w:rPr>
          <w:t>6</w:t>
        </w:r>
        <w:r w:rsidR="009B5352" w:rsidRPr="00BA340F">
          <w:rPr>
            <w:rStyle w:val="a6"/>
            <w:rFonts w:ascii="ＭＳ ゴシック" w:eastAsia="ＭＳ ゴシック" w:hAnsi="ＭＳ ゴシック" w:hint="eastAsia"/>
            <w:sz w:val="24"/>
            <w:szCs w:val="24"/>
          </w:rPr>
          <w:t>）県民所得の分配に対する項目別増加寄与度の推</w:t>
        </w:r>
        <w:r w:rsidR="009B5352" w:rsidRPr="00BA340F">
          <w:rPr>
            <w:rStyle w:val="a6"/>
            <w:rFonts w:ascii="ＭＳ ゴシック" w:eastAsia="ＭＳ ゴシック" w:hAnsi="ＭＳ ゴシック" w:hint="eastAsia"/>
            <w:sz w:val="24"/>
            <w:szCs w:val="24"/>
          </w:rPr>
          <w:t>移</w:t>
        </w:r>
      </w:hyperlink>
    </w:p>
    <w:p w:rsidR="009B5352"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B5352" w:rsidRPr="00BA340F">
        <w:rPr>
          <w:rFonts w:ascii="ＭＳ ゴシック" w:eastAsia="ＭＳ ゴシック" w:hAnsi="ＭＳ ゴシック" w:hint="eastAsia"/>
          <w:sz w:val="24"/>
          <w:szCs w:val="24"/>
        </w:rPr>
        <w:t>：表16</w:t>
      </w:r>
    </w:p>
    <w:p w:rsidR="009B5352" w:rsidRPr="00BA340F" w:rsidRDefault="009B5352"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00ED07FD" w:rsidRPr="00BA340F">
        <w:rPr>
          <w:rFonts w:ascii="ＭＳ ゴシック" w:eastAsia="ＭＳ ゴシック" w:hAnsi="ＭＳ ゴシック" w:hint="eastAsia"/>
          <w:sz w:val="24"/>
          <w:szCs w:val="24"/>
        </w:rPr>
        <w:t>6</w:t>
      </w:r>
      <w:r w:rsidRPr="00BA340F">
        <w:rPr>
          <w:rFonts w:ascii="ＭＳ ゴシック" w:eastAsia="ＭＳ ゴシック" w:hAnsi="ＭＳ ゴシック" w:hint="eastAsia"/>
          <w:sz w:val="24"/>
          <w:szCs w:val="24"/>
        </w:rPr>
        <w:t>まで</w:t>
      </w:r>
    </w:p>
    <w:p w:rsidR="00104C27" w:rsidRPr="00BA340F" w:rsidRDefault="00104C27" w:rsidP="00005673">
      <w:pPr>
        <w:rPr>
          <w:rFonts w:ascii="ＭＳ ゴシック" w:eastAsia="ＭＳ ゴシック" w:hAnsi="ＭＳ ゴシック"/>
          <w:sz w:val="24"/>
          <w:szCs w:val="24"/>
        </w:rPr>
      </w:pPr>
    </w:p>
    <w:p w:rsidR="00104C27" w:rsidRPr="00BA340F" w:rsidRDefault="00104C27" w:rsidP="00005673">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w:t>
      </w:r>
      <w:r w:rsidRPr="00BA340F">
        <w:rPr>
          <w:rFonts w:ascii="ＭＳ ゴシック" w:eastAsia="ＭＳ ゴシック" w:hAnsi="ＭＳ ゴシック"/>
          <w:sz w:val="24"/>
          <w:szCs w:val="24"/>
        </w:rPr>
        <w:t xml:space="preserve">3) </w:t>
      </w:r>
      <w:r w:rsidRPr="00BA340F">
        <w:rPr>
          <w:rFonts w:ascii="ＭＳ ゴシック" w:eastAsia="ＭＳ ゴシック" w:hAnsi="ＭＳ ゴシック" w:hint="eastAsia"/>
          <w:sz w:val="24"/>
          <w:szCs w:val="24"/>
        </w:rPr>
        <w:t>県民総生産（支出側）</w:t>
      </w:r>
    </w:p>
    <w:p w:rsidR="00B26811" w:rsidRPr="00B26811" w:rsidRDefault="00B26811" w:rsidP="00B26811">
      <w:pPr>
        <w:ind w:leftChars="100" w:left="268" w:firstLineChars="100" w:firstLine="228"/>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令和</w:t>
      </w:r>
      <w:r w:rsidR="006548C9" w:rsidRPr="006548C9">
        <w:rPr>
          <w:rFonts w:ascii="ＭＳ ゴシック" w:eastAsia="ＭＳ ゴシック" w:hAnsi="ＭＳ ゴシック" w:hint="eastAsia"/>
          <w:sz w:val="24"/>
          <w:szCs w:val="24"/>
        </w:rPr>
        <w:t>４年度の県内総生産（支出側、名目）は、前年度比</w:t>
      </w:r>
      <w:r w:rsidR="006548C9" w:rsidRPr="006548C9">
        <w:rPr>
          <w:rFonts w:ascii="ＭＳ ゴシック" w:eastAsia="ＭＳ ゴシック" w:hAnsi="ＭＳ ゴシック"/>
          <w:sz w:val="24"/>
          <w:szCs w:val="24"/>
        </w:rPr>
        <w:t>2.5％増と４年ぶりの増加となった</w:t>
      </w:r>
      <w:r w:rsidRPr="00B26811">
        <w:rPr>
          <w:rFonts w:ascii="ＭＳ ゴシック" w:eastAsia="ＭＳ ゴシック" w:hAnsi="ＭＳ ゴシック"/>
          <w:sz w:val="24"/>
          <w:szCs w:val="24"/>
        </w:rPr>
        <w:t>。</w:t>
      </w:r>
    </w:p>
    <w:p w:rsidR="00104C27" w:rsidRPr="00BA340F" w:rsidRDefault="00B26811" w:rsidP="00B26811">
      <w:pPr>
        <w:ind w:leftChars="100" w:left="268" w:firstLineChars="100" w:firstLine="228"/>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民間最終消費支出は、</w:t>
      </w:r>
      <w:r w:rsidR="006548C9" w:rsidRPr="006548C9">
        <w:rPr>
          <w:rFonts w:ascii="ＭＳ ゴシック" w:eastAsia="ＭＳ ゴシック" w:hAnsi="ＭＳ ゴシック" w:hint="eastAsia"/>
          <w:sz w:val="24"/>
          <w:szCs w:val="24"/>
        </w:rPr>
        <w:t>家計における外食・宿泊サービスの増加などにより、前年度比</w:t>
      </w:r>
      <w:r w:rsidR="006548C9" w:rsidRPr="006548C9">
        <w:rPr>
          <w:rFonts w:ascii="ＭＳ ゴシック" w:eastAsia="ＭＳ ゴシック" w:hAnsi="ＭＳ ゴシック"/>
          <w:sz w:val="24"/>
          <w:szCs w:val="24"/>
        </w:rPr>
        <w:t>5.2％増と２年連続の増加となった</w:t>
      </w:r>
      <w:r w:rsidRPr="00B26811">
        <w:rPr>
          <w:rFonts w:ascii="ＭＳ ゴシック" w:eastAsia="ＭＳ ゴシック" w:hAnsi="ＭＳ ゴシック"/>
          <w:sz w:val="24"/>
          <w:szCs w:val="24"/>
        </w:rPr>
        <w:t>。</w:t>
      </w:r>
    </w:p>
    <w:p w:rsidR="00104C27" w:rsidRPr="00BA340F" w:rsidRDefault="00B26811" w:rsidP="00104C27">
      <w:pPr>
        <w:ind w:firstLineChars="200" w:firstLine="455"/>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地方政府等最終消費支出は、</w:t>
      </w:r>
      <w:r w:rsidR="006548C9" w:rsidRPr="006548C9">
        <w:rPr>
          <w:rFonts w:ascii="ＭＳ ゴシック" w:eastAsia="ＭＳ ゴシック" w:hAnsi="ＭＳ ゴシック" w:hint="eastAsia"/>
          <w:sz w:val="24"/>
          <w:szCs w:val="24"/>
        </w:rPr>
        <w:t>前年度比</w:t>
      </w:r>
      <w:r w:rsidR="006548C9" w:rsidRPr="006548C9">
        <w:rPr>
          <w:rFonts w:ascii="ＭＳ ゴシック" w:eastAsia="ＭＳ ゴシック" w:hAnsi="ＭＳ ゴシック"/>
          <w:sz w:val="24"/>
          <w:szCs w:val="24"/>
        </w:rPr>
        <w:t>2.7％増と４年連続の増加となった</w:t>
      </w:r>
      <w:r w:rsidRPr="00B26811">
        <w:rPr>
          <w:rFonts w:ascii="ＭＳ ゴシック" w:eastAsia="ＭＳ ゴシック" w:hAnsi="ＭＳ ゴシック"/>
          <w:sz w:val="24"/>
          <w:szCs w:val="24"/>
        </w:rPr>
        <w:t>。</w:t>
      </w:r>
    </w:p>
    <w:p w:rsidR="00104C27" w:rsidRPr="00BA340F" w:rsidRDefault="00B26811" w:rsidP="006548C9">
      <w:pPr>
        <w:ind w:leftChars="100" w:left="268" w:firstLineChars="100" w:firstLine="228"/>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総資本形成は、</w:t>
      </w:r>
      <w:r w:rsidR="006548C9" w:rsidRPr="006548C9">
        <w:rPr>
          <w:rFonts w:ascii="ＭＳ ゴシック" w:eastAsia="ＭＳ ゴシック" w:hAnsi="ＭＳ ゴシック" w:hint="eastAsia"/>
          <w:sz w:val="24"/>
          <w:szCs w:val="24"/>
        </w:rPr>
        <w:t>民間総固定資本形成の増加などにより、前年度比</w:t>
      </w:r>
      <w:r w:rsidR="006548C9" w:rsidRPr="006548C9">
        <w:rPr>
          <w:rFonts w:ascii="ＭＳ ゴシック" w:eastAsia="ＭＳ ゴシック" w:hAnsi="ＭＳ ゴシック"/>
          <w:sz w:val="24"/>
          <w:szCs w:val="24"/>
        </w:rPr>
        <w:t>5.8％増と５年ぶりの増加となった</w:t>
      </w:r>
      <w:r w:rsidRPr="00B26811">
        <w:rPr>
          <w:rFonts w:ascii="ＭＳ ゴシック" w:eastAsia="ＭＳ ゴシック" w:hAnsi="ＭＳ ゴシック"/>
          <w:sz w:val="24"/>
          <w:szCs w:val="24"/>
        </w:rPr>
        <w:t>。</w:t>
      </w:r>
    </w:p>
    <w:p w:rsidR="00104C27" w:rsidRPr="00BA340F" w:rsidRDefault="00B26811" w:rsidP="00104C27">
      <w:pPr>
        <w:ind w:leftChars="100" w:left="268" w:firstLineChars="100" w:firstLine="228"/>
        <w:rPr>
          <w:rFonts w:ascii="ＭＳ ゴシック" w:eastAsia="ＭＳ ゴシック" w:hAnsi="ＭＳ ゴシック"/>
          <w:sz w:val="24"/>
          <w:szCs w:val="24"/>
        </w:rPr>
      </w:pPr>
      <w:r w:rsidRPr="00B26811">
        <w:rPr>
          <w:rFonts w:ascii="ＭＳ ゴシック" w:eastAsia="ＭＳ ゴシック" w:hAnsi="ＭＳ ゴシック" w:hint="eastAsia"/>
          <w:sz w:val="24"/>
          <w:szCs w:val="24"/>
        </w:rPr>
        <w:t>県内総生産</w:t>
      </w:r>
      <w:r w:rsidR="00C20C7E">
        <w:rPr>
          <w:rFonts w:ascii="ＭＳ ゴシック" w:eastAsia="ＭＳ ゴシック" w:hAnsi="ＭＳ ゴシック"/>
          <w:sz w:val="24"/>
          <w:szCs w:val="24"/>
        </w:rPr>
        <w:t>（</w:t>
      </w:r>
      <w:r w:rsidRPr="00B26811">
        <w:rPr>
          <w:rFonts w:ascii="ＭＳ ゴシック" w:eastAsia="ＭＳ ゴシック" w:hAnsi="ＭＳ ゴシック"/>
          <w:sz w:val="24"/>
          <w:szCs w:val="24"/>
        </w:rPr>
        <w:t>支出側、名目</w:t>
      </w:r>
      <w:r w:rsidR="00C20C7E">
        <w:rPr>
          <w:rFonts w:ascii="ＭＳ ゴシック" w:eastAsia="ＭＳ ゴシック" w:hAnsi="ＭＳ ゴシック"/>
          <w:sz w:val="24"/>
          <w:szCs w:val="24"/>
        </w:rPr>
        <w:t>）</w:t>
      </w:r>
      <w:r w:rsidRPr="00B26811">
        <w:rPr>
          <w:rFonts w:ascii="ＭＳ ゴシック" w:eastAsia="ＭＳ ゴシック" w:hAnsi="ＭＳ ゴシック"/>
          <w:sz w:val="24"/>
          <w:szCs w:val="24"/>
        </w:rPr>
        <w:t>を需要項目別にみると、</w:t>
      </w:r>
      <w:r w:rsidR="006548C9" w:rsidRPr="006548C9">
        <w:rPr>
          <w:rFonts w:ascii="ＭＳ ゴシック" w:eastAsia="ＭＳ ゴシック" w:hAnsi="ＭＳ ゴシック" w:hint="eastAsia"/>
          <w:sz w:val="24"/>
          <w:szCs w:val="24"/>
        </w:rPr>
        <w:t>民間需要は２年連続の増加、公的需要は２年連続の減少となった</w:t>
      </w:r>
      <w:r w:rsidRPr="00B26811">
        <w:rPr>
          <w:rFonts w:ascii="ＭＳ ゴシック" w:eastAsia="ＭＳ ゴシック" w:hAnsi="ＭＳ ゴシック"/>
          <w:sz w:val="24"/>
          <w:szCs w:val="24"/>
        </w:rPr>
        <w:t>。</w:t>
      </w:r>
    </w:p>
    <w:p w:rsidR="00ED07FD" w:rsidRPr="00BA340F" w:rsidRDefault="00BF2D71" w:rsidP="00F15FE0">
      <w:pPr>
        <w:ind w:firstLineChars="100" w:firstLine="268"/>
        <w:rPr>
          <w:rFonts w:ascii="ＭＳ ゴシック" w:eastAsia="ＭＳ ゴシック" w:hAnsi="ＭＳ ゴシック"/>
          <w:sz w:val="24"/>
          <w:szCs w:val="24"/>
        </w:rPr>
      </w:pPr>
      <w:hyperlink r:id="rId23" w:anchor="表17!A1" w:history="1">
        <w:r w:rsidR="00ED07FD" w:rsidRPr="00BA340F">
          <w:rPr>
            <w:rStyle w:val="a6"/>
            <w:rFonts w:ascii="ＭＳ ゴシック" w:eastAsia="ＭＳ ゴシック" w:hAnsi="ＭＳ ゴシック" w:hint="eastAsia"/>
            <w:sz w:val="24"/>
            <w:szCs w:val="24"/>
          </w:rPr>
          <w:t>（表17）県内総生産</w:t>
        </w:r>
        <w:r w:rsidR="00C20C7E">
          <w:rPr>
            <w:rStyle w:val="a6"/>
            <w:rFonts w:ascii="ＭＳ ゴシック" w:eastAsia="ＭＳ ゴシック" w:hAnsi="ＭＳ ゴシック"/>
            <w:sz w:val="24"/>
            <w:szCs w:val="24"/>
          </w:rPr>
          <w:t>（</w:t>
        </w:r>
        <w:r w:rsidR="00ED07FD" w:rsidRPr="00BA340F">
          <w:rPr>
            <w:rStyle w:val="a6"/>
            <w:rFonts w:ascii="ＭＳ ゴシック" w:eastAsia="ＭＳ ゴシック" w:hAnsi="ＭＳ ゴシック"/>
            <w:sz w:val="24"/>
            <w:szCs w:val="24"/>
          </w:rPr>
          <w:t>支出側、名目</w:t>
        </w:r>
        <w:r w:rsidR="00C20C7E">
          <w:rPr>
            <w:rStyle w:val="a6"/>
            <w:rFonts w:ascii="ＭＳ ゴシック" w:eastAsia="ＭＳ ゴシック" w:hAnsi="ＭＳ ゴシック"/>
            <w:sz w:val="24"/>
            <w:szCs w:val="24"/>
          </w:rPr>
          <w:t>）</w:t>
        </w:r>
        <w:r w:rsidR="00ED07FD" w:rsidRPr="00BA340F">
          <w:rPr>
            <w:rStyle w:val="a6"/>
            <w:rFonts w:ascii="ＭＳ ゴシック" w:eastAsia="ＭＳ ゴシック" w:hAnsi="ＭＳ ゴシック"/>
            <w:sz w:val="24"/>
            <w:szCs w:val="24"/>
          </w:rPr>
          <w:t>と対前年度増加率の推</w:t>
        </w:r>
        <w:r w:rsidR="00ED07FD" w:rsidRPr="00BA340F">
          <w:rPr>
            <w:rStyle w:val="a6"/>
            <w:rFonts w:ascii="ＭＳ ゴシック" w:eastAsia="ＭＳ ゴシック" w:hAnsi="ＭＳ ゴシック"/>
            <w:sz w:val="24"/>
            <w:szCs w:val="24"/>
          </w:rPr>
          <w:t>移</w:t>
        </w:r>
      </w:hyperlink>
    </w:p>
    <w:p w:rsidR="00ED07FD"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ED07FD" w:rsidRPr="00BA340F">
        <w:rPr>
          <w:rFonts w:ascii="ＭＳ ゴシック" w:eastAsia="ＭＳ ゴシック" w:hAnsi="ＭＳ ゴシック" w:hint="eastAsia"/>
          <w:sz w:val="24"/>
          <w:szCs w:val="24"/>
        </w:rPr>
        <w:t>：表17</w:t>
      </w:r>
    </w:p>
    <w:p w:rsidR="00ED07FD" w:rsidRPr="00BA340F" w:rsidRDefault="00ED07FD"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Pr="00BA340F">
        <w:rPr>
          <w:rFonts w:ascii="ＭＳ ゴシック" w:eastAsia="ＭＳ ゴシック" w:hAnsi="ＭＳ ゴシック"/>
          <w:sz w:val="24"/>
          <w:szCs w:val="24"/>
        </w:rPr>
        <w:t>12</w:t>
      </w:r>
      <w:r w:rsidRPr="00BA340F">
        <w:rPr>
          <w:rFonts w:ascii="ＭＳ ゴシック" w:eastAsia="ＭＳ ゴシック" w:hAnsi="ＭＳ ゴシック" w:hint="eastAsia"/>
          <w:sz w:val="24"/>
          <w:szCs w:val="24"/>
        </w:rPr>
        <w:t>まで</w:t>
      </w:r>
    </w:p>
    <w:p w:rsidR="00992936" w:rsidRPr="00BA340F" w:rsidRDefault="00992936" w:rsidP="00ED07FD">
      <w:pPr>
        <w:rPr>
          <w:rFonts w:ascii="ＭＳ ゴシック" w:eastAsia="ＭＳ ゴシック" w:hAnsi="ＭＳ ゴシック"/>
          <w:sz w:val="24"/>
          <w:szCs w:val="24"/>
        </w:rPr>
      </w:pPr>
    </w:p>
    <w:p w:rsidR="00992936" w:rsidRPr="00BA340F" w:rsidRDefault="00BF2D71" w:rsidP="00F15FE0">
      <w:pPr>
        <w:ind w:firstLineChars="100" w:firstLine="268"/>
        <w:rPr>
          <w:rFonts w:ascii="ＭＳ ゴシック" w:eastAsia="ＭＳ ゴシック" w:hAnsi="ＭＳ ゴシック"/>
          <w:sz w:val="24"/>
          <w:szCs w:val="24"/>
        </w:rPr>
      </w:pPr>
      <w:hyperlink r:id="rId24" w:anchor="表18!A1" w:history="1">
        <w:r w:rsidR="00992936" w:rsidRPr="00BA340F">
          <w:rPr>
            <w:rStyle w:val="a6"/>
            <w:rFonts w:ascii="ＭＳ ゴシック" w:eastAsia="ＭＳ ゴシック" w:hAnsi="ＭＳ ゴシック" w:hint="eastAsia"/>
            <w:sz w:val="24"/>
            <w:szCs w:val="24"/>
          </w:rPr>
          <w:t>（表18）県内総生産</w:t>
        </w:r>
        <w:r w:rsidR="006D4400">
          <w:rPr>
            <w:rStyle w:val="a6"/>
            <w:rFonts w:ascii="ＭＳ ゴシック" w:eastAsia="ＭＳ ゴシック" w:hAnsi="ＭＳ ゴシック" w:hint="eastAsia"/>
            <w:sz w:val="24"/>
            <w:szCs w:val="24"/>
          </w:rPr>
          <w:t>（</w:t>
        </w:r>
        <w:r w:rsidR="00992936"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r w:rsidR="00992936" w:rsidRPr="00BA340F">
          <w:rPr>
            <w:rStyle w:val="a6"/>
            <w:rFonts w:ascii="ＭＳ ゴシック" w:eastAsia="ＭＳ ゴシック" w:hAnsi="ＭＳ ゴシック" w:hint="eastAsia"/>
            <w:sz w:val="24"/>
            <w:szCs w:val="24"/>
          </w:rPr>
          <w:t>の構成比の推</w:t>
        </w:r>
        <w:r w:rsidR="00992936" w:rsidRPr="00BA340F">
          <w:rPr>
            <w:rStyle w:val="a6"/>
            <w:rFonts w:ascii="ＭＳ ゴシック" w:eastAsia="ＭＳ ゴシック" w:hAnsi="ＭＳ ゴシック" w:hint="eastAsia"/>
            <w:sz w:val="24"/>
            <w:szCs w:val="24"/>
          </w:rPr>
          <w:t>移</w:t>
        </w:r>
      </w:hyperlink>
    </w:p>
    <w:p w:rsidR="00992936"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992936" w:rsidRPr="00BA340F">
        <w:rPr>
          <w:rFonts w:ascii="ＭＳ ゴシック" w:eastAsia="ＭＳ ゴシック" w:hAnsi="ＭＳ ゴシック" w:hint="eastAsia"/>
          <w:sz w:val="24"/>
          <w:szCs w:val="24"/>
        </w:rPr>
        <w:t>：表18</w:t>
      </w:r>
    </w:p>
    <w:p w:rsidR="00992936" w:rsidRPr="00BA340F" w:rsidRDefault="00992936"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M</w:t>
      </w:r>
      <w:r w:rsidR="00DB611E" w:rsidRPr="00BA340F">
        <w:rPr>
          <w:rFonts w:ascii="ＭＳ ゴシック" w:eastAsia="ＭＳ ゴシック" w:hAnsi="ＭＳ ゴシック" w:hint="eastAsia"/>
          <w:sz w:val="24"/>
          <w:szCs w:val="24"/>
        </w:rPr>
        <w:t>7</w:t>
      </w:r>
      <w:r w:rsidRPr="00BA340F">
        <w:rPr>
          <w:rFonts w:ascii="ＭＳ ゴシック" w:eastAsia="ＭＳ ゴシック" w:hAnsi="ＭＳ ゴシック" w:hint="eastAsia"/>
          <w:sz w:val="24"/>
          <w:szCs w:val="24"/>
        </w:rPr>
        <w:t>まで</w:t>
      </w:r>
    </w:p>
    <w:p w:rsidR="00992936" w:rsidRPr="00BA340F" w:rsidRDefault="00992936" w:rsidP="00ED07FD">
      <w:pPr>
        <w:rPr>
          <w:rFonts w:ascii="ＭＳ ゴシック" w:eastAsia="ＭＳ ゴシック" w:hAnsi="ＭＳ ゴシック"/>
          <w:sz w:val="24"/>
          <w:szCs w:val="24"/>
        </w:rPr>
      </w:pPr>
    </w:p>
    <w:p w:rsidR="0086066E" w:rsidRPr="00BA340F" w:rsidRDefault="00BF2D71" w:rsidP="00F15FE0">
      <w:pPr>
        <w:ind w:firstLineChars="100" w:firstLine="268"/>
        <w:rPr>
          <w:rFonts w:ascii="ＭＳ ゴシック" w:eastAsia="ＭＳ ゴシック" w:hAnsi="ＭＳ ゴシック"/>
          <w:sz w:val="24"/>
          <w:szCs w:val="24"/>
        </w:rPr>
      </w:pPr>
      <w:hyperlink r:id="rId25" w:anchor="表19!A1" w:history="1">
        <w:r w:rsidR="0086066E" w:rsidRPr="00BA340F">
          <w:rPr>
            <w:rStyle w:val="a6"/>
            <w:rFonts w:ascii="ＭＳ ゴシック" w:eastAsia="ＭＳ ゴシック" w:hAnsi="ＭＳ ゴシック" w:hint="eastAsia"/>
            <w:sz w:val="24"/>
            <w:szCs w:val="24"/>
          </w:rPr>
          <w:t>（表19）県内総生産</w:t>
        </w:r>
        <w:r w:rsidR="006D4400">
          <w:rPr>
            <w:rStyle w:val="a6"/>
            <w:rFonts w:ascii="ＭＳ ゴシック" w:eastAsia="ＭＳ ゴシック" w:hAnsi="ＭＳ ゴシック" w:hint="eastAsia"/>
            <w:sz w:val="24"/>
            <w:szCs w:val="24"/>
          </w:rPr>
          <w:t>（</w:t>
        </w:r>
        <w:r w:rsidR="0086066E"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r w:rsidR="0086066E" w:rsidRPr="00BA340F">
          <w:rPr>
            <w:rStyle w:val="a6"/>
            <w:rFonts w:ascii="ＭＳ ゴシック" w:eastAsia="ＭＳ ゴシック" w:hAnsi="ＭＳ ゴシック" w:hint="eastAsia"/>
            <w:sz w:val="24"/>
            <w:szCs w:val="24"/>
          </w:rPr>
          <w:t>に対する項目別増加寄与度の推</w:t>
        </w:r>
        <w:r w:rsidR="0086066E" w:rsidRPr="00BA340F">
          <w:rPr>
            <w:rStyle w:val="a6"/>
            <w:rFonts w:ascii="ＭＳ ゴシック" w:eastAsia="ＭＳ ゴシック" w:hAnsi="ＭＳ ゴシック" w:hint="eastAsia"/>
            <w:sz w:val="24"/>
            <w:szCs w:val="24"/>
          </w:rPr>
          <w:t>移</w:t>
        </w:r>
      </w:hyperlink>
    </w:p>
    <w:p w:rsidR="0086066E"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86066E" w:rsidRPr="00BA340F">
        <w:rPr>
          <w:rFonts w:ascii="ＭＳ ゴシック" w:eastAsia="ＭＳ ゴシック" w:hAnsi="ＭＳ ゴシック" w:hint="eastAsia"/>
          <w:sz w:val="24"/>
          <w:szCs w:val="24"/>
        </w:rPr>
        <w:t>：表19</w:t>
      </w:r>
    </w:p>
    <w:p w:rsidR="0086066E" w:rsidRPr="00BA340F" w:rsidRDefault="0086066E"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Pr="00BA340F">
        <w:rPr>
          <w:rFonts w:ascii="ＭＳ ゴシック" w:eastAsia="ＭＳ ゴシック" w:hAnsi="ＭＳ ゴシック" w:hint="eastAsia"/>
          <w:sz w:val="24"/>
          <w:szCs w:val="24"/>
        </w:rPr>
        <w:t>8まで</w:t>
      </w:r>
    </w:p>
    <w:p w:rsidR="0086066E" w:rsidRPr="00BA340F" w:rsidRDefault="0086066E" w:rsidP="00ED07FD">
      <w:pPr>
        <w:rPr>
          <w:rFonts w:ascii="ＭＳ ゴシック" w:eastAsia="ＭＳ ゴシック" w:hAnsi="ＭＳ ゴシック"/>
          <w:sz w:val="24"/>
          <w:szCs w:val="24"/>
        </w:rPr>
      </w:pPr>
    </w:p>
    <w:p w:rsidR="00026807" w:rsidRPr="00BA340F" w:rsidRDefault="00BF2D71" w:rsidP="00F15FE0">
      <w:pPr>
        <w:ind w:firstLineChars="100" w:firstLine="268"/>
        <w:rPr>
          <w:rFonts w:ascii="ＭＳ ゴシック" w:eastAsia="ＭＳ ゴシック" w:hAnsi="ＭＳ ゴシック"/>
          <w:sz w:val="24"/>
          <w:szCs w:val="24"/>
        </w:rPr>
      </w:pPr>
      <w:hyperlink r:id="rId26" w:anchor="表20!A1" w:history="1">
        <w:r w:rsidR="00026807" w:rsidRPr="00BA340F">
          <w:rPr>
            <w:rStyle w:val="a6"/>
            <w:rFonts w:ascii="ＭＳ ゴシック" w:eastAsia="ＭＳ ゴシック" w:hAnsi="ＭＳ ゴシック" w:hint="eastAsia"/>
            <w:sz w:val="24"/>
            <w:szCs w:val="24"/>
          </w:rPr>
          <w:t>（表20）県内総生産</w:t>
        </w:r>
        <w:r w:rsidR="006D4400">
          <w:rPr>
            <w:rStyle w:val="a6"/>
            <w:rFonts w:ascii="ＭＳ ゴシック" w:eastAsia="ＭＳ ゴシック" w:hAnsi="ＭＳ ゴシック" w:hint="eastAsia"/>
            <w:sz w:val="24"/>
            <w:szCs w:val="24"/>
          </w:rPr>
          <w:t>（</w:t>
        </w:r>
        <w:r w:rsidR="00026807"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r w:rsidR="00026807" w:rsidRPr="00BA340F">
          <w:rPr>
            <w:rStyle w:val="a6"/>
            <w:rFonts w:ascii="ＭＳ ゴシック" w:eastAsia="ＭＳ ゴシック" w:hAnsi="ＭＳ ゴシック" w:hint="eastAsia"/>
            <w:sz w:val="24"/>
            <w:szCs w:val="24"/>
          </w:rPr>
          <w:t>に対する需要項目別増加寄与度の</w:t>
        </w:r>
        <w:r w:rsidR="00026807" w:rsidRPr="00BA340F">
          <w:rPr>
            <w:rStyle w:val="a6"/>
            <w:rFonts w:ascii="ＭＳ ゴシック" w:eastAsia="ＭＳ ゴシック" w:hAnsi="ＭＳ ゴシック" w:hint="eastAsia"/>
            <w:sz w:val="24"/>
            <w:szCs w:val="24"/>
          </w:rPr>
          <w:t>推移</w:t>
        </w:r>
      </w:hyperlink>
    </w:p>
    <w:p w:rsidR="00026807"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026807" w:rsidRPr="00BA340F">
        <w:rPr>
          <w:rFonts w:ascii="ＭＳ ゴシック" w:eastAsia="ＭＳ ゴシック" w:hAnsi="ＭＳ ゴシック" w:hint="eastAsia"/>
          <w:sz w:val="24"/>
          <w:szCs w:val="24"/>
        </w:rPr>
        <w:t>：表20</w:t>
      </w:r>
    </w:p>
    <w:p w:rsidR="00026807" w:rsidRPr="00BA340F" w:rsidRDefault="00026807"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1867A1">
        <w:rPr>
          <w:rFonts w:ascii="ＭＳ ゴシック" w:eastAsia="ＭＳ ゴシック" w:hAnsi="ＭＳ ゴシック" w:hint="eastAsia"/>
          <w:sz w:val="24"/>
          <w:szCs w:val="24"/>
        </w:rPr>
        <w:t>L</w:t>
      </w:r>
      <w:r w:rsidRPr="00BA340F">
        <w:rPr>
          <w:rFonts w:ascii="ＭＳ ゴシック" w:eastAsia="ＭＳ ゴシック" w:hAnsi="ＭＳ ゴシック" w:hint="eastAsia"/>
          <w:sz w:val="24"/>
          <w:szCs w:val="24"/>
        </w:rPr>
        <w:t>6まで</w:t>
      </w:r>
    </w:p>
    <w:p w:rsidR="00F15FE0" w:rsidRPr="00BA340F" w:rsidRDefault="00F15FE0">
      <w:pPr>
        <w:widowControl/>
        <w:jc w:val="left"/>
        <w:rPr>
          <w:rFonts w:ascii="ＭＳ ゴシック" w:eastAsia="ＭＳ ゴシック" w:hAnsi="ＭＳ ゴシック"/>
          <w:sz w:val="24"/>
          <w:szCs w:val="24"/>
        </w:rPr>
      </w:pPr>
    </w:p>
    <w:p w:rsidR="0086066E" w:rsidRPr="00BA340F" w:rsidRDefault="008C0033"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４　統計表</w:t>
      </w:r>
    </w:p>
    <w:p w:rsidR="008C0033" w:rsidRPr="00BA340F" w:rsidRDefault="008C0033"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(1)</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経済活動別県内総生産</w:t>
      </w:r>
      <w:r w:rsidR="006D4400">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名目</w:t>
      </w:r>
      <w:r w:rsidR="006D4400">
        <w:rPr>
          <w:rFonts w:ascii="ＭＳ ゴシック" w:eastAsia="ＭＳ ゴシック" w:hAnsi="ＭＳ ゴシック" w:hint="eastAsia"/>
          <w:sz w:val="24"/>
          <w:szCs w:val="24"/>
        </w:rPr>
        <w:t>）</w:t>
      </w:r>
    </w:p>
    <w:p w:rsidR="008C0033" w:rsidRPr="00BA340F" w:rsidRDefault="00BF2D71" w:rsidP="00F15FE0">
      <w:pPr>
        <w:ind w:firstLineChars="100" w:firstLine="268"/>
        <w:rPr>
          <w:rFonts w:ascii="ＭＳ ゴシック" w:eastAsia="ＭＳ ゴシック" w:hAnsi="ＭＳ ゴシック"/>
          <w:sz w:val="24"/>
          <w:szCs w:val="24"/>
        </w:rPr>
      </w:pPr>
      <w:hyperlink r:id="rId27" w:anchor="表21!A1" w:history="1">
        <w:r w:rsidR="008C0033" w:rsidRPr="00BA340F">
          <w:rPr>
            <w:rStyle w:val="a6"/>
            <w:rFonts w:ascii="ＭＳ ゴシック" w:eastAsia="ＭＳ ゴシック" w:hAnsi="ＭＳ ゴシック" w:hint="eastAsia"/>
            <w:sz w:val="24"/>
            <w:szCs w:val="24"/>
          </w:rPr>
          <w:t>（表21）経済活動別県内総生産</w:t>
        </w:r>
        <w:r w:rsidR="006D4400">
          <w:rPr>
            <w:rStyle w:val="a6"/>
            <w:rFonts w:ascii="ＭＳ ゴシック" w:eastAsia="ＭＳ ゴシック" w:hAnsi="ＭＳ ゴシック" w:hint="eastAsia"/>
            <w:sz w:val="24"/>
            <w:szCs w:val="24"/>
          </w:rPr>
          <w:t>（</w:t>
        </w:r>
        <w:r w:rsidR="008C0033" w:rsidRPr="00BA340F">
          <w:rPr>
            <w:rStyle w:val="a6"/>
            <w:rFonts w:ascii="ＭＳ ゴシック" w:eastAsia="ＭＳ ゴシック" w:hAnsi="ＭＳ ゴシック" w:hint="eastAsia"/>
            <w:sz w:val="24"/>
            <w:szCs w:val="24"/>
          </w:rPr>
          <w:t>名目</w:t>
        </w:r>
        <w:r w:rsidR="006D4400">
          <w:rPr>
            <w:rStyle w:val="a6"/>
            <w:rFonts w:ascii="ＭＳ ゴシック" w:eastAsia="ＭＳ ゴシック" w:hAnsi="ＭＳ ゴシック" w:hint="eastAsia"/>
            <w:sz w:val="24"/>
            <w:szCs w:val="24"/>
          </w:rPr>
          <w:t>）</w:t>
        </w:r>
      </w:hyperlink>
    </w:p>
    <w:p w:rsidR="008C003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8C0033" w:rsidRPr="00BA340F">
        <w:rPr>
          <w:rFonts w:ascii="ＭＳ ゴシック" w:eastAsia="ＭＳ ゴシック" w:hAnsi="ＭＳ ゴシック" w:hint="eastAsia"/>
          <w:sz w:val="24"/>
          <w:szCs w:val="24"/>
        </w:rPr>
        <w:t>：表21</w:t>
      </w:r>
    </w:p>
    <w:p w:rsidR="008C0033" w:rsidRPr="00BA340F" w:rsidRDefault="008C003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C20C7E">
        <w:rPr>
          <w:rFonts w:ascii="ＭＳ ゴシック" w:eastAsia="ＭＳ ゴシック" w:hAnsi="ＭＳ ゴシック" w:hint="eastAsia"/>
          <w:sz w:val="24"/>
          <w:szCs w:val="24"/>
        </w:rPr>
        <w:t>J</w:t>
      </w:r>
      <w:r w:rsidR="00D62E5F" w:rsidRPr="00BA340F">
        <w:rPr>
          <w:rFonts w:ascii="ＭＳ ゴシック" w:eastAsia="ＭＳ ゴシック" w:hAnsi="ＭＳ ゴシック"/>
          <w:sz w:val="24"/>
          <w:szCs w:val="24"/>
        </w:rPr>
        <w:t>48</w:t>
      </w:r>
      <w:r w:rsidRPr="00BA340F">
        <w:rPr>
          <w:rFonts w:ascii="ＭＳ ゴシック" w:eastAsia="ＭＳ ゴシック" w:hAnsi="ＭＳ ゴシック" w:hint="eastAsia"/>
          <w:sz w:val="24"/>
          <w:szCs w:val="24"/>
        </w:rPr>
        <w:t>まで</w:t>
      </w:r>
    </w:p>
    <w:p w:rsidR="0086066E" w:rsidRPr="00BA340F" w:rsidRDefault="0086066E" w:rsidP="00ED07FD">
      <w:pPr>
        <w:rPr>
          <w:rFonts w:ascii="ＭＳ ゴシック" w:eastAsia="ＭＳ ゴシック" w:hAnsi="ＭＳ ゴシック"/>
          <w:sz w:val="24"/>
          <w:szCs w:val="24"/>
        </w:rPr>
      </w:pPr>
    </w:p>
    <w:p w:rsidR="00D62E5F" w:rsidRPr="00BA340F" w:rsidRDefault="00D62E5F" w:rsidP="00D62E5F">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(2)</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経済活動別県内総生産</w:t>
      </w:r>
      <w:r w:rsidR="00C20C7E">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実質</w:t>
      </w:r>
      <w:r w:rsidR="00C20C7E">
        <w:rPr>
          <w:rFonts w:ascii="ＭＳ ゴシック" w:eastAsia="ＭＳ ゴシック" w:hAnsi="ＭＳ ゴシック" w:hint="eastAsia"/>
          <w:sz w:val="24"/>
          <w:szCs w:val="24"/>
        </w:rPr>
        <w:t>）</w:t>
      </w:r>
    </w:p>
    <w:p w:rsidR="00D62E5F" w:rsidRPr="00BA340F" w:rsidRDefault="00BF2D71" w:rsidP="00F15FE0">
      <w:pPr>
        <w:ind w:firstLineChars="100" w:firstLine="268"/>
        <w:rPr>
          <w:rFonts w:ascii="ＭＳ ゴシック" w:eastAsia="ＭＳ ゴシック" w:hAnsi="ＭＳ ゴシック"/>
          <w:sz w:val="24"/>
          <w:szCs w:val="24"/>
        </w:rPr>
      </w:pPr>
      <w:hyperlink r:id="rId28" w:anchor="表22!A1" w:history="1">
        <w:r w:rsidR="00D62E5F" w:rsidRPr="00BA340F">
          <w:rPr>
            <w:rStyle w:val="a6"/>
            <w:rFonts w:ascii="ＭＳ ゴシック" w:eastAsia="ＭＳ ゴシック" w:hAnsi="ＭＳ ゴシック" w:hint="eastAsia"/>
            <w:sz w:val="24"/>
            <w:szCs w:val="24"/>
          </w:rPr>
          <w:t>（表</w:t>
        </w:r>
        <w:r w:rsidR="006F7544" w:rsidRPr="00BA340F">
          <w:rPr>
            <w:rStyle w:val="a6"/>
            <w:rFonts w:ascii="ＭＳ ゴシック" w:eastAsia="ＭＳ ゴシック" w:hAnsi="ＭＳ ゴシック" w:hint="eastAsia"/>
            <w:sz w:val="24"/>
            <w:szCs w:val="24"/>
          </w:rPr>
          <w:t>22</w:t>
        </w:r>
        <w:r w:rsidR="00D62E5F" w:rsidRPr="00BA340F">
          <w:rPr>
            <w:rStyle w:val="a6"/>
            <w:rFonts w:ascii="ＭＳ ゴシック" w:eastAsia="ＭＳ ゴシック" w:hAnsi="ＭＳ ゴシック" w:hint="eastAsia"/>
            <w:sz w:val="24"/>
            <w:szCs w:val="24"/>
          </w:rPr>
          <w:t>）経済活動別県内総生産</w:t>
        </w:r>
        <w:r w:rsidR="00C20C7E">
          <w:rPr>
            <w:rStyle w:val="a6"/>
            <w:rFonts w:ascii="ＭＳ ゴシック" w:eastAsia="ＭＳ ゴシック" w:hAnsi="ＭＳ ゴシック" w:hint="eastAsia"/>
            <w:sz w:val="24"/>
            <w:szCs w:val="24"/>
          </w:rPr>
          <w:t>（</w:t>
        </w:r>
        <w:r w:rsidR="006F7544" w:rsidRPr="00BA340F">
          <w:rPr>
            <w:rStyle w:val="a6"/>
            <w:rFonts w:ascii="ＭＳ ゴシック" w:eastAsia="ＭＳ ゴシック" w:hAnsi="ＭＳ ゴシック" w:hint="eastAsia"/>
            <w:sz w:val="24"/>
            <w:szCs w:val="24"/>
          </w:rPr>
          <w:t>実</w:t>
        </w:r>
        <w:r w:rsidR="006F7544" w:rsidRPr="00BA340F">
          <w:rPr>
            <w:rStyle w:val="a6"/>
            <w:rFonts w:ascii="ＭＳ ゴシック" w:eastAsia="ＭＳ ゴシック" w:hAnsi="ＭＳ ゴシック" w:hint="eastAsia"/>
            <w:sz w:val="24"/>
            <w:szCs w:val="24"/>
          </w:rPr>
          <w:t>質</w:t>
        </w:r>
        <w:r w:rsidR="00C20C7E">
          <w:rPr>
            <w:rStyle w:val="a6"/>
            <w:rFonts w:ascii="ＭＳ ゴシック" w:eastAsia="ＭＳ ゴシック" w:hAnsi="ＭＳ ゴシック" w:hint="eastAsia"/>
            <w:sz w:val="24"/>
            <w:szCs w:val="24"/>
          </w:rPr>
          <w:t>）</w:t>
        </w:r>
      </w:hyperlink>
    </w:p>
    <w:p w:rsidR="00D62E5F"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D62E5F" w:rsidRPr="00BA340F">
        <w:rPr>
          <w:rFonts w:ascii="ＭＳ ゴシック" w:eastAsia="ＭＳ ゴシック" w:hAnsi="ＭＳ ゴシック" w:hint="eastAsia"/>
          <w:sz w:val="24"/>
          <w:szCs w:val="24"/>
        </w:rPr>
        <w:t>：表</w:t>
      </w:r>
      <w:r w:rsidR="006F7544" w:rsidRPr="00BA340F">
        <w:rPr>
          <w:rFonts w:ascii="ＭＳ ゴシック" w:eastAsia="ＭＳ ゴシック" w:hAnsi="ＭＳ ゴシック" w:hint="eastAsia"/>
          <w:sz w:val="24"/>
          <w:szCs w:val="24"/>
        </w:rPr>
        <w:t>22</w:t>
      </w:r>
    </w:p>
    <w:p w:rsidR="00D62E5F" w:rsidRPr="00BA340F" w:rsidRDefault="00D62E5F"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21787B" w:rsidRPr="00BA340F">
        <w:rPr>
          <w:rFonts w:ascii="ＭＳ ゴシック" w:eastAsia="ＭＳ ゴシック" w:hAnsi="ＭＳ ゴシック" w:hint="eastAsia"/>
          <w:sz w:val="24"/>
          <w:szCs w:val="24"/>
        </w:rPr>
        <w:t>H49</w:t>
      </w:r>
      <w:r w:rsidRPr="00BA340F">
        <w:rPr>
          <w:rFonts w:ascii="ＭＳ ゴシック" w:eastAsia="ＭＳ ゴシック" w:hAnsi="ＭＳ ゴシック" w:hint="eastAsia"/>
          <w:sz w:val="24"/>
          <w:szCs w:val="24"/>
        </w:rPr>
        <w:t>まで</w:t>
      </w:r>
    </w:p>
    <w:p w:rsidR="0086066E" w:rsidRDefault="0086066E" w:rsidP="00ED07FD">
      <w:pPr>
        <w:rPr>
          <w:rFonts w:ascii="ＭＳ ゴシック" w:eastAsia="ＭＳ ゴシック" w:hAnsi="ＭＳ ゴシック"/>
          <w:sz w:val="24"/>
          <w:szCs w:val="24"/>
        </w:rPr>
      </w:pPr>
    </w:p>
    <w:p w:rsidR="00206E3D" w:rsidRPr="00BA340F" w:rsidRDefault="00206E3D" w:rsidP="00206E3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(3)</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県民所得の分配</w:t>
      </w:r>
    </w:p>
    <w:p w:rsidR="00206E3D" w:rsidRPr="00BA340F" w:rsidRDefault="00BF2D71" w:rsidP="00F15FE0">
      <w:pPr>
        <w:ind w:firstLineChars="100" w:firstLine="268"/>
        <w:rPr>
          <w:rFonts w:ascii="ＭＳ ゴシック" w:eastAsia="ＭＳ ゴシック" w:hAnsi="ＭＳ ゴシック"/>
          <w:sz w:val="24"/>
          <w:szCs w:val="24"/>
        </w:rPr>
      </w:pPr>
      <w:hyperlink r:id="rId29" w:anchor="表23!A1" w:history="1">
        <w:r w:rsidR="00206E3D" w:rsidRPr="00BA340F">
          <w:rPr>
            <w:rStyle w:val="a6"/>
            <w:rFonts w:ascii="ＭＳ ゴシック" w:eastAsia="ＭＳ ゴシック" w:hAnsi="ＭＳ ゴシック" w:hint="eastAsia"/>
            <w:sz w:val="24"/>
            <w:szCs w:val="24"/>
          </w:rPr>
          <w:t>（表23）県民所得の分</w:t>
        </w:r>
        <w:r w:rsidR="00206E3D" w:rsidRPr="00BA340F">
          <w:rPr>
            <w:rStyle w:val="a6"/>
            <w:rFonts w:ascii="ＭＳ ゴシック" w:eastAsia="ＭＳ ゴシック" w:hAnsi="ＭＳ ゴシック" w:hint="eastAsia"/>
            <w:sz w:val="24"/>
            <w:szCs w:val="24"/>
          </w:rPr>
          <w:t>配</w:t>
        </w:r>
      </w:hyperlink>
    </w:p>
    <w:p w:rsidR="00206E3D"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206E3D" w:rsidRPr="00BA340F">
        <w:rPr>
          <w:rFonts w:ascii="ＭＳ ゴシック" w:eastAsia="ＭＳ ゴシック" w:hAnsi="ＭＳ ゴシック" w:hint="eastAsia"/>
          <w:sz w:val="24"/>
          <w:szCs w:val="24"/>
        </w:rPr>
        <w:t>：表23</w:t>
      </w:r>
    </w:p>
    <w:p w:rsidR="00206E3D" w:rsidRPr="00BA340F" w:rsidRDefault="00206E3D"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434E50" w:rsidRPr="00BA340F">
        <w:rPr>
          <w:rFonts w:ascii="ＭＳ ゴシック" w:eastAsia="ＭＳ ゴシック" w:hAnsi="ＭＳ ゴシック" w:hint="eastAsia"/>
          <w:sz w:val="24"/>
          <w:szCs w:val="24"/>
        </w:rPr>
        <w:t>J35</w:t>
      </w:r>
      <w:r w:rsidRPr="00BA340F">
        <w:rPr>
          <w:rFonts w:ascii="ＭＳ ゴシック" w:eastAsia="ＭＳ ゴシック" w:hAnsi="ＭＳ ゴシック" w:hint="eastAsia"/>
          <w:sz w:val="24"/>
          <w:szCs w:val="24"/>
        </w:rPr>
        <w:t>まで</w:t>
      </w:r>
    </w:p>
    <w:p w:rsidR="00206E3D" w:rsidRPr="00BA340F" w:rsidRDefault="00206E3D" w:rsidP="00ED07FD">
      <w:pPr>
        <w:rPr>
          <w:rFonts w:ascii="ＭＳ ゴシック" w:eastAsia="ＭＳ ゴシック" w:hAnsi="ＭＳ ゴシック"/>
          <w:sz w:val="24"/>
          <w:szCs w:val="24"/>
        </w:rPr>
      </w:pPr>
    </w:p>
    <w:p w:rsidR="00DB4828" w:rsidRPr="00BA340F" w:rsidRDefault="00DB4828" w:rsidP="00DB4828">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(4)</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県内総生産</w:t>
      </w:r>
      <w:r w:rsidR="00C20C7E">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支出側、名目</w:t>
      </w:r>
      <w:r w:rsidR="00C20C7E">
        <w:rPr>
          <w:rFonts w:ascii="ＭＳ ゴシック" w:eastAsia="ＭＳ ゴシック" w:hAnsi="ＭＳ ゴシック" w:hint="eastAsia"/>
          <w:sz w:val="24"/>
          <w:szCs w:val="24"/>
        </w:rPr>
        <w:t>）</w:t>
      </w:r>
    </w:p>
    <w:p w:rsidR="00F15FE0" w:rsidRDefault="00BF2D71" w:rsidP="00F15FE0">
      <w:pPr>
        <w:ind w:firstLineChars="100" w:firstLine="268"/>
        <w:rPr>
          <w:rFonts w:ascii="ＭＳ ゴシック" w:eastAsia="ＭＳ ゴシック" w:hAnsi="ＭＳ ゴシック"/>
          <w:sz w:val="24"/>
          <w:szCs w:val="24"/>
        </w:rPr>
      </w:pPr>
      <w:hyperlink r:id="rId30" w:anchor="表24!A1" w:history="1">
        <w:r w:rsidR="00DB4828" w:rsidRPr="00BA340F">
          <w:rPr>
            <w:rStyle w:val="a6"/>
            <w:rFonts w:ascii="ＭＳ ゴシック" w:eastAsia="ＭＳ ゴシック" w:hAnsi="ＭＳ ゴシック" w:hint="eastAsia"/>
            <w:sz w:val="24"/>
            <w:szCs w:val="24"/>
          </w:rPr>
          <w:t>（表24）県内総生産</w:t>
        </w:r>
        <w:r w:rsidR="006D4400">
          <w:rPr>
            <w:rStyle w:val="a6"/>
            <w:rFonts w:ascii="ＭＳ ゴシック" w:eastAsia="ＭＳ ゴシック" w:hAnsi="ＭＳ ゴシック" w:hint="eastAsia"/>
            <w:sz w:val="24"/>
            <w:szCs w:val="24"/>
          </w:rPr>
          <w:t>（</w:t>
        </w:r>
        <w:r w:rsidR="00DB4828" w:rsidRPr="00BA340F">
          <w:rPr>
            <w:rStyle w:val="a6"/>
            <w:rFonts w:ascii="ＭＳ ゴシック" w:eastAsia="ＭＳ ゴシック" w:hAnsi="ＭＳ ゴシック" w:hint="eastAsia"/>
            <w:sz w:val="24"/>
            <w:szCs w:val="24"/>
          </w:rPr>
          <w:t>支出側、名目</w:t>
        </w:r>
        <w:r w:rsidR="006D4400">
          <w:rPr>
            <w:rStyle w:val="a6"/>
            <w:rFonts w:ascii="ＭＳ ゴシック" w:eastAsia="ＭＳ ゴシック" w:hAnsi="ＭＳ ゴシック" w:hint="eastAsia"/>
            <w:sz w:val="24"/>
            <w:szCs w:val="24"/>
          </w:rPr>
          <w:t>）</w:t>
        </w:r>
      </w:hyperlink>
    </w:p>
    <w:p w:rsidR="00DB482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DB4828" w:rsidRPr="00BA340F">
        <w:rPr>
          <w:rFonts w:ascii="ＭＳ ゴシック" w:eastAsia="ＭＳ ゴシック" w:hAnsi="ＭＳ ゴシック" w:hint="eastAsia"/>
          <w:sz w:val="24"/>
          <w:szCs w:val="24"/>
        </w:rPr>
        <w:t>：表24</w:t>
      </w:r>
    </w:p>
    <w:p w:rsidR="00DB4828" w:rsidRPr="00BA340F" w:rsidRDefault="00DB482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E17470" w:rsidRPr="00BA340F">
        <w:rPr>
          <w:rFonts w:ascii="ＭＳ ゴシック" w:eastAsia="ＭＳ ゴシック" w:hAnsi="ＭＳ ゴシック" w:hint="eastAsia"/>
          <w:sz w:val="24"/>
          <w:szCs w:val="24"/>
        </w:rPr>
        <w:t>J38</w:t>
      </w:r>
      <w:r w:rsidRPr="00BA340F">
        <w:rPr>
          <w:rFonts w:ascii="ＭＳ ゴシック" w:eastAsia="ＭＳ ゴシック" w:hAnsi="ＭＳ ゴシック" w:hint="eastAsia"/>
          <w:sz w:val="24"/>
          <w:szCs w:val="24"/>
        </w:rPr>
        <w:t>まで</w:t>
      </w:r>
    </w:p>
    <w:p w:rsidR="002D7CF8" w:rsidRPr="00BA340F" w:rsidRDefault="002D7CF8" w:rsidP="00ED07FD">
      <w:pPr>
        <w:rPr>
          <w:rFonts w:ascii="ＭＳ ゴシック" w:eastAsia="ＭＳ ゴシック" w:hAnsi="ＭＳ ゴシック"/>
          <w:sz w:val="24"/>
          <w:szCs w:val="24"/>
        </w:rPr>
      </w:pPr>
    </w:p>
    <w:p w:rsidR="002D7CF8" w:rsidRPr="00BA340F" w:rsidRDefault="002D7CF8" w:rsidP="002D7CF8">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(5)</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県内総生産</w:t>
      </w:r>
      <w:r w:rsidR="00C20C7E">
        <w:rPr>
          <w:rFonts w:ascii="ＭＳ ゴシック" w:eastAsia="ＭＳ ゴシック" w:hAnsi="ＭＳ ゴシック" w:hint="eastAsia"/>
          <w:sz w:val="24"/>
          <w:szCs w:val="24"/>
        </w:rPr>
        <w:t>（</w:t>
      </w:r>
      <w:r w:rsidRPr="00BA340F">
        <w:rPr>
          <w:rFonts w:ascii="ＭＳ ゴシック" w:eastAsia="ＭＳ ゴシック" w:hAnsi="ＭＳ ゴシック" w:hint="eastAsia"/>
          <w:sz w:val="24"/>
          <w:szCs w:val="24"/>
        </w:rPr>
        <w:t>支出側、実質：連鎖方式</w:t>
      </w:r>
      <w:r w:rsidR="00C20C7E">
        <w:rPr>
          <w:rFonts w:ascii="ＭＳ ゴシック" w:eastAsia="ＭＳ ゴシック" w:hAnsi="ＭＳ ゴシック" w:hint="eastAsia"/>
          <w:sz w:val="24"/>
          <w:szCs w:val="24"/>
        </w:rPr>
        <w:t>）</w:t>
      </w:r>
    </w:p>
    <w:p w:rsidR="002D7CF8" w:rsidRPr="00BA340F" w:rsidRDefault="00BF2D71" w:rsidP="00F15FE0">
      <w:pPr>
        <w:ind w:firstLineChars="100" w:firstLine="268"/>
        <w:rPr>
          <w:rFonts w:ascii="ＭＳ ゴシック" w:eastAsia="ＭＳ ゴシック" w:hAnsi="ＭＳ ゴシック"/>
          <w:sz w:val="24"/>
          <w:szCs w:val="24"/>
        </w:rPr>
      </w:pPr>
      <w:hyperlink r:id="rId31" w:anchor="表25!A1" w:history="1">
        <w:r w:rsidR="002D7CF8" w:rsidRPr="00BA340F">
          <w:rPr>
            <w:rStyle w:val="a6"/>
            <w:rFonts w:ascii="ＭＳ ゴシック" w:eastAsia="ＭＳ ゴシック" w:hAnsi="ＭＳ ゴシック" w:hint="eastAsia"/>
            <w:sz w:val="24"/>
            <w:szCs w:val="24"/>
          </w:rPr>
          <w:t>（表25）県内総生産</w:t>
        </w:r>
        <w:r w:rsidR="006D4400">
          <w:rPr>
            <w:rStyle w:val="a6"/>
            <w:rFonts w:ascii="ＭＳ ゴシック" w:eastAsia="ＭＳ ゴシック" w:hAnsi="ＭＳ ゴシック" w:hint="eastAsia"/>
            <w:sz w:val="24"/>
            <w:szCs w:val="24"/>
          </w:rPr>
          <w:t>（</w:t>
        </w:r>
        <w:r w:rsidR="002D7CF8" w:rsidRPr="00BA340F">
          <w:rPr>
            <w:rStyle w:val="a6"/>
            <w:rFonts w:ascii="ＭＳ ゴシック" w:eastAsia="ＭＳ ゴシック" w:hAnsi="ＭＳ ゴシック" w:hint="eastAsia"/>
            <w:sz w:val="24"/>
            <w:szCs w:val="24"/>
          </w:rPr>
          <w:t>支出側、実質：連鎖方式</w:t>
        </w:r>
        <w:r w:rsidR="006D4400">
          <w:rPr>
            <w:rStyle w:val="a6"/>
            <w:rFonts w:ascii="ＭＳ ゴシック" w:eastAsia="ＭＳ ゴシック" w:hAnsi="ＭＳ ゴシック" w:hint="eastAsia"/>
            <w:sz w:val="24"/>
            <w:szCs w:val="24"/>
          </w:rPr>
          <w:t>）</w:t>
        </w:r>
      </w:hyperlink>
    </w:p>
    <w:p w:rsidR="002D7CF8"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2D7CF8" w:rsidRPr="00BA340F">
        <w:rPr>
          <w:rFonts w:ascii="ＭＳ ゴシック" w:eastAsia="ＭＳ ゴシック" w:hAnsi="ＭＳ ゴシック" w:hint="eastAsia"/>
          <w:sz w:val="24"/>
          <w:szCs w:val="24"/>
        </w:rPr>
        <w:t>：表25</w:t>
      </w:r>
    </w:p>
    <w:p w:rsidR="002D7CF8" w:rsidRPr="00BA340F" w:rsidRDefault="002D7CF8"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からJ33まで</w:t>
      </w:r>
    </w:p>
    <w:p w:rsidR="00F15FE0" w:rsidRPr="00BA340F" w:rsidRDefault="00F15FE0">
      <w:pPr>
        <w:widowControl/>
        <w:jc w:val="left"/>
        <w:rPr>
          <w:rFonts w:ascii="ＭＳ ゴシック" w:eastAsia="ＭＳ ゴシック" w:hAnsi="ＭＳ ゴシック"/>
          <w:sz w:val="24"/>
          <w:szCs w:val="24"/>
        </w:rPr>
      </w:pPr>
    </w:p>
    <w:p w:rsidR="002D7CF8" w:rsidRPr="00BA340F" w:rsidRDefault="002D7CF8"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５　参考資料</w:t>
      </w:r>
    </w:p>
    <w:p w:rsidR="00215D2B" w:rsidRPr="00BA340F" w:rsidRDefault="00215D2B"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(1)</w:t>
      </w:r>
      <w:r w:rsidRPr="00BA340F">
        <w:rPr>
          <w:rFonts w:ascii="ＭＳ ゴシック" w:eastAsia="ＭＳ ゴシック" w:hAnsi="ＭＳ ゴシック"/>
          <w:sz w:val="24"/>
          <w:szCs w:val="24"/>
        </w:rPr>
        <w:t xml:space="preserve"> </w:t>
      </w:r>
      <w:r w:rsidRPr="00BA340F">
        <w:rPr>
          <w:rFonts w:ascii="ＭＳ ゴシック" w:eastAsia="ＭＳ ゴシック" w:hAnsi="ＭＳ ゴシック" w:hint="eastAsia"/>
          <w:sz w:val="24"/>
          <w:szCs w:val="24"/>
        </w:rPr>
        <w:t>令和</w:t>
      </w:r>
      <w:r w:rsidR="006548C9">
        <w:rPr>
          <w:rFonts w:ascii="ＭＳ ゴシック" w:eastAsia="ＭＳ ゴシック" w:hAnsi="ＭＳ ゴシック" w:hint="eastAsia"/>
          <w:sz w:val="24"/>
          <w:szCs w:val="24"/>
        </w:rPr>
        <w:t>４</w:t>
      </w:r>
      <w:r w:rsidRPr="00BA340F">
        <w:rPr>
          <w:rFonts w:ascii="ＭＳ ゴシック" w:eastAsia="ＭＳ ゴシック" w:hAnsi="ＭＳ ゴシック" w:hint="eastAsia"/>
          <w:sz w:val="24"/>
          <w:szCs w:val="24"/>
        </w:rPr>
        <w:t>年度岩手県経済を中心とした出来事</w:t>
      </w:r>
    </w:p>
    <w:p w:rsidR="00024A33" w:rsidRPr="00BA340F" w:rsidRDefault="00BF2D71" w:rsidP="00F15FE0">
      <w:pPr>
        <w:ind w:firstLineChars="100" w:firstLine="268"/>
        <w:rPr>
          <w:rFonts w:ascii="ＭＳ ゴシック" w:eastAsia="ＭＳ ゴシック" w:hAnsi="ＭＳ ゴシック"/>
          <w:sz w:val="24"/>
          <w:szCs w:val="24"/>
        </w:rPr>
      </w:pPr>
      <w:hyperlink r:id="rId32" w:anchor="表26!A1" w:history="1">
        <w:r w:rsidR="00024A33" w:rsidRPr="00BA340F">
          <w:rPr>
            <w:rStyle w:val="a6"/>
            <w:rFonts w:ascii="ＭＳ ゴシック" w:eastAsia="ＭＳ ゴシック" w:hAnsi="ＭＳ ゴシック" w:hint="eastAsia"/>
            <w:sz w:val="24"/>
            <w:szCs w:val="24"/>
          </w:rPr>
          <w:t>（表26）</w:t>
        </w:r>
        <w:r w:rsidR="002B4956" w:rsidRPr="00BA340F">
          <w:rPr>
            <w:rStyle w:val="a6"/>
            <w:rFonts w:ascii="ＭＳ ゴシック" w:eastAsia="ＭＳ ゴシック" w:hAnsi="ＭＳ ゴシック" w:hint="eastAsia"/>
            <w:sz w:val="24"/>
            <w:szCs w:val="24"/>
          </w:rPr>
          <w:t>主な出来</w:t>
        </w:r>
        <w:r w:rsidR="002B4956" w:rsidRPr="00BA340F">
          <w:rPr>
            <w:rStyle w:val="a6"/>
            <w:rFonts w:ascii="ＭＳ ゴシック" w:eastAsia="ＭＳ ゴシック" w:hAnsi="ＭＳ ゴシック" w:hint="eastAsia"/>
            <w:sz w:val="24"/>
            <w:szCs w:val="24"/>
          </w:rPr>
          <w:t>事</w:t>
        </w:r>
      </w:hyperlink>
    </w:p>
    <w:p w:rsidR="00024A33" w:rsidRPr="00BA340F" w:rsidRDefault="00180334" w:rsidP="00F15FE0">
      <w:pPr>
        <w:ind w:firstLineChars="300" w:firstLine="683"/>
        <w:rPr>
          <w:rFonts w:ascii="ＭＳ ゴシック" w:eastAsia="ＭＳ ゴシック" w:hAnsi="ＭＳ ゴシック"/>
          <w:sz w:val="24"/>
          <w:szCs w:val="24"/>
        </w:rPr>
      </w:pPr>
      <w:r>
        <w:rPr>
          <w:rFonts w:ascii="ＭＳ ゴシック" w:eastAsia="ＭＳ ゴシック" w:hAnsi="ＭＳ ゴシック" w:hint="eastAsia"/>
          <w:sz w:val="24"/>
          <w:szCs w:val="24"/>
        </w:rPr>
        <w:t>シート名</w:t>
      </w:r>
      <w:r w:rsidR="00024A33" w:rsidRPr="00BA340F">
        <w:rPr>
          <w:rFonts w:ascii="ＭＳ ゴシック" w:eastAsia="ＭＳ ゴシック" w:hAnsi="ＭＳ ゴシック" w:hint="eastAsia"/>
          <w:sz w:val="24"/>
          <w:szCs w:val="24"/>
        </w:rPr>
        <w:t>：表</w:t>
      </w:r>
      <w:r w:rsidR="002B4956" w:rsidRPr="00BA340F">
        <w:rPr>
          <w:rFonts w:ascii="ＭＳ ゴシック" w:eastAsia="ＭＳ ゴシック" w:hAnsi="ＭＳ ゴシック" w:hint="eastAsia"/>
          <w:sz w:val="24"/>
          <w:szCs w:val="24"/>
        </w:rPr>
        <w:t>26</w:t>
      </w:r>
    </w:p>
    <w:p w:rsidR="00024A33" w:rsidRPr="00BA340F" w:rsidRDefault="00024A33" w:rsidP="00F15FE0">
      <w:pPr>
        <w:ind w:firstLineChars="300" w:firstLine="683"/>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表の範囲：</w:t>
      </w:r>
      <w:r w:rsidRPr="00BA340F">
        <w:rPr>
          <w:rFonts w:ascii="ＭＳ ゴシック" w:eastAsia="ＭＳ ゴシック" w:hAnsi="ＭＳ ゴシック"/>
          <w:sz w:val="24"/>
          <w:szCs w:val="24"/>
        </w:rPr>
        <w:t>A2</w:t>
      </w:r>
      <w:r w:rsidRPr="00BA340F">
        <w:rPr>
          <w:rFonts w:ascii="ＭＳ ゴシック" w:eastAsia="ＭＳ ゴシック" w:hAnsi="ＭＳ ゴシック" w:hint="eastAsia"/>
          <w:sz w:val="24"/>
          <w:szCs w:val="24"/>
        </w:rPr>
        <w:t>から</w:t>
      </w:r>
      <w:r w:rsidR="002B4956" w:rsidRPr="00BA340F">
        <w:rPr>
          <w:rFonts w:ascii="ＭＳ ゴシック" w:eastAsia="ＭＳ ゴシック" w:hAnsi="ＭＳ ゴシック" w:hint="eastAsia"/>
          <w:sz w:val="24"/>
          <w:szCs w:val="24"/>
        </w:rPr>
        <w:t>C</w:t>
      </w:r>
      <w:r w:rsidR="002B4956" w:rsidRPr="00BA340F">
        <w:rPr>
          <w:rFonts w:ascii="ＭＳ ゴシック" w:eastAsia="ＭＳ ゴシック" w:hAnsi="ＭＳ ゴシック"/>
          <w:sz w:val="24"/>
          <w:szCs w:val="24"/>
        </w:rPr>
        <w:t>14</w:t>
      </w:r>
      <w:r w:rsidRPr="00BA340F">
        <w:rPr>
          <w:rFonts w:ascii="ＭＳ ゴシック" w:eastAsia="ＭＳ ゴシック" w:hAnsi="ＭＳ ゴシック" w:hint="eastAsia"/>
          <w:sz w:val="24"/>
          <w:szCs w:val="24"/>
        </w:rPr>
        <w:t>まで</w:t>
      </w:r>
    </w:p>
    <w:p w:rsidR="002B4956" w:rsidRPr="00BA340F" w:rsidRDefault="002B4956" w:rsidP="00024A33">
      <w:pPr>
        <w:rPr>
          <w:rFonts w:ascii="ＭＳ ゴシック" w:eastAsia="ＭＳ ゴシック" w:hAnsi="ＭＳ ゴシック"/>
          <w:sz w:val="24"/>
          <w:szCs w:val="24"/>
        </w:rPr>
      </w:pPr>
    </w:p>
    <w:p w:rsidR="00024A33" w:rsidRPr="00BA340F" w:rsidRDefault="005F19F4"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t>(2) 県民経済計算の概念</w:t>
      </w:r>
    </w:p>
    <w:p w:rsidR="00175380" w:rsidRPr="00BA340F" w:rsidRDefault="00184008" w:rsidP="00ED07FD">
      <w:pPr>
        <w:rPr>
          <w:rFonts w:ascii="ＭＳ ゴシック" w:eastAsia="ＭＳ ゴシック" w:hAnsi="ＭＳ ゴシック"/>
          <w:sz w:val="24"/>
          <w:szCs w:val="24"/>
        </w:rPr>
      </w:pPr>
      <w:r w:rsidRPr="00BA340F">
        <w:rPr>
          <w:rFonts w:ascii="ＭＳ ゴシック" w:eastAsia="ＭＳ ゴシック" w:hAnsi="ＭＳ ゴシック" w:hint="eastAsia"/>
          <w:sz w:val="24"/>
          <w:szCs w:val="24"/>
        </w:rPr>
        <w:lastRenderedPageBreak/>
        <w:t xml:space="preserve">　　付加価値（県内総生産）＝県内産出額－中間投入</w:t>
      </w:r>
    </w:p>
    <w:p w:rsidR="00175380" w:rsidRPr="00BA340F" w:rsidRDefault="00184008" w:rsidP="00ED07FD">
      <w:pPr>
        <w:rPr>
          <w:rFonts w:ascii="ＭＳ ゴシック" w:eastAsia="ＭＳ ゴシック" w:hAnsi="ＭＳ ゴシック"/>
          <w:sz w:val="24"/>
          <w:szCs w:val="24"/>
        </w:rPr>
      </w:pPr>
      <w:bookmarkStart w:id="0" w:name="_GoBack"/>
      <w:bookmarkEnd w:id="0"/>
      <w:r w:rsidRPr="00BA340F">
        <w:rPr>
          <w:rFonts w:ascii="ＭＳ ゴシック" w:eastAsia="ＭＳ ゴシック" w:hAnsi="ＭＳ ゴシック" w:hint="eastAsia"/>
          <w:sz w:val="24"/>
          <w:szCs w:val="24"/>
        </w:rPr>
        <w:t xml:space="preserve">　　正味の付加価値（県内純生産）＝付加価値（県内総生産）－固定資本減耗</w:t>
      </w:r>
    </w:p>
    <w:sectPr w:rsidR="00175380" w:rsidRPr="00BA340F" w:rsidSect="005A183E">
      <w:pgSz w:w="11906" w:h="16838" w:code="9"/>
      <w:pgMar w:top="1134" w:right="1134" w:bottom="1134" w:left="1134" w:header="851" w:footer="992" w:gutter="0"/>
      <w:cols w:space="425"/>
      <w:docGrid w:type="linesAndChars" w:linePitch="455"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ADF" w:rsidRDefault="00D25ADF" w:rsidP="0052198F">
      <w:r>
        <w:separator/>
      </w:r>
    </w:p>
  </w:endnote>
  <w:endnote w:type="continuationSeparator" w:id="0">
    <w:p w:rsidR="00D25ADF" w:rsidRDefault="00D25ADF" w:rsidP="005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ADF" w:rsidRDefault="00D25ADF" w:rsidP="0052198F">
      <w:r>
        <w:separator/>
      </w:r>
    </w:p>
  </w:footnote>
  <w:footnote w:type="continuationSeparator" w:id="0">
    <w:p w:rsidR="00D25ADF" w:rsidRDefault="00D25ADF" w:rsidP="005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34"/>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15"/>
    <w:rsid w:val="00005673"/>
    <w:rsid w:val="00024A33"/>
    <w:rsid w:val="00025FBE"/>
    <w:rsid w:val="00026807"/>
    <w:rsid w:val="00045F78"/>
    <w:rsid w:val="00050DF4"/>
    <w:rsid w:val="000D0561"/>
    <w:rsid w:val="000D5104"/>
    <w:rsid w:val="00104C27"/>
    <w:rsid w:val="00113715"/>
    <w:rsid w:val="00145709"/>
    <w:rsid w:val="001501E9"/>
    <w:rsid w:val="00155EA7"/>
    <w:rsid w:val="00175380"/>
    <w:rsid w:val="00180334"/>
    <w:rsid w:val="00184008"/>
    <w:rsid w:val="001867A1"/>
    <w:rsid w:val="001922AC"/>
    <w:rsid w:val="00192A35"/>
    <w:rsid w:val="001B4678"/>
    <w:rsid w:val="001D03F7"/>
    <w:rsid w:val="001D7F10"/>
    <w:rsid w:val="00206E3D"/>
    <w:rsid w:val="00210C2B"/>
    <w:rsid w:val="00214F6A"/>
    <w:rsid w:val="00215745"/>
    <w:rsid w:val="00215D2B"/>
    <w:rsid w:val="0021787B"/>
    <w:rsid w:val="00242CF7"/>
    <w:rsid w:val="002A3ADE"/>
    <w:rsid w:val="002B4956"/>
    <w:rsid w:val="002D25B5"/>
    <w:rsid w:val="002D7CF8"/>
    <w:rsid w:val="002E1E94"/>
    <w:rsid w:val="00326F6A"/>
    <w:rsid w:val="00354F8E"/>
    <w:rsid w:val="00363644"/>
    <w:rsid w:val="00391B13"/>
    <w:rsid w:val="003A07F9"/>
    <w:rsid w:val="003B4307"/>
    <w:rsid w:val="003F51BB"/>
    <w:rsid w:val="0040358B"/>
    <w:rsid w:val="00425FED"/>
    <w:rsid w:val="00434E50"/>
    <w:rsid w:val="004547E7"/>
    <w:rsid w:val="00461893"/>
    <w:rsid w:val="004E7367"/>
    <w:rsid w:val="00514D11"/>
    <w:rsid w:val="0052198F"/>
    <w:rsid w:val="0056491F"/>
    <w:rsid w:val="00587694"/>
    <w:rsid w:val="00592815"/>
    <w:rsid w:val="005A183E"/>
    <w:rsid w:val="005B43DE"/>
    <w:rsid w:val="005C0BAB"/>
    <w:rsid w:val="005F0564"/>
    <w:rsid w:val="005F19F4"/>
    <w:rsid w:val="006548C9"/>
    <w:rsid w:val="006D316E"/>
    <w:rsid w:val="006D4400"/>
    <w:rsid w:val="006E1ED5"/>
    <w:rsid w:val="006F7544"/>
    <w:rsid w:val="007021DE"/>
    <w:rsid w:val="00764E46"/>
    <w:rsid w:val="00766949"/>
    <w:rsid w:val="0077231F"/>
    <w:rsid w:val="00772D9E"/>
    <w:rsid w:val="007853AD"/>
    <w:rsid w:val="007A349D"/>
    <w:rsid w:val="007C5A7F"/>
    <w:rsid w:val="007C76EF"/>
    <w:rsid w:val="007E2BBE"/>
    <w:rsid w:val="008026B6"/>
    <w:rsid w:val="008171D1"/>
    <w:rsid w:val="0086066E"/>
    <w:rsid w:val="008C0033"/>
    <w:rsid w:val="008C0706"/>
    <w:rsid w:val="008D1AB5"/>
    <w:rsid w:val="00950DC9"/>
    <w:rsid w:val="009863E8"/>
    <w:rsid w:val="00992936"/>
    <w:rsid w:val="009B4481"/>
    <w:rsid w:val="009B5352"/>
    <w:rsid w:val="009D1C0C"/>
    <w:rsid w:val="00A307A3"/>
    <w:rsid w:val="00A44CC9"/>
    <w:rsid w:val="00A53BBF"/>
    <w:rsid w:val="00A729B9"/>
    <w:rsid w:val="00AC610C"/>
    <w:rsid w:val="00AC707B"/>
    <w:rsid w:val="00AF2A8D"/>
    <w:rsid w:val="00B26811"/>
    <w:rsid w:val="00B36659"/>
    <w:rsid w:val="00B529CC"/>
    <w:rsid w:val="00BA16E5"/>
    <w:rsid w:val="00BA340F"/>
    <w:rsid w:val="00BB4E5A"/>
    <w:rsid w:val="00BD27DF"/>
    <w:rsid w:val="00BF2D71"/>
    <w:rsid w:val="00C07114"/>
    <w:rsid w:val="00C1249C"/>
    <w:rsid w:val="00C20C7E"/>
    <w:rsid w:val="00C51EA8"/>
    <w:rsid w:val="00C57A98"/>
    <w:rsid w:val="00C75BF7"/>
    <w:rsid w:val="00CB1EF1"/>
    <w:rsid w:val="00CC177A"/>
    <w:rsid w:val="00CC5AA3"/>
    <w:rsid w:val="00CC7AA6"/>
    <w:rsid w:val="00CE5446"/>
    <w:rsid w:val="00CF435C"/>
    <w:rsid w:val="00CF4A0E"/>
    <w:rsid w:val="00CF6D78"/>
    <w:rsid w:val="00D25ADF"/>
    <w:rsid w:val="00D44E64"/>
    <w:rsid w:val="00D567D3"/>
    <w:rsid w:val="00D62E5F"/>
    <w:rsid w:val="00DB4828"/>
    <w:rsid w:val="00DB611E"/>
    <w:rsid w:val="00DC79FF"/>
    <w:rsid w:val="00E115FB"/>
    <w:rsid w:val="00E17470"/>
    <w:rsid w:val="00E62693"/>
    <w:rsid w:val="00EC0E32"/>
    <w:rsid w:val="00EC7461"/>
    <w:rsid w:val="00ED07FD"/>
    <w:rsid w:val="00ED4096"/>
    <w:rsid w:val="00EE74D1"/>
    <w:rsid w:val="00F15FE0"/>
    <w:rsid w:val="00F70024"/>
    <w:rsid w:val="00F722E3"/>
    <w:rsid w:val="00F7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57E76E1-48F1-4F89-980E-661B7D0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956"/>
    <w:pPr>
      <w:widowControl w:val="0"/>
      <w:jc w:val="both"/>
    </w:pPr>
    <w:rPr>
      <w:rFonts w:ascii="UD デジタル 教科書体 NP-R" w:eastAsia="UD デジタル 教科書体 N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69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6949"/>
    <w:rPr>
      <w:rFonts w:asciiTheme="majorHAnsi" w:eastAsiaTheme="majorEastAsia" w:hAnsiTheme="majorHAnsi" w:cstheme="majorBidi"/>
      <w:sz w:val="18"/>
      <w:szCs w:val="18"/>
    </w:rPr>
  </w:style>
  <w:style w:type="character" w:styleId="a6">
    <w:name w:val="Hyperlink"/>
    <w:basedOn w:val="a0"/>
    <w:uiPriority w:val="99"/>
    <w:unhideWhenUsed/>
    <w:rsid w:val="00EC0E32"/>
    <w:rPr>
      <w:color w:val="0563C1" w:themeColor="hyperlink"/>
      <w:u w:val="single"/>
    </w:rPr>
  </w:style>
  <w:style w:type="character" w:styleId="a7">
    <w:name w:val="FollowedHyperlink"/>
    <w:basedOn w:val="a0"/>
    <w:uiPriority w:val="99"/>
    <w:semiHidden/>
    <w:unhideWhenUsed/>
    <w:rsid w:val="00EC0E32"/>
    <w:rPr>
      <w:color w:val="954F72" w:themeColor="followedHyperlink"/>
      <w:u w:val="single"/>
    </w:rPr>
  </w:style>
  <w:style w:type="paragraph" w:styleId="a8">
    <w:name w:val="header"/>
    <w:basedOn w:val="a"/>
    <w:link w:val="a9"/>
    <w:uiPriority w:val="99"/>
    <w:unhideWhenUsed/>
    <w:rsid w:val="0052198F"/>
    <w:pPr>
      <w:tabs>
        <w:tab w:val="center" w:pos="4252"/>
        <w:tab w:val="right" w:pos="8504"/>
      </w:tabs>
      <w:snapToGrid w:val="0"/>
    </w:pPr>
  </w:style>
  <w:style w:type="character" w:customStyle="1" w:styleId="a9">
    <w:name w:val="ヘッダー (文字)"/>
    <w:basedOn w:val="a0"/>
    <w:link w:val="a8"/>
    <w:uiPriority w:val="99"/>
    <w:rsid w:val="0052198F"/>
    <w:rPr>
      <w:rFonts w:ascii="UD デジタル 教科書体 NP-R" w:eastAsia="UD デジタル 教科書体 NP-R"/>
      <w:sz w:val="28"/>
    </w:rPr>
  </w:style>
  <w:style w:type="paragraph" w:styleId="aa">
    <w:name w:val="footer"/>
    <w:basedOn w:val="a"/>
    <w:link w:val="ab"/>
    <w:uiPriority w:val="99"/>
    <w:unhideWhenUsed/>
    <w:rsid w:val="0052198F"/>
    <w:pPr>
      <w:tabs>
        <w:tab w:val="center" w:pos="4252"/>
        <w:tab w:val="right" w:pos="8504"/>
      </w:tabs>
      <w:snapToGrid w:val="0"/>
    </w:pPr>
  </w:style>
  <w:style w:type="character" w:customStyle="1" w:styleId="ab">
    <w:name w:val="フッター (文字)"/>
    <w:basedOn w:val="a0"/>
    <w:link w:val="aa"/>
    <w:uiPriority w:val="99"/>
    <w:rsid w:val="0052198F"/>
    <w:rPr>
      <w:rFonts w:ascii="UD デジタル 教科書体 NP-R" w:eastAsia="UD デジタル 教科書体 N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476">
      <w:bodyDiv w:val="1"/>
      <w:marLeft w:val="0"/>
      <w:marRight w:val="0"/>
      <w:marTop w:val="0"/>
      <w:marBottom w:val="0"/>
      <w:divBdr>
        <w:top w:val="none" w:sz="0" w:space="0" w:color="auto"/>
        <w:left w:val="none" w:sz="0" w:space="0" w:color="auto"/>
        <w:bottom w:val="none" w:sz="0" w:space="0" w:color="auto"/>
        <w:right w:val="none" w:sz="0" w:space="0" w:color="auto"/>
      </w:divBdr>
    </w:div>
    <w:div w:id="735281000">
      <w:bodyDiv w:val="1"/>
      <w:marLeft w:val="0"/>
      <w:marRight w:val="0"/>
      <w:marTop w:val="0"/>
      <w:marBottom w:val="0"/>
      <w:divBdr>
        <w:top w:val="none" w:sz="0" w:space="0" w:color="auto"/>
        <w:left w:val="none" w:sz="0" w:space="0" w:color="auto"/>
        <w:bottom w:val="none" w:sz="0" w:space="0" w:color="auto"/>
        <w:right w:val="none" w:sz="0" w:space="0" w:color="auto"/>
      </w:divBdr>
    </w:div>
    <w:div w:id="973145874">
      <w:bodyDiv w:val="1"/>
      <w:marLeft w:val="0"/>
      <w:marRight w:val="0"/>
      <w:marTop w:val="0"/>
      <w:marBottom w:val="0"/>
      <w:divBdr>
        <w:top w:val="none" w:sz="0" w:space="0" w:color="auto"/>
        <w:left w:val="none" w:sz="0" w:space="0" w:color="auto"/>
        <w:bottom w:val="none" w:sz="0" w:space="0" w:color="auto"/>
        <w:right w:val="none" w:sz="0" w:space="0" w:color="auto"/>
      </w:divBdr>
    </w:div>
    <w:div w:id="1023554671">
      <w:bodyDiv w:val="1"/>
      <w:marLeft w:val="0"/>
      <w:marRight w:val="0"/>
      <w:marTop w:val="0"/>
      <w:marBottom w:val="0"/>
      <w:divBdr>
        <w:top w:val="none" w:sz="0" w:space="0" w:color="auto"/>
        <w:left w:val="none" w:sz="0" w:space="0" w:color="auto"/>
        <w:bottom w:val="none" w:sz="0" w:space="0" w:color="auto"/>
        <w:right w:val="none" w:sz="0" w:space="0" w:color="auto"/>
      </w:divBdr>
    </w:div>
    <w:div w:id="1641961328">
      <w:bodyDiv w:val="1"/>
      <w:marLeft w:val="0"/>
      <w:marRight w:val="0"/>
      <w:marTop w:val="0"/>
      <w:marBottom w:val="0"/>
      <w:divBdr>
        <w:top w:val="none" w:sz="0" w:space="0" w:color="auto"/>
        <w:left w:val="none" w:sz="0" w:space="0" w:color="auto"/>
        <w:bottom w:val="none" w:sz="0" w:space="0" w:color="auto"/>
        <w:right w:val="none" w:sz="0" w:space="0" w:color="auto"/>
      </w:divBdr>
    </w:div>
    <w:div w:id="1880124991">
      <w:bodyDiv w:val="1"/>
      <w:marLeft w:val="0"/>
      <w:marRight w:val="0"/>
      <w:marTop w:val="0"/>
      <w:marBottom w:val="0"/>
      <w:divBdr>
        <w:top w:val="none" w:sz="0" w:space="0" w:color="auto"/>
        <w:left w:val="none" w:sz="0" w:space="0" w:color="auto"/>
        <w:bottom w:val="none" w:sz="0" w:space="0" w:color="auto"/>
        <w:right w:val="none" w:sz="0" w:space="0" w:color="auto"/>
      </w:divBdr>
    </w:div>
    <w:div w:id="1883325505">
      <w:bodyDiv w:val="1"/>
      <w:marLeft w:val="0"/>
      <w:marRight w:val="0"/>
      <w:marTop w:val="0"/>
      <w:marBottom w:val="0"/>
      <w:divBdr>
        <w:top w:val="none" w:sz="0" w:space="0" w:color="auto"/>
        <w:left w:val="none" w:sz="0" w:space="0" w:color="auto"/>
        <w:bottom w:val="none" w:sz="0" w:space="0" w:color="auto"/>
        <w:right w:val="none" w:sz="0" w:space="0" w:color="auto"/>
      </w:divBdr>
    </w:div>
    <w:div w:id="1938169209">
      <w:bodyDiv w:val="1"/>
      <w:marLeft w:val="0"/>
      <w:marRight w:val="0"/>
      <w:marTop w:val="0"/>
      <w:marBottom w:val="0"/>
      <w:divBdr>
        <w:top w:val="none" w:sz="0" w:space="0" w:color="auto"/>
        <w:left w:val="none" w:sz="0" w:space="0" w:color="auto"/>
        <w:bottom w:val="none" w:sz="0" w:space="0" w:color="auto"/>
        <w:right w:val="none" w:sz="0" w:space="0" w:color="auto"/>
      </w:divBdr>
    </w:div>
    <w:div w:id="2133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4_kenmin-gaiyo_1-2.xlsx" TargetMode="External"/><Relationship Id="rId13" Type="http://schemas.openxmlformats.org/officeDocument/2006/relationships/hyperlink" Target="r4_kenmin-gaiyo_1-2.xlsx" TargetMode="External"/><Relationship Id="rId18" Type="http://schemas.openxmlformats.org/officeDocument/2006/relationships/hyperlink" Target="r4_kenmin-gaiyo_1-2.xlsx" TargetMode="External"/><Relationship Id="rId26" Type="http://schemas.openxmlformats.org/officeDocument/2006/relationships/hyperlink" Target="r4_kenmin-gaiyo_1-2.xlsx" TargetMode="External"/><Relationship Id="rId3" Type="http://schemas.openxmlformats.org/officeDocument/2006/relationships/settings" Target="settings.xml"/><Relationship Id="rId21" Type="http://schemas.openxmlformats.org/officeDocument/2006/relationships/hyperlink" Target="r4_kenmin-gaiyo_1-2.xlsx" TargetMode="External"/><Relationship Id="rId34" Type="http://schemas.openxmlformats.org/officeDocument/2006/relationships/theme" Target="theme/theme1.xml"/><Relationship Id="rId7" Type="http://schemas.openxmlformats.org/officeDocument/2006/relationships/hyperlink" Target="r4_kenmin-gaiyo_1-2.xlsx" TargetMode="External"/><Relationship Id="rId12" Type="http://schemas.openxmlformats.org/officeDocument/2006/relationships/hyperlink" Target="r4_kenmin-gaiyo_1-2.xlsx" TargetMode="External"/><Relationship Id="rId17" Type="http://schemas.openxmlformats.org/officeDocument/2006/relationships/hyperlink" Target="r4_kenmin-gaiyo_1-2.xlsx" TargetMode="External"/><Relationship Id="rId25" Type="http://schemas.openxmlformats.org/officeDocument/2006/relationships/hyperlink" Target="r4_kenmin-gaiyo_1-2.xls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r4_kenmin-gaiyo_1-2.xlsx" TargetMode="External"/><Relationship Id="rId20" Type="http://schemas.openxmlformats.org/officeDocument/2006/relationships/hyperlink" Target="r4_kenmin-gaiyo_1-2.xlsx" TargetMode="External"/><Relationship Id="rId29" Type="http://schemas.openxmlformats.org/officeDocument/2006/relationships/hyperlink" Target="r4_kenmin-gaiyo_1-2.xls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r4_kenmin-gaiyo_1-2.xlsx" TargetMode="External"/><Relationship Id="rId24" Type="http://schemas.openxmlformats.org/officeDocument/2006/relationships/hyperlink" Target="r4_kenmin-gaiyo_1-2.xlsx" TargetMode="External"/><Relationship Id="rId32" Type="http://schemas.openxmlformats.org/officeDocument/2006/relationships/hyperlink" Target="r4_kenmin-gaiyo_1-2.xlsx" TargetMode="External"/><Relationship Id="rId5" Type="http://schemas.openxmlformats.org/officeDocument/2006/relationships/footnotes" Target="footnotes.xml"/><Relationship Id="rId15" Type="http://schemas.openxmlformats.org/officeDocument/2006/relationships/hyperlink" Target="r4_kenmin-gaiyo_1-2.xlsx" TargetMode="External"/><Relationship Id="rId23" Type="http://schemas.openxmlformats.org/officeDocument/2006/relationships/hyperlink" Target="r4_kenmin-gaiyo_1-2.xlsx" TargetMode="External"/><Relationship Id="rId28" Type="http://schemas.openxmlformats.org/officeDocument/2006/relationships/hyperlink" Target="r4_kenmin-gaiyo_1-2.xlsx" TargetMode="External"/><Relationship Id="rId10" Type="http://schemas.openxmlformats.org/officeDocument/2006/relationships/hyperlink" Target="r4_kenmin-gaiyo_1-2.xlsx" TargetMode="External"/><Relationship Id="rId19" Type="http://schemas.openxmlformats.org/officeDocument/2006/relationships/hyperlink" Target="r4_kenmin-gaiyo_1-2.xlsx" TargetMode="External"/><Relationship Id="rId31" Type="http://schemas.openxmlformats.org/officeDocument/2006/relationships/hyperlink" Target="r4_kenmin-gaiyo_1-2.xlsx" TargetMode="External"/><Relationship Id="rId4" Type="http://schemas.openxmlformats.org/officeDocument/2006/relationships/webSettings" Target="webSettings.xml"/><Relationship Id="rId9" Type="http://schemas.openxmlformats.org/officeDocument/2006/relationships/hyperlink" Target="r4_kenmin-gaiyo_1-2.xlsx" TargetMode="External"/><Relationship Id="rId14" Type="http://schemas.openxmlformats.org/officeDocument/2006/relationships/hyperlink" Target="r4_kenmin-gaiyo_1-2.xlsx" TargetMode="External"/><Relationship Id="rId22" Type="http://schemas.openxmlformats.org/officeDocument/2006/relationships/hyperlink" Target="r4_kenmin-gaiyo_1-2.xlsx" TargetMode="External"/><Relationship Id="rId27" Type="http://schemas.openxmlformats.org/officeDocument/2006/relationships/hyperlink" Target="r4_kenmin-gaiyo_1-2.xlsx" TargetMode="External"/><Relationship Id="rId30" Type="http://schemas.openxmlformats.org/officeDocument/2006/relationships/hyperlink" Target="r4_kenmin-gaiyo_1-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F227-37C4-4279-831A-461824D5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10</Pages>
  <Words>903</Words>
  <Characters>5149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007468</dc:creator>
  <cp:keywords/>
  <dc:description/>
  <cp:lastModifiedBy>100053</cp:lastModifiedBy>
  <cp:revision>59</cp:revision>
  <cp:lastPrinted>2025-05-13T05:24:00Z</cp:lastPrinted>
  <dcterms:created xsi:type="dcterms:W3CDTF">2023-03-30T04:46:00Z</dcterms:created>
  <dcterms:modified xsi:type="dcterms:W3CDTF">2025-05-15T02:44:00Z</dcterms:modified>
</cp:coreProperties>
</file>