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872" w:rsidRDefault="00497872">
      <w:pPr>
        <w:autoSpaceDE w:val="0"/>
        <w:autoSpaceDN w:val="0"/>
        <w:rPr>
          <w:rFonts w:ascii="ＭＳ 明朝" w:cs="Times New Roman"/>
        </w:rPr>
      </w:pPr>
      <w:bookmarkStart w:id="0" w:name="_GoBack"/>
      <w:bookmarkEnd w:id="0"/>
      <w:r>
        <w:rPr>
          <w:rFonts w:ascii="ＭＳ 明朝" w:hAnsi="ＭＳ 明朝" w:cs="ＭＳ 明朝" w:hint="eastAsia"/>
        </w:rPr>
        <w:t>様式第</w:t>
      </w:r>
      <w:r>
        <w:rPr>
          <w:rFonts w:ascii="ＭＳ 明朝" w:hAnsi="ＭＳ 明朝" w:cs="ＭＳ 明朝"/>
        </w:rPr>
        <w:t>25</w:t>
      </w:r>
      <w:r>
        <w:rPr>
          <w:rFonts w:ascii="ＭＳ 明朝" w:hAnsi="ＭＳ 明朝" w:cs="ＭＳ 明朝" w:hint="eastAsia"/>
        </w:rPr>
        <w:t>号</w:t>
      </w:r>
    </w:p>
    <w:tbl>
      <w:tblPr>
        <w:tblW w:w="0" w:type="auto"/>
        <w:tblInd w:w="13" w:type="dxa"/>
        <w:tblLayout w:type="fixed"/>
        <w:tblCellMar>
          <w:left w:w="13" w:type="dxa"/>
          <w:right w:w="13" w:type="dxa"/>
        </w:tblCellMar>
        <w:tblLook w:val="0000" w:firstRow="0" w:lastRow="0" w:firstColumn="0" w:lastColumn="0" w:noHBand="0" w:noVBand="0"/>
      </w:tblPr>
      <w:tblGrid>
        <w:gridCol w:w="5529"/>
        <w:gridCol w:w="1559"/>
        <w:gridCol w:w="1701"/>
        <w:gridCol w:w="67"/>
      </w:tblGrid>
      <w:tr w:rsidR="00497872">
        <w:tblPrEx>
          <w:tblCellMar>
            <w:top w:w="0" w:type="dxa"/>
            <w:bottom w:w="0" w:type="dxa"/>
          </w:tblCellMar>
        </w:tblPrEx>
        <w:trPr>
          <w:cantSplit/>
          <w:trHeight w:hRule="exact" w:val="453"/>
        </w:trPr>
        <w:tc>
          <w:tcPr>
            <w:tcW w:w="5529" w:type="dxa"/>
            <w:vMerge w:val="restart"/>
            <w:tcBorders>
              <w:top w:val="nil"/>
              <w:left w:val="nil"/>
              <w:bottom w:val="nil"/>
              <w:right w:val="nil"/>
            </w:tcBorders>
          </w:tcPr>
          <w:p w:rsidR="00497872" w:rsidRDefault="00497872">
            <w:pPr>
              <w:rPr>
                <w:rFonts w:ascii="ＭＳ 明朝" w:cs="Times New Roman"/>
              </w:rPr>
            </w:pPr>
          </w:p>
        </w:tc>
        <w:tc>
          <w:tcPr>
            <w:tcW w:w="1559" w:type="dxa"/>
            <w:tcBorders>
              <w:top w:val="single" w:sz="4" w:space="0" w:color="auto"/>
              <w:left w:val="single" w:sz="4" w:space="0" w:color="auto"/>
              <w:bottom w:val="single" w:sz="4" w:space="0" w:color="auto"/>
              <w:right w:val="single" w:sz="4" w:space="0" w:color="auto"/>
            </w:tcBorders>
          </w:tcPr>
          <w:p w:rsidR="00497872" w:rsidRDefault="00497872">
            <w:pPr>
              <w:spacing w:beforeLines="50" w:before="120"/>
              <w:jc w:val="center"/>
              <w:rPr>
                <w:rFonts w:ascii="ＭＳ 明朝" w:cs="Times New Roman"/>
              </w:rPr>
            </w:pPr>
            <w:r>
              <w:rPr>
                <w:rFonts w:ascii="ＭＳ 明朝" w:hAnsi="ＭＳ 明朝" w:cs="ＭＳ 明朝" w:hint="eastAsia"/>
                <w:spacing w:val="70"/>
                <w:kern w:val="0"/>
                <w:fitText w:val="1260" w:id="-728969472"/>
              </w:rPr>
              <w:t>加入番</w:t>
            </w:r>
            <w:r>
              <w:rPr>
                <w:rFonts w:ascii="ＭＳ 明朝" w:hAnsi="ＭＳ 明朝" w:cs="ＭＳ 明朝" w:hint="eastAsia"/>
                <w:kern w:val="0"/>
                <w:fitText w:val="1260" w:id="-728969472"/>
              </w:rPr>
              <w:t>号</w:t>
            </w:r>
          </w:p>
        </w:tc>
        <w:tc>
          <w:tcPr>
            <w:tcW w:w="1701" w:type="dxa"/>
            <w:tcBorders>
              <w:top w:val="single" w:sz="4" w:space="0" w:color="auto"/>
              <w:left w:val="nil"/>
              <w:bottom w:val="single" w:sz="4" w:space="0" w:color="auto"/>
              <w:right w:val="single" w:sz="4" w:space="0" w:color="auto"/>
            </w:tcBorders>
          </w:tcPr>
          <w:p w:rsidR="00497872" w:rsidRDefault="00497872">
            <w:pPr>
              <w:spacing w:beforeLines="50" w:before="120"/>
              <w:rPr>
                <w:rFonts w:ascii="ＭＳ 明朝" w:cs="Times New Roman"/>
              </w:rPr>
            </w:pPr>
          </w:p>
        </w:tc>
        <w:tc>
          <w:tcPr>
            <w:tcW w:w="67" w:type="dxa"/>
            <w:vMerge w:val="restart"/>
            <w:tcBorders>
              <w:top w:val="nil"/>
              <w:left w:val="nil"/>
              <w:bottom w:val="nil"/>
              <w:right w:val="nil"/>
            </w:tcBorders>
          </w:tcPr>
          <w:p w:rsidR="00497872" w:rsidRDefault="00497872">
            <w:pPr>
              <w:rPr>
                <w:rFonts w:ascii="ＭＳ 明朝" w:cs="Times New Roman"/>
              </w:rPr>
            </w:pPr>
          </w:p>
        </w:tc>
      </w:tr>
      <w:tr w:rsidR="00497872">
        <w:tblPrEx>
          <w:tblCellMar>
            <w:top w:w="0" w:type="dxa"/>
            <w:bottom w:w="0" w:type="dxa"/>
          </w:tblCellMar>
        </w:tblPrEx>
        <w:trPr>
          <w:cantSplit/>
          <w:trHeight w:hRule="exact" w:val="431"/>
        </w:trPr>
        <w:tc>
          <w:tcPr>
            <w:tcW w:w="5529" w:type="dxa"/>
            <w:vMerge/>
            <w:tcBorders>
              <w:top w:val="nil"/>
              <w:left w:val="nil"/>
              <w:bottom w:val="nil"/>
              <w:right w:val="nil"/>
            </w:tcBorders>
          </w:tcPr>
          <w:p w:rsidR="00497872" w:rsidRDefault="00497872">
            <w:pPr>
              <w:rPr>
                <w:rFonts w:ascii="ＭＳ 明朝" w:cs="Times New Roman"/>
              </w:rPr>
            </w:pPr>
          </w:p>
        </w:tc>
        <w:tc>
          <w:tcPr>
            <w:tcW w:w="1559" w:type="dxa"/>
            <w:tcBorders>
              <w:top w:val="nil"/>
              <w:left w:val="single" w:sz="4" w:space="0" w:color="auto"/>
              <w:bottom w:val="single" w:sz="4" w:space="0" w:color="auto"/>
              <w:right w:val="single" w:sz="4" w:space="0" w:color="auto"/>
            </w:tcBorders>
          </w:tcPr>
          <w:p w:rsidR="00497872" w:rsidRDefault="00497872">
            <w:pPr>
              <w:spacing w:beforeLines="50" w:before="120"/>
              <w:jc w:val="center"/>
              <w:rPr>
                <w:rFonts w:ascii="ＭＳ 明朝" w:cs="Times New Roman"/>
              </w:rPr>
            </w:pPr>
            <w:r>
              <w:rPr>
                <w:rFonts w:ascii="ＭＳ 明朝" w:hAnsi="ＭＳ 明朝" w:cs="ＭＳ 明朝" w:hint="eastAsia"/>
              </w:rPr>
              <w:t>年金証書番号</w:t>
            </w:r>
          </w:p>
        </w:tc>
        <w:tc>
          <w:tcPr>
            <w:tcW w:w="1701" w:type="dxa"/>
            <w:tcBorders>
              <w:top w:val="nil"/>
              <w:left w:val="nil"/>
              <w:bottom w:val="single" w:sz="4" w:space="0" w:color="auto"/>
              <w:right w:val="single" w:sz="4" w:space="0" w:color="auto"/>
            </w:tcBorders>
          </w:tcPr>
          <w:p w:rsidR="00497872" w:rsidRDefault="00497872">
            <w:pPr>
              <w:spacing w:beforeLines="50" w:before="120"/>
              <w:rPr>
                <w:rFonts w:ascii="ＭＳ 明朝" w:cs="Times New Roman"/>
              </w:rPr>
            </w:pPr>
          </w:p>
        </w:tc>
        <w:tc>
          <w:tcPr>
            <w:tcW w:w="67" w:type="dxa"/>
            <w:vMerge/>
            <w:tcBorders>
              <w:top w:val="nil"/>
              <w:left w:val="nil"/>
              <w:bottom w:val="nil"/>
              <w:right w:val="nil"/>
            </w:tcBorders>
          </w:tcPr>
          <w:p w:rsidR="00497872" w:rsidRDefault="00497872">
            <w:pPr>
              <w:rPr>
                <w:rFonts w:ascii="ＭＳ 明朝" w:cs="Times New Roman"/>
              </w:rPr>
            </w:pPr>
          </w:p>
        </w:tc>
      </w:tr>
    </w:tbl>
    <w:p w:rsidR="00497872" w:rsidRDefault="00497872">
      <w:pPr>
        <w:rPr>
          <w:rFonts w:ascii="ＭＳ 明朝" w:cs="Times New Roman"/>
        </w:rPr>
      </w:pPr>
    </w:p>
    <w:p w:rsidR="00497872" w:rsidRDefault="00497872">
      <w:pPr>
        <w:rPr>
          <w:rFonts w:ascii="ＭＳ 明朝" w:cs="Times New Roman"/>
        </w:rPr>
      </w:pPr>
      <w:r>
        <w:rPr>
          <w:rFonts w:ascii="ＭＳ 明朝" w:hAnsi="ＭＳ 明朝" w:cs="ＭＳ 明朝" w:hint="eastAsia"/>
        </w:rPr>
        <w:t xml:space="preserve">　　　　　　　　　　　　　　　　　　　　　　　　　　　　</w:t>
      </w:r>
    </w:p>
    <w:p w:rsidR="00497872" w:rsidRDefault="00497872">
      <w:pPr>
        <w:ind w:firstLineChars="3000" w:firstLine="6300"/>
        <w:rPr>
          <w:rFonts w:ascii="ＭＳ 明朝" w:cs="Times New Roman"/>
        </w:rPr>
      </w:pPr>
      <w:r>
        <w:rPr>
          <w:rFonts w:ascii="ＭＳ 明朝" w:hAnsi="ＭＳ 明朝" w:cs="ＭＳ 明朝" w:hint="eastAsia"/>
        </w:rPr>
        <w:t xml:space="preserve">　　　年　　月　　日</w:t>
      </w:r>
    </w:p>
    <w:p w:rsidR="00497872" w:rsidRDefault="00497872">
      <w:pPr>
        <w:rPr>
          <w:rFonts w:ascii="ＭＳ 明朝" w:cs="Times New Roman"/>
        </w:rPr>
      </w:pPr>
      <w:r>
        <w:rPr>
          <w:rFonts w:ascii="ＭＳ 明朝" w:hAnsi="ＭＳ 明朝" w:cs="ＭＳ 明朝" w:hint="eastAsia"/>
        </w:rPr>
        <w:t xml:space="preserve">　岩手県知事　　　　　　　様</w:t>
      </w:r>
    </w:p>
    <w:p w:rsidR="00497872" w:rsidRDefault="00497872">
      <w:pPr>
        <w:rPr>
          <w:rFonts w:ascii="ＭＳ 明朝" w:cs="Times New Roman"/>
        </w:rPr>
      </w:pPr>
      <w:r>
        <w:rPr>
          <w:rFonts w:ascii="ＭＳ 明朝" w:hAnsi="ＭＳ 明朝" w:cs="ＭＳ 明朝" w:hint="eastAsia"/>
        </w:rPr>
        <w:t xml:space="preserve">　　　　　　　　　　　　　　　　　　　　　　　　　住　所</w:t>
      </w:r>
    </w:p>
    <w:p w:rsidR="00497872" w:rsidRDefault="00497872">
      <w:pPr>
        <w:rPr>
          <w:rFonts w:ascii="ＭＳ 明朝" w:cs="Times New Roman"/>
        </w:rPr>
      </w:pPr>
      <w:r>
        <w:rPr>
          <w:rFonts w:ascii="ＭＳ 明朝" w:hAnsi="ＭＳ 明朝" w:cs="ＭＳ 明朝" w:hint="eastAsia"/>
        </w:rPr>
        <w:t xml:space="preserve">　　　　　　　　</w:t>
      </w:r>
      <w:r w:rsidR="00D22CD3">
        <w:rPr>
          <w:rFonts w:ascii="ＭＳ 明朝" w:hAnsi="ＭＳ 明朝" w:cs="ＭＳ 明朝" w:hint="eastAsia"/>
        </w:rPr>
        <w:t xml:space="preserve">　　　　　　　　　　　　　　　　　氏　名　　　　　　　　　　　</w:t>
      </w:r>
    </w:p>
    <w:p w:rsidR="00497872" w:rsidRDefault="00497872">
      <w:pPr>
        <w:rPr>
          <w:rFonts w:ascii="ＭＳ 明朝" w:cs="Times New Roman"/>
        </w:rPr>
      </w:pPr>
      <w:r>
        <w:rPr>
          <w:rFonts w:ascii="ＭＳ 明朝" w:hAnsi="ＭＳ 明朝" w:cs="ＭＳ 明朝" w:hint="eastAsia"/>
        </w:rPr>
        <w:t xml:space="preserve">　</w:t>
      </w:r>
    </w:p>
    <w:p w:rsidR="00497872" w:rsidRDefault="00497872">
      <w:pPr>
        <w:jc w:val="center"/>
        <w:rPr>
          <w:rFonts w:ascii="ＭＳ 明朝" w:cs="Times New Roman"/>
        </w:rPr>
      </w:pPr>
      <w:r>
        <w:rPr>
          <w:rFonts w:ascii="ＭＳ 明朝" w:hAnsi="ＭＳ 明朝" w:cs="ＭＳ 明朝" w:hint="eastAsia"/>
          <w:spacing w:val="58"/>
          <w:kern w:val="0"/>
          <w:fitText w:val="3150" w:id="-728969471"/>
        </w:rPr>
        <w:t>死亡（重度障害）届</w:t>
      </w:r>
      <w:r>
        <w:rPr>
          <w:rFonts w:ascii="ＭＳ 明朝" w:hAnsi="ＭＳ 明朝" w:cs="ＭＳ 明朝" w:hint="eastAsia"/>
          <w:spacing w:val="3"/>
          <w:kern w:val="0"/>
          <w:fitText w:val="3150" w:id="-728969471"/>
        </w:rPr>
        <w:t>書</w:t>
      </w:r>
    </w:p>
    <w:p w:rsidR="00497872" w:rsidRDefault="00497872">
      <w:pPr>
        <w:rPr>
          <w:rFonts w:ascii="ＭＳ 明朝" w:cs="Times New Roman"/>
        </w:rPr>
      </w:pPr>
      <w:r>
        <w:rPr>
          <w:rFonts w:ascii="ＭＳ 明朝" w:hAnsi="ＭＳ 明朝" w:cs="ＭＳ 明朝" w:hint="eastAsia"/>
        </w:rPr>
        <w:t xml:space="preserve">　　　　年　　月　　日に加入者（被共済者、年金管理者、年金受給権者）が死亡した（重</w:t>
      </w:r>
    </w:p>
    <w:p w:rsidR="00497872" w:rsidRDefault="00D22CD3">
      <w:pPr>
        <w:ind w:firstLineChars="100" w:firstLine="210"/>
        <w:rPr>
          <w:rFonts w:ascii="ＭＳ 明朝" w:cs="ＭＳ 明朝"/>
        </w:rPr>
      </w:pPr>
      <w:r>
        <w:rPr>
          <w:rFonts w:ascii="ＭＳ 明朝" w:hAnsi="ＭＳ 明朝" w:cs="ＭＳ 明朝" w:hint="eastAsia"/>
        </w:rPr>
        <w:t>度障害となっ</w:t>
      </w:r>
      <w:r w:rsidR="00497872">
        <w:rPr>
          <w:rFonts w:ascii="ＭＳ 明朝" w:hAnsi="ＭＳ 明朝" w:cs="ＭＳ 明朝" w:hint="eastAsia"/>
        </w:rPr>
        <w:t>た）ので、心身障害者扶養共済制度条例第</w:t>
      </w:r>
      <w:r w:rsidR="00497872">
        <w:rPr>
          <w:rFonts w:ascii="ＭＳ 明朝" w:hAnsi="ＭＳ 明朝" w:cs="ＭＳ 明朝"/>
        </w:rPr>
        <w:t>17</w:t>
      </w:r>
      <w:r w:rsidR="00497872">
        <w:rPr>
          <w:rFonts w:ascii="ＭＳ 明朝" w:hAnsi="ＭＳ 明朝" w:cs="ＭＳ 明朝" w:hint="eastAsia"/>
        </w:rPr>
        <w:t>条の規定によりお届けします。</w:t>
      </w:r>
    </w:p>
    <w:p w:rsidR="00497872" w:rsidRDefault="00497872">
      <w:pPr>
        <w:ind w:firstLineChars="100" w:firstLine="210"/>
        <w:rPr>
          <w:rFonts w:ascii="ＭＳ 明朝" w:cs="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5"/>
        <w:gridCol w:w="1131"/>
        <w:gridCol w:w="4427"/>
      </w:tblGrid>
      <w:tr w:rsidR="00497872">
        <w:tblPrEx>
          <w:tblCellMar>
            <w:top w:w="0" w:type="dxa"/>
            <w:bottom w:w="0" w:type="dxa"/>
          </w:tblCellMar>
        </w:tblPrEx>
        <w:trPr>
          <w:cantSplit/>
        </w:trPr>
        <w:tc>
          <w:tcPr>
            <w:tcW w:w="2977" w:type="dxa"/>
            <w:vMerge w:val="restart"/>
          </w:tcPr>
          <w:p w:rsidR="00497872" w:rsidRDefault="00497872">
            <w:pPr>
              <w:rPr>
                <w:rFonts w:ascii="ＭＳ 明朝" w:cs="Times New Roman"/>
              </w:rPr>
            </w:pPr>
          </w:p>
          <w:p w:rsidR="00497872" w:rsidRDefault="00497872">
            <w:pPr>
              <w:rPr>
                <w:rFonts w:ascii="ＭＳ 明朝" w:cs="Times New Roman"/>
              </w:rPr>
            </w:pPr>
          </w:p>
          <w:p w:rsidR="00497872" w:rsidRDefault="00497872">
            <w:pPr>
              <w:rPr>
                <w:rFonts w:ascii="ＭＳ 明朝" w:cs="Times New Roman"/>
              </w:rPr>
            </w:pPr>
          </w:p>
          <w:p w:rsidR="00497872" w:rsidRDefault="00497872">
            <w:pPr>
              <w:rPr>
                <w:rFonts w:ascii="ＭＳ 明朝" w:cs="Times New Roman"/>
              </w:rPr>
            </w:pPr>
          </w:p>
          <w:p w:rsidR="00497872" w:rsidRDefault="00D960F1">
            <w:pPr>
              <w:rPr>
                <w:rFonts w:ascii="ＭＳ 明朝" w:cs="Times New Roman"/>
              </w:rPr>
            </w:pPr>
            <w:r>
              <w:rPr>
                <w:rFonts w:ascii="ＭＳ 明朝" w:cs="ＭＳ 明朝" w:hint="eastAsia"/>
              </w:rPr>
              <w:t>死亡（重度障害となつ</w:t>
            </w:r>
            <w:r w:rsidR="00497872">
              <w:rPr>
                <w:rFonts w:ascii="ＭＳ 明朝" w:cs="ＭＳ 明朝" w:hint="eastAsia"/>
              </w:rPr>
              <w:t>た）者</w:t>
            </w:r>
          </w:p>
        </w:tc>
        <w:tc>
          <w:tcPr>
            <w:tcW w:w="1134" w:type="dxa"/>
          </w:tcPr>
          <w:p w:rsidR="00497872" w:rsidRDefault="00497872">
            <w:pPr>
              <w:spacing w:beforeLines="100" w:before="240" w:afterLines="100" w:after="240"/>
              <w:jc w:val="center"/>
              <w:rPr>
                <w:rFonts w:ascii="ＭＳ 明朝" w:cs="Times New Roman"/>
              </w:rPr>
            </w:pPr>
            <w:r>
              <w:rPr>
                <w:rFonts w:ascii="ＭＳ 明朝" w:cs="ＭＳ 明朝" w:hint="eastAsia"/>
                <w:spacing w:val="210"/>
                <w:kern w:val="0"/>
                <w:fitText w:val="840" w:id="-728969470"/>
              </w:rPr>
              <w:t>氏</w:t>
            </w:r>
            <w:r>
              <w:rPr>
                <w:rFonts w:ascii="ＭＳ 明朝" w:cs="ＭＳ 明朝" w:hint="eastAsia"/>
                <w:kern w:val="0"/>
                <w:fitText w:val="840" w:id="-728969470"/>
              </w:rPr>
              <w:t>名</w:t>
            </w:r>
          </w:p>
        </w:tc>
        <w:tc>
          <w:tcPr>
            <w:tcW w:w="4560" w:type="dxa"/>
          </w:tcPr>
          <w:p w:rsidR="00497872" w:rsidRDefault="00497872">
            <w:pPr>
              <w:spacing w:beforeLines="100" w:before="240" w:afterLines="100" w:after="240"/>
              <w:rPr>
                <w:rFonts w:ascii="ＭＳ 明朝" w:cs="Times New Roman"/>
              </w:rPr>
            </w:pPr>
          </w:p>
        </w:tc>
      </w:tr>
      <w:tr w:rsidR="00497872">
        <w:tblPrEx>
          <w:tblCellMar>
            <w:top w:w="0" w:type="dxa"/>
            <w:bottom w:w="0" w:type="dxa"/>
          </w:tblCellMar>
        </w:tblPrEx>
        <w:trPr>
          <w:cantSplit/>
        </w:trPr>
        <w:tc>
          <w:tcPr>
            <w:tcW w:w="2977" w:type="dxa"/>
            <w:vMerge/>
          </w:tcPr>
          <w:p w:rsidR="00497872" w:rsidRDefault="00497872">
            <w:pPr>
              <w:rPr>
                <w:rFonts w:ascii="ＭＳ 明朝" w:cs="Times New Roman"/>
              </w:rPr>
            </w:pPr>
          </w:p>
        </w:tc>
        <w:tc>
          <w:tcPr>
            <w:tcW w:w="1134" w:type="dxa"/>
          </w:tcPr>
          <w:p w:rsidR="00497872" w:rsidRDefault="00497872">
            <w:pPr>
              <w:spacing w:beforeLines="100" w:before="240" w:afterLines="100" w:after="240"/>
              <w:jc w:val="center"/>
              <w:rPr>
                <w:rFonts w:ascii="ＭＳ 明朝" w:cs="Times New Roman"/>
              </w:rPr>
            </w:pPr>
            <w:r>
              <w:rPr>
                <w:rFonts w:ascii="ＭＳ 明朝" w:cs="ＭＳ 明朝" w:hint="eastAsia"/>
              </w:rPr>
              <w:t>生年月日</w:t>
            </w:r>
          </w:p>
        </w:tc>
        <w:tc>
          <w:tcPr>
            <w:tcW w:w="4560" w:type="dxa"/>
          </w:tcPr>
          <w:p w:rsidR="00497872" w:rsidRDefault="00497872">
            <w:pPr>
              <w:spacing w:beforeLines="100" w:before="240" w:afterLines="100" w:after="240"/>
              <w:rPr>
                <w:rFonts w:ascii="ＭＳ 明朝" w:cs="Times New Roman"/>
              </w:rPr>
            </w:pPr>
          </w:p>
        </w:tc>
      </w:tr>
      <w:tr w:rsidR="00497872">
        <w:tblPrEx>
          <w:tblCellMar>
            <w:top w:w="0" w:type="dxa"/>
            <w:bottom w:w="0" w:type="dxa"/>
          </w:tblCellMar>
        </w:tblPrEx>
        <w:trPr>
          <w:cantSplit/>
        </w:trPr>
        <w:tc>
          <w:tcPr>
            <w:tcW w:w="2977" w:type="dxa"/>
            <w:vMerge/>
          </w:tcPr>
          <w:p w:rsidR="00497872" w:rsidRDefault="00497872">
            <w:pPr>
              <w:rPr>
                <w:rFonts w:ascii="ＭＳ 明朝" w:cs="Times New Roman"/>
              </w:rPr>
            </w:pPr>
          </w:p>
        </w:tc>
        <w:tc>
          <w:tcPr>
            <w:tcW w:w="1134" w:type="dxa"/>
          </w:tcPr>
          <w:p w:rsidR="00497872" w:rsidRDefault="00497872">
            <w:pPr>
              <w:spacing w:beforeLines="100" w:before="240" w:afterLines="100" w:after="240"/>
              <w:jc w:val="center"/>
              <w:rPr>
                <w:rFonts w:ascii="ＭＳ 明朝" w:cs="Times New Roman"/>
              </w:rPr>
            </w:pPr>
            <w:r>
              <w:rPr>
                <w:rFonts w:ascii="ＭＳ 明朝" w:cs="ＭＳ 明朝" w:hint="eastAsia"/>
                <w:spacing w:val="210"/>
                <w:kern w:val="0"/>
                <w:fitText w:val="840" w:id="-728969469"/>
              </w:rPr>
              <w:t>住</w:t>
            </w:r>
            <w:r>
              <w:rPr>
                <w:rFonts w:ascii="ＭＳ 明朝" w:cs="ＭＳ 明朝" w:hint="eastAsia"/>
                <w:kern w:val="0"/>
                <w:fitText w:val="840" w:id="-728969469"/>
              </w:rPr>
              <w:t>所</w:t>
            </w:r>
          </w:p>
        </w:tc>
        <w:tc>
          <w:tcPr>
            <w:tcW w:w="4560" w:type="dxa"/>
          </w:tcPr>
          <w:p w:rsidR="00497872" w:rsidRDefault="00497872">
            <w:pPr>
              <w:spacing w:beforeLines="100" w:before="240" w:afterLines="100" w:after="240"/>
              <w:rPr>
                <w:rFonts w:ascii="ＭＳ 明朝" w:cs="Times New Roman"/>
              </w:rPr>
            </w:pPr>
          </w:p>
        </w:tc>
      </w:tr>
    </w:tbl>
    <w:p w:rsidR="00497872" w:rsidRDefault="00497872">
      <w:pPr>
        <w:ind w:firstLineChars="100" w:firstLine="210"/>
        <w:rPr>
          <w:rFonts w:ascii="ＭＳ 明朝" w:cs="Times New Roman"/>
        </w:rPr>
      </w:pPr>
    </w:p>
    <w:p w:rsidR="00497872" w:rsidRDefault="00497872">
      <w:pPr>
        <w:rPr>
          <w:rFonts w:ascii="ＭＳ 明朝" w:cs="Times New Roman"/>
        </w:rPr>
      </w:pPr>
    </w:p>
    <w:p w:rsidR="00497872" w:rsidRDefault="00D22CD3">
      <w:pPr>
        <w:ind w:left="1050" w:hangingChars="500" w:hanging="1050"/>
        <w:rPr>
          <w:rFonts w:ascii="ＭＳ 明朝" w:cs="Times New Roman"/>
        </w:rPr>
      </w:pPr>
      <w:r>
        <w:rPr>
          <w:rFonts w:ascii="ＭＳ 明朝" w:hAnsi="ＭＳ 明朝" w:cs="ＭＳ 明朝" w:hint="eastAsia"/>
        </w:rPr>
        <w:t xml:space="preserve">　　備考</w:t>
      </w:r>
      <w:r w:rsidR="00497872">
        <w:rPr>
          <w:rFonts w:ascii="ＭＳ 明朝" w:hAnsi="ＭＳ 明朝" w:cs="ＭＳ 明朝" w:hint="eastAsia"/>
        </w:rPr>
        <w:t xml:space="preserve">　</w:t>
      </w:r>
      <w:r>
        <w:rPr>
          <w:rFonts w:ascii="ＭＳ 明朝" w:hAnsi="ＭＳ 明朝" w:cs="ＭＳ 明朝" w:hint="eastAsia"/>
        </w:rPr>
        <w:t xml:space="preserve">　</w:t>
      </w:r>
      <w:r w:rsidR="00497872">
        <w:rPr>
          <w:rFonts w:ascii="ＭＳ 明朝" w:hAnsi="ＭＳ 明朝" w:cs="ＭＳ 明朝" w:hint="eastAsia"/>
        </w:rPr>
        <w:t>年金受給権者が死亡した場合、年金受給権者の消除された住民票の写し（年金受給権者の氏名が知事に届け出ている氏名と異なる場合は、戸籍又は除籍の抄本）を添付してください。</w:t>
      </w:r>
      <w:r w:rsidR="00497872" w:rsidRPr="00D22CD3">
        <w:rPr>
          <w:rFonts w:ascii="ＭＳ 明朝" w:hAnsi="ＭＳ 明朝" w:cs="ＭＳ 明朝" w:hint="eastAsia"/>
        </w:rPr>
        <w:t>ただし、知事が住民基本台帳法施行条例（平成</w:t>
      </w:r>
      <w:r w:rsidR="00497872" w:rsidRPr="00D22CD3">
        <w:rPr>
          <w:rFonts w:ascii="ＭＳ 明朝" w:hAnsi="ＭＳ 明朝" w:cs="ＭＳ 明朝"/>
        </w:rPr>
        <w:t>14</w:t>
      </w:r>
      <w:r w:rsidR="00497872" w:rsidRPr="00D22CD3">
        <w:rPr>
          <w:rFonts w:ascii="ＭＳ 明朝" w:hAnsi="ＭＳ 明朝" w:cs="ＭＳ 明朝" w:hint="eastAsia"/>
        </w:rPr>
        <w:t>年岩手県条例第</w:t>
      </w:r>
      <w:r w:rsidR="00497872" w:rsidRPr="00D22CD3">
        <w:rPr>
          <w:rFonts w:ascii="ＭＳ 明朝" w:hAnsi="ＭＳ 明朝" w:cs="ＭＳ 明朝"/>
        </w:rPr>
        <w:t>49</w:t>
      </w:r>
      <w:r w:rsidR="00497872" w:rsidRPr="00D22CD3">
        <w:rPr>
          <w:rFonts w:ascii="ＭＳ 明朝" w:hAnsi="ＭＳ 明朝" w:cs="ＭＳ 明朝" w:hint="eastAsia"/>
        </w:rPr>
        <w:t>号）第５条の規定により年金受給権者に係る本人確認情報を利用することができるときは、省略できます。</w:t>
      </w:r>
    </w:p>
    <w:p w:rsidR="00497872" w:rsidRDefault="00497872" w:rsidP="00D22CD3">
      <w:pPr>
        <w:rPr>
          <w:rFonts w:ascii="ＭＳ 明朝" w:cs="Times New Roman"/>
        </w:rPr>
      </w:pPr>
    </w:p>
    <w:p w:rsidR="00497872" w:rsidRDefault="00497872">
      <w:pPr>
        <w:rPr>
          <w:rFonts w:ascii="ＭＳ 明朝" w:cs="Times New Roman"/>
        </w:rPr>
      </w:pPr>
      <w:r>
        <w:rPr>
          <w:rFonts w:ascii="ＭＳ 明朝" w:hAnsi="ＭＳ 明朝" w:cs="ＭＳ 明朝" w:hint="eastAsia"/>
        </w:rPr>
        <w:t xml:space="preserve">　　　　</w:t>
      </w:r>
    </w:p>
    <w:p w:rsidR="00497872" w:rsidRDefault="00497872">
      <w:pPr>
        <w:rPr>
          <w:rFonts w:ascii="ＭＳ 明朝" w:cs="Times New Roman"/>
        </w:rPr>
      </w:pPr>
      <w:r>
        <w:rPr>
          <w:rFonts w:ascii="ＭＳ 明朝" w:hAnsi="ＭＳ 明朝" w:cs="ＭＳ 明朝" w:hint="eastAsia"/>
        </w:rPr>
        <w:t xml:space="preserve">　　　　　　　　　　　　　　　　　　　　　　　　　　　　　　　　　　（Ａ４）</w:t>
      </w:r>
    </w:p>
    <w:p w:rsidR="00497872" w:rsidRDefault="00497872">
      <w:pPr>
        <w:rPr>
          <w:rFonts w:ascii="ＭＳ 明朝" w:cs="Times New Roman"/>
        </w:rPr>
      </w:pPr>
    </w:p>
    <w:p w:rsidR="00497872" w:rsidRDefault="00497872">
      <w:pPr>
        <w:rPr>
          <w:rFonts w:ascii="ＭＳ 明朝" w:cs="Times New Roman"/>
        </w:rPr>
      </w:pPr>
    </w:p>
    <w:sectPr w:rsidR="00497872">
      <w:pgSz w:w="11906" w:h="16838"/>
      <w:pgMar w:top="1417" w:right="1349" w:bottom="102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D3"/>
    <w:rsid w:val="000B2C65"/>
    <w:rsid w:val="00497872"/>
    <w:rsid w:val="00D22CD3"/>
    <w:rsid w:val="00D96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DFCFA7-114A-4261-9437-7234E198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357" w:lineRule="exact"/>
      <w:jc w:val="both"/>
    </w:pPr>
    <w:rPr>
      <w:rFonts w:ascii="ＭＳ 明朝" w:eastAsia="ＭＳ 明朝" w:hAnsi="Century" w:cs="ＭＳ 明朝"/>
      <w:spacing w:val="-1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心身扶養共済（様式第28号）○　　　         12.2.15</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心身扶養共済（様式第28号）○　　　         12.2.15</dc:title>
  <dc:subject/>
  <dc:creator>障害保健福祉課（内線5449）</dc:creator>
  <cp:keywords/>
  <dc:description/>
  <cp:lastModifiedBy>菊地功</cp:lastModifiedBy>
  <cp:revision>2</cp:revision>
  <dcterms:created xsi:type="dcterms:W3CDTF">2025-04-17T10:15:00Z</dcterms:created>
  <dcterms:modified xsi:type="dcterms:W3CDTF">2025-04-17T10:15:00Z</dcterms:modified>
</cp:coreProperties>
</file>