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80"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CellMar>
          <w:left w:w="99" w:type="dxa"/>
          <w:right w:w="99" w:type="dxa"/>
        </w:tblCellMar>
        <w:tblLook w:val="0000" w:firstRow="0" w:lastRow="0" w:firstColumn="0" w:lastColumn="0" w:noHBand="0" w:noVBand="0"/>
      </w:tblPr>
      <w:tblGrid>
        <w:gridCol w:w="10080"/>
      </w:tblGrid>
      <w:tr w:rsidR="00E64A68" w:rsidRPr="00E64A68" w:rsidTr="004505DE">
        <w:trPr>
          <w:trHeight w:val="474"/>
        </w:trPr>
        <w:tc>
          <w:tcPr>
            <w:tcW w:w="10080" w:type="dxa"/>
            <w:shd w:val="clear" w:color="auto" w:fill="002060"/>
            <w:vAlign w:val="center"/>
          </w:tcPr>
          <w:p w:rsidR="006C06BD" w:rsidRPr="00426803" w:rsidRDefault="00AD712C" w:rsidP="00426803">
            <w:pPr>
              <w:snapToGrid w:val="0"/>
              <w:jc w:val="center"/>
              <w:rPr>
                <w:rFonts w:asciiTheme="majorEastAsia" w:eastAsiaTheme="majorEastAsia" w:hAnsiTheme="majorEastAsia"/>
                <w:b/>
                <w:color w:val="FFFFFF" w:themeColor="background1"/>
                <w:sz w:val="24"/>
                <w:szCs w:val="24"/>
              </w:rPr>
            </w:pPr>
            <w:r w:rsidRPr="007521E3">
              <w:rPr>
                <w:rFonts w:asciiTheme="majorEastAsia" w:eastAsiaTheme="majorEastAsia" w:hAnsiTheme="majorEastAsia" w:hint="eastAsia"/>
                <w:b/>
                <w:color w:val="FFFFFF" w:themeColor="background1"/>
                <w:sz w:val="24"/>
                <w:szCs w:val="24"/>
              </w:rPr>
              <w:t>令和</w:t>
            </w:r>
            <w:r w:rsidR="006E1792" w:rsidRPr="007521E3">
              <w:rPr>
                <w:rFonts w:asciiTheme="majorEastAsia" w:eastAsiaTheme="majorEastAsia" w:hAnsiTheme="majorEastAsia" w:hint="eastAsia"/>
                <w:b/>
                <w:color w:val="FFFFFF" w:themeColor="background1"/>
                <w:sz w:val="24"/>
                <w:szCs w:val="24"/>
              </w:rPr>
              <w:t>７</w:t>
            </w:r>
            <w:r w:rsidR="00A256D7" w:rsidRPr="007521E3">
              <w:rPr>
                <w:rFonts w:asciiTheme="majorEastAsia" w:eastAsiaTheme="majorEastAsia" w:hAnsiTheme="majorEastAsia" w:hint="eastAsia"/>
                <w:b/>
                <w:color w:val="FFFFFF" w:themeColor="background1"/>
                <w:sz w:val="24"/>
                <w:szCs w:val="24"/>
              </w:rPr>
              <w:t>年度</w:t>
            </w:r>
            <w:r w:rsidR="006E1792" w:rsidRPr="007521E3">
              <w:rPr>
                <w:rFonts w:asciiTheme="majorEastAsia" w:eastAsiaTheme="majorEastAsia" w:hAnsiTheme="majorEastAsia" w:hint="eastAsia"/>
                <w:b/>
                <w:color w:val="FFFFFF" w:themeColor="background1"/>
                <w:sz w:val="24"/>
                <w:szCs w:val="24"/>
              </w:rPr>
              <w:t>世界と岩手をつなぐ国際人材育成推進事業</w:t>
            </w:r>
            <w:r w:rsidR="00FE4A6C">
              <w:rPr>
                <w:rFonts w:asciiTheme="majorEastAsia" w:eastAsiaTheme="majorEastAsia" w:hAnsiTheme="majorEastAsia" w:hint="eastAsia"/>
                <w:b/>
                <w:color w:val="FFFFFF" w:themeColor="background1"/>
                <w:sz w:val="24"/>
                <w:szCs w:val="24"/>
              </w:rPr>
              <w:t>費</w:t>
            </w:r>
            <w:r w:rsidR="007061EB" w:rsidRPr="007521E3">
              <w:rPr>
                <w:rFonts w:asciiTheme="majorEastAsia" w:eastAsiaTheme="majorEastAsia" w:hAnsiTheme="majorEastAsia" w:hint="eastAsia"/>
                <w:b/>
                <w:color w:val="FFFFFF" w:themeColor="background1"/>
                <w:sz w:val="24"/>
                <w:szCs w:val="24"/>
              </w:rPr>
              <w:t xml:space="preserve">　</w:t>
            </w:r>
            <w:r w:rsidR="00EE782B">
              <w:rPr>
                <w:rFonts w:asciiTheme="majorEastAsia" w:eastAsiaTheme="majorEastAsia" w:hAnsiTheme="majorEastAsia" w:hint="eastAsia"/>
                <w:b/>
                <w:color w:val="FFFFFF" w:themeColor="background1"/>
                <w:sz w:val="24"/>
                <w:szCs w:val="24"/>
              </w:rPr>
              <w:t>「</w:t>
            </w:r>
            <w:r w:rsidR="007521E3" w:rsidRPr="007521E3">
              <w:rPr>
                <w:rFonts w:asciiTheme="majorEastAsia" w:eastAsiaTheme="majorEastAsia" w:hAnsiTheme="majorEastAsia" w:hint="eastAsia"/>
                <w:b/>
                <w:color w:val="FFFFFF" w:themeColor="background1"/>
                <w:sz w:val="24"/>
                <w:szCs w:val="24"/>
              </w:rPr>
              <w:t>北米</w:t>
            </w:r>
            <w:r w:rsidR="00E07AEE" w:rsidRPr="007521E3">
              <w:rPr>
                <w:rFonts w:asciiTheme="majorEastAsia" w:eastAsiaTheme="majorEastAsia" w:hAnsiTheme="majorEastAsia" w:hint="eastAsia"/>
                <w:b/>
                <w:color w:val="FFFFFF" w:themeColor="background1"/>
                <w:sz w:val="24"/>
                <w:szCs w:val="24"/>
              </w:rPr>
              <w:t>派遣研修</w:t>
            </w:r>
            <w:r w:rsidR="00EE782B">
              <w:rPr>
                <w:rFonts w:asciiTheme="majorEastAsia" w:eastAsiaTheme="majorEastAsia" w:hAnsiTheme="majorEastAsia" w:hint="eastAsia"/>
                <w:b/>
                <w:color w:val="FFFFFF" w:themeColor="background1"/>
                <w:sz w:val="24"/>
                <w:szCs w:val="24"/>
              </w:rPr>
              <w:t>」</w:t>
            </w:r>
            <w:r w:rsidR="004B2E9A" w:rsidRPr="007521E3">
              <w:rPr>
                <w:rFonts w:asciiTheme="majorEastAsia" w:eastAsiaTheme="majorEastAsia" w:hAnsiTheme="majorEastAsia" w:hint="eastAsia"/>
                <w:b/>
                <w:color w:val="FFFFFF" w:themeColor="background1"/>
                <w:sz w:val="24"/>
                <w:szCs w:val="24"/>
              </w:rPr>
              <w:t>ＦＡＱ</w:t>
            </w:r>
          </w:p>
        </w:tc>
      </w:tr>
    </w:tbl>
    <w:p w:rsidR="00E07AEE" w:rsidRPr="00E64A68" w:rsidRDefault="007847A1" w:rsidP="00FE4A6C">
      <w:pPr>
        <w:wordWrap w:val="0"/>
        <w:rPr>
          <w:rFonts w:asciiTheme="minorEastAsia" w:hAnsiTheme="minorEastAsia"/>
          <w:color w:val="000000" w:themeColor="text1"/>
          <w:sz w:val="22"/>
        </w:rPr>
      </w:pPr>
      <w:r w:rsidRPr="007521E3">
        <w:rPr>
          <w:rFonts w:asciiTheme="majorEastAsia" w:eastAsiaTheme="majorEastAsia" w:hAnsiTheme="majorEastAsia" w:hint="eastAsia"/>
          <w:noProof/>
          <w:color w:val="FFFFFF" w:themeColor="background1"/>
          <w:sz w:val="24"/>
          <w:szCs w:val="24"/>
        </w:rPr>
        <mc:AlternateContent>
          <mc:Choice Requires="wps">
            <w:drawing>
              <wp:anchor distT="0" distB="0" distL="114300" distR="114300" simplePos="0" relativeHeight="251657216" behindDoc="0" locked="0" layoutInCell="1" allowOverlap="1" wp14:anchorId="77A1CA2C" wp14:editId="14D5E31D">
                <wp:simplePos x="0" y="0"/>
                <wp:positionH relativeFrom="column">
                  <wp:posOffset>5284470</wp:posOffset>
                </wp:positionH>
                <wp:positionV relativeFrom="paragraph">
                  <wp:posOffset>-678815</wp:posOffset>
                </wp:positionV>
                <wp:extent cx="942975" cy="285750"/>
                <wp:effectExtent l="0" t="0" r="28575" b="19050"/>
                <wp:wrapNone/>
                <wp:docPr id="3" name="テキスト ボックス 3"/>
                <wp:cNvGraphicFramePr/>
                <a:graphic xmlns:a="http://schemas.openxmlformats.org/drawingml/2006/main">
                  <a:graphicData uri="http://schemas.microsoft.com/office/word/2010/wordprocessingShape">
                    <wps:wsp>
                      <wps:cNvSpPr txBox="1"/>
                      <wps:spPr>
                        <a:xfrm>
                          <a:off x="0" y="0"/>
                          <a:ext cx="942975" cy="285750"/>
                        </a:xfrm>
                        <a:prstGeom prst="rect">
                          <a:avLst/>
                        </a:prstGeom>
                        <a:solidFill>
                          <a:sysClr val="window" lastClr="FFFFFF"/>
                        </a:solidFill>
                        <a:ln w="6350">
                          <a:solidFill>
                            <a:prstClr val="black"/>
                          </a:solidFill>
                        </a:ln>
                        <a:effectLst/>
                      </wps:spPr>
                      <wps:txbx>
                        <w:txbxContent>
                          <w:p w:rsidR="005759A8" w:rsidRPr="00731D23" w:rsidRDefault="00BB6985" w:rsidP="005759A8">
                            <w:pPr>
                              <w:jc w:val="center"/>
                              <w:rPr>
                                <w:sz w:val="22"/>
                              </w:rPr>
                            </w:pPr>
                            <w:r>
                              <w:rPr>
                                <w:rFonts w:hint="eastAsia"/>
                                <w:sz w:val="22"/>
                              </w:rPr>
                              <w:t>別紙</w:t>
                            </w:r>
                            <w:r w:rsidR="007847A1">
                              <w:rPr>
                                <w:rFonts w:hint="eastAsia"/>
                                <w:sz w:val="22"/>
                              </w:rPr>
                              <w:t>１</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A1CA2C" id="_x0000_t202" coordsize="21600,21600" o:spt="202" path="m,l,21600r21600,l21600,xe">
                <v:stroke joinstyle="miter"/>
                <v:path gradientshapeok="t" o:connecttype="rect"/>
              </v:shapetype>
              <v:shape id="テキスト ボックス 3" o:spid="_x0000_s1026" type="#_x0000_t202" style="position:absolute;left:0;text-align:left;margin-left:416.1pt;margin-top:-53.45pt;width:74.25pt;height:2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" fillcolor="window" strokeweight=".5pt">
                <v:textbox inset="1mm,1mm,1mm,1mm">
                  <w:txbxContent>
                    <w:p w:rsidR="005759A8" w:rsidRPr="00731D23" w:rsidRDefault="00BB6985" w:rsidP="005759A8">
                      <w:pPr>
                        <w:jc w:val="center"/>
                        <w:rPr>
                          <w:sz w:val="22"/>
                        </w:rPr>
                      </w:pPr>
                      <w:r>
                        <w:rPr>
                          <w:rFonts w:hint="eastAsia"/>
                          <w:sz w:val="22"/>
                        </w:rPr>
                        <w:t>別紙</w:t>
                      </w:r>
                      <w:r w:rsidR="007847A1">
                        <w:rPr>
                          <w:rFonts w:hint="eastAsia"/>
                          <w:sz w:val="22"/>
                        </w:rPr>
                        <w:t>１</w:t>
                      </w:r>
                    </w:p>
                  </w:txbxContent>
                </v:textbox>
              </v:shape>
            </w:pict>
          </mc:Fallback>
        </mc:AlternateContent>
      </w:r>
    </w:p>
    <w:p w:rsidR="00520404" w:rsidRPr="00E64A68" w:rsidRDefault="00FA6200" w:rsidP="00520404">
      <w:pPr>
        <w:wordWrap w:val="0"/>
        <w:jc w:val="right"/>
        <w:rPr>
          <w:rFonts w:asciiTheme="majorEastAsia" w:eastAsiaTheme="majorEastAsia" w:hAnsiTheme="majorEastAsia"/>
          <w:color w:val="000000" w:themeColor="text1"/>
          <w:kern w:val="0"/>
          <w:sz w:val="22"/>
        </w:rPr>
      </w:pPr>
      <w:r w:rsidRPr="007847A1">
        <w:rPr>
          <w:rFonts w:asciiTheme="majorEastAsia" w:eastAsiaTheme="majorEastAsia" w:hAnsiTheme="majorEastAsia" w:hint="eastAsia"/>
          <w:color w:val="000000" w:themeColor="text1"/>
          <w:spacing w:val="27"/>
          <w:kern w:val="0"/>
          <w:sz w:val="22"/>
          <w:fitText w:val="3520" w:id="1676922625"/>
        </w:rPr>
        <w:t>岩手県ふるさと振興</w:t>
      </w:r>
      <w:r w:rsidR="00520404" w:rsidRPr="007847A1">
        <w:rPr>
          <w:rFonts w:asciiTheme="majorEastAsia" w:eastAsiaTheme="majorEastAsia" w:hAnsiTheme="majorEastAsia" w:hint="eastAsia"/>
          <w:color w:val="000000" w:themeColor="text1"/>
          <w:spacing w:val="27"/>
          <w:kern w:val="0"/>
          <w:sz w:val="22"/>
          <w:fitText w:val="3520" w:id="1676922625"/>
        </w:rPr>
        <w:t>部国際</w:t>
      </w:r>
      <w:r w:rsidR="00520404" w:rsidRPr="007847A1">
        <w:rPr>
          <w:rFonts w:asciiTheme="majorEastAsia" w:eastAsiaTheme="majorEastAsia" w:hAnsiTheme="majorEastAsia" w:hint="eastAsia"/>
          <w:color w:val="000000" w:themeColor="text1"/>
          <w:spacing w:val="6"/>
          <w:kern w:val="0"/>
          <w:sz w:val="22"/>
          <w:fitText w:val="3520" w:id="1676922625"/>
        </w:rPr>
        <w:t>室</w:t>
      </w:r>
      <w:r w:rsidR="00520404" w:rsidRPr="00E64A68">
        <w:rPr>
          <w:rFonts w:asciiTheme="majorEastAsia" w:eastAsiaTheme="majorEastAsia" w:hAnsiTheme="majorEastAsia" w:hint="eastAsia"/>
          <w:color w:val="000000" w:themeColor="text1"/>
          <w:kern w:val="0"/>
          <w:sz w:val="22"/>
        </w:rPr>
        <w:t xml:space="preserve">　</w:t>
      </w:r>
    </w:p>
    <w:p w:rsidR="008B03F6" w:rsidRPr="00E64A68" w:rsidRDefault="008B03F6" w:rsidP="00520404">
      <w:pPr>
        <w:wordWrap w:val="0"/>
        <w:jc w:val="right"/>
        <w:rPr>
          <w:rFonts w:asciiTheme="minorEastAsia" w:hAnsiTheme="minorEastAsia"/>
          <w:color w:val="000000" w:themeColor="text1"/>
          <w:sz w:val="22"/>
          <w:lang w:eastAsia="zh-CN"/>
        </w:rPr>
      </w:pPr>
      <w:r w:rsidRPr="00E64A68">
        <w:rPr>
          <w:rFonts w:asciiTheme="majorEastAsia" w:eastAsiaTheme="majorEastAsia" w:hAnsiTheme="majorEastAsia" w:hint="eastAsia"/>
          <w:color w:val="000000" w:themeColor="text1"/>
          <w:kern w:val="0"/>
          <w:sz w:val="22"/>
          <w:lang w:eastAsia="zh-CN"/>
        </w:rPr>
        <w:t>岩手県教育委員会事務局</w:t>
      </w:r>
      <w:r w:rsidR="00585EF9" w:rsidRPr="00E64A68">
        <w:rPr>
          <w:rFonts w:asciiTheme="majorEastAsia" w:eastAsiaTheme="majorEastAsia" w:hAnsiTheme="majorEastAsia" w:hint="eastAsia"/>
          <w:color w:val="000000" w:themeColor="text1"/>
          <w:kern w:val="0"/>
          <w:sz w:val="22"/>
          <w:lang w:eastAsia="zh-CN"/>
        </w:rPr>
        <w:t>学校教育室</w:t>
      </w:r>
      <w:r w:rsidR="00520404" w:rsidRPr="00E64A68">
        <w:rPr>
          <w:rFonts w:asciiTheme="majorEastAsia" w:eastAsiaTheme="majorEastAsia" w:hAnsiTheme="majorEastAsia" w:hint="eastAsia"/>
          <w:color w:val="000000" w:themeColor="text1"/>
          <w:kern w:val="0"/>
          <w:sz w:val="22"/>
          <w:lang w:eastAsia="zh-CN"/>
        </w:rPr>
        <w:t xml:space="preserve">　</w:t>
      </w:r>
    </w:p>
    <w:p w:rsidR="000B2FFC" w:rsidRPr="00E64A68" w:rsidRDefault="000B2FFC" w:rsidP="00C625EF">
      <w:pPr>
        <w:rPr>
          <w:rFonts w:asciiTheme="minorEastAsia" w:hAnsiTheme="minorEastAsia"/>
          <w:color w:val="000000" w:themeColor="text1"/>
          <w:sz w:val="22"/>
          <w:lang w:eastAsia="zh-CN"/>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23"/>
      </w:tblGrid>
      <w:tr w:rsidR="00E64A68" w:rsidRPr="00E64A68" w:rsidTr="00A86420">
        <w:trPr>
          <w:trHeight w:val="852"/>
        </w:trPr>
        <w:tc>
          <w:tcPr>
            <w:tcW w:w="9723" w:type="dxa"/>
            <w:tcBorders>
              <w:top w:val="double" w:sz="4" w:space="0" w:color="auto"/>
              <w:left w:val="double" w:sz="4" w:space="0" w:color="auto"/>
              <w:bottom w:val="double" w:sz="4" w:space="0" w:color="auto"/>
              <w:right w:val="double" w:sz="4" w:space="0" w:color="auto"/>
            </w:tcBorders>
          </w:tcPr>
          <w:p w:rsidR="00E050A4" w:rsidRPr="00E64A68" w:rsidRDefault="00EC7EF3" w:rsidP="00E050A4">
            <w:pPr>
              <w:ind w:left="671" w:hangingChars="305" w:hanging="671"/>
              <w:rPr>
                <w:rFonts w:asciiTheme="majorEastAsia" w:eastAsiaTheme="majorEastAsia" w:hAnsiTheme="majorEastAsia"/>
                <w:color w:val="000000" w:themeColor="text1"/>
                <w:sz w:val="22"/>
              </w:rPr>
            </w:pPr>
            <w:r w:rsidRPr="00E64A68">
              <w:rPr>
                <w:rFonts w:asciiTheme="majorEastAsia" w:eastAsiaTheme="majorEastAsia" w:hAnsiTheme="majorEastAsia" w:hint="eastAsia"/>
                <w:color w:val="000000" w:themeColor="text1"/>
                <w:sz w:val="22"/>
              </w:rPr>
              <w:t>【過去参加者の応募</w:t>
            </w:r>
            <w:r w:rsidR="00E050A4" w:rsidRPr="00E64A68">
              <w:rPr>
                <w:rFonts w:asciiTheme="majorEastAsia" w:eastAsiaTheme="majorEastAsia" w:hAnsiTheme="majorEastAsia" w:hint="eastAsia"/>
                <w:color w:val="000000" w:themeColor="text1"/>
                <w:sz w:val="22"/>
              </w:rPr>
              <w:t>】</w:t>
            </w:r>
          </w:p>
          <w:p w:rsidR="00E050A4" w:rsidRPr="00E64A68" w:rsidRDefault="00E050A4" w:rsidP="00426803">
            <w:pPr>
              <w:ind w:left="660" w:hangingChars="300" w:hanging="660"/>
              <w:rPr>
                <w:rFonts w:asciiTheme="minorEastAsia" w:hAnsiTheme="minorEastAsia"/>
                <w:color w:val="000000" w:themeColor="text1"/>
                <w:sz w:val="22"/>
              </w:rPr>
            </w:pPr>
            <w:r w:rsidRPr="00E64A68">
              <w:rPr>
                <w:rFonts w:asciiTheme="majorEastAsia" w:eastAsiaTheme="majorEastAsia" w:hAnsiTheme="majorEastAsia" w:hint="eastAsia"/>
                <w:color w:val="000000" w:themeColor="text1"/>
                <w:sz w:val="22"/>
              </w:rPr>
              <w:t>Ｑ</w:t>
            </w:r>
            <w:r w:rsidR="00585EF9" w:rsidRPr="00E64A68">
              <w:rPr>
                <w:rFonts w:asciiTheme="majorEastAsia" w:eastAsiaTheme="majorEastAsia" w:hAnsiTheme="majorEastAsia" w:hint="eastAsia"/>
                <w:color w:val="000000" w:themeColor="text1"/>
                <w:sz w:val="22"/>
              </w:rPr>
              <w:t>１</w:t>
            </w:r>
            <w:r w:rsidR="00117E12" w:rsidRPr="00E64A68">
              <w:rPr>
                <w:rFonts w:asciiTheme="majorEastAsia" w:eastAsiaTheme="majorEastAsia" w:hAnsiTheme="majorEastAsia" w:hint="eastAsia"/>
                <w:color w:val="000000" w:themeColor="text1"/>
                <w:sz w:val="22"/>
              </w:rPr>
              <w:t xml:space="preserve">：　</w:t>
            </w:r>
            <w:r w:rsidRPr="00E64A68">
              <w:rPr>
                <w:rFonts w:asciiTheme="majorEastAsia" w:eastAsiaTheme="majorEastAsia" w:hAnsiTheme="majorEastAsia" w:hint="eastAsia"/>
                <w:color w:val="000000" w:themeColor="text1"/>
                <w:sz w:val="22"/>
              </w:rPr>
              <w:t>過去の</w:t>
            </w:r>
            <w:r w:rsidR="00831962" w:rsidRPr="00E64A68">
              <w:rPr>
                <w:rFonts w:asciiTheme="majorEastAsia" w:eastAsiaTheme="majorEastAsia" w:hAnsiTheme="majorEastAsia" w:hint="eastAsia"/>
                <w:color w:val="000000" w:themeColor="text1"/>
                <w:sz w:val="22"/>
              </w:rPr>
              <w:t>県主催の</w:t>
            </w:r>
            <w:r w:rsidRPr="00E64A68">
              <w:rPr>
                <w:rFonts w:asciiTheme="majorEastAsia" w:eastAsiaTheme="majorEastAsia" w:hAnsiTheme="majorEastAsia" w:hint="eastAsia"/>
                <w:color w:val="000000" w:themeColor="text1"/>
                <w:sz w:val="22"/>
              </w:rPr>
              <w:t>海外派遣研修</w:t>
            </w:r>
            <w:r w:rsidR="00831962" w:rsidRPr="00E64A68">
              <w:rPr>
                <w:rFonts w:asciiTheme="majorEastAsia" w:eastAsiaTheme="majorEastAsia" w:hAnsiTheme="majorEastAsia" w:hint="eastAsia"/>
                <w:color w:val="000000" w:themeColor="text1"/>
                <w:sz w:val="22"/>
              </w:rPr>
              <w:t>に参加した生徒が</w:t>
            </w:r>
            <w:r w:rsidR="00AD712C" w:rsidRPr="00E64A68">
              <w:rPr>
                <w:rFonts w:asciiTheme="majorEastAsia" w:eastAsiaTheme="majorEastAsia" w:hAnsiTheme="majorEastAsia" w:hint="eastAsia"/>
                <w:color w:val="000000" w:themeColor="text1"/>
                <w:sz w:val="22"/>
              </w:rPr>
              <w:t>、</w:t>
            </w:r>
            <w:r w:rsidR="00AD712C" w:rsidRPr="007B58AE">
              <w:rPr>
                <w:rFonts w:asciiTheme="majorEastAsia" w:eastAsiaTheme="majorEastAsia" w:hAnsiTheme="majorEastAsia" w:hint="eastAsia"/>
                <w:color w:val="000000" w:themeColor="text1"/>
                <w:sz w:val="22"/>
              </w:rPr>
              <w:t>令和</w:t>
            </w:r>
            <w:r w:rsidR="006E1792" w:rsidRPr="007B58AE">
              <w:rPr>
                <w:rFonts w:asciiTheme="majorEastAsia" w:eastAsiaTheme="majorEastAsia" w:hAnsiTheme="majorEastAsia" w:hint="eastAsia"/>
                <w:color w:val="000000" w:themeColor="text1"/>
                <w:sz w:val="22"/>
              </w:rPr>
              <w:t>７</w:t>
            </w:r>
            <w:r w:rsidRPr="007B58AE">
              <w:rPr>
                <w:rFonts w:asciiTheme="majorEastAsia" w:eastAsiaTheme="majorEastAsia" w:hAnsiTheme="majorEastAsia" w:hint="eastAsia"/>
                <w:color w:val="000000" w:themeColor="text1"/>
                <w:sz w:val="22"/>
              </w:rPr>
              <w:t>年度</w:t>
            </w:r>
            <w:r w:rsidR="007521E3" w:rsidRPr="007B58AE">
              <w:rPr>
                <w:rFonts w:asciiTheme="majorEastAsia" w:eastAsiaTheme="majorEastAsia" w:hAnsiTheme="majorEastAsia" w:hint="eastAsia"/>
                <w:color w:val="000000" w:themeColor="text1"/>
                <w:sz w:val="22"/>
              </w:rPr>
              <w:t>北米</w:t>
            </w:r>
            <w:r w:rsidR="00317BF6" w:rsidRPr="007B58AE">
              <w:rPr>
                <w:rFonts w:asciiTheme="majorEastAsia" w:eastAsiaTheme="majorEastAsia" w:hAnsiTheme="majorEastAsia" w:hint="eastAsia"/>
                <w:color w:val="000000" w:themeColor="text1"/>
                <w:sz w:val="22"/>
              </w:rPr>
              <w:t>派遣研修</w:t>
            </w:r>
            <w:r w:rsidRPr="00E64A68">
              <w:rPr>
                <w:rFonts w:asciiTheme="majorEastAsia" w:eastAsiaTheme="majorEastAsia" w:hAnsiTheme="majorEastAsia" w:hint="eastAsia"/>
                <w:color w:val="000000" w:themeColor="text1"/>
                <w:sz w:val="22"/>
              </w:rPr>
              <w:t>に応募することは可能か。</w:t>
            </w:r>
          </w:p>
        </w:tc>
      </w:tr>
    </w:tbl>
    <w:p w:rsidR="000B2FFC" w:rsidRPr="00E64A68" w:rsidRDefault="00317BF6" w:rsidP="00800D15">
      <w:pPr>
        <w:ind w:left="671" w:hangingChars="305" w:hanging="671"/>
        <w:rPr>
          <w:rFonts w:asciiTheme="minorEastAsia" w:hAnsiTheme="minorEastAsia"/>
          <w:color w:val="000000" w:themeColor="text1"/>
          <w:sz w:val="22"/>
        </w:rPr>
      </w:pPr>
      <w:r w:rsidRPr="00E64A68">
        <w:rPr>
          <w:rFonts w:asciiTheme="minorEastAsia" w:hAnsiTheme="minorEastAsia" w:hint="eastAsia"/>
          <w:color w:val="000000" w:themeColor="text1"/>
          <w:sz w:val="22"/>
        </w:rPr>
        <w:t xml:space="preserve"> Ａ</w:t>
      </w:r>
      <w:r w:rsidR="00513B02" w:rsidRPr="00E64A68">
        <w:rPr>
          <w:rFonts w:asciiTheme="minorEastAsia" w:hAnsiTheme="minorEastAsia" w:hint="eastAsia"/>
          <w:color w:val="000000" w:themeColor="text1"/>
          <w:sz w:val="22"/>
        </w:rPr>
        <w:t>１</w:t>
      </w:r>
      <w:r w:rsidR="00117E12" w:rsidRPr="00E64A68">
        <w:rPr>
          <w:rFonts w:asciiTheme="minorEastAsia" w:hAnsiTheme="minorEastAsia" w:hint="eastAsia"/>
          <w:color w:val="000000" w:themeColor="text1"/>
          <w:sz w:val="22"/>
        </w:rPr>
        <w:t xml:space="preserve">：　</w:t>
      </w:r>
      <w:r w:rsidRPr="00E64A68">
        <w:rPr>
          <w:rFonts w:asciiTheme="majorEastAsia" w:eastAsiaTheme="majorEastAsia" w:hAnsiTheme="majorEastAsia" w:hint="eastAsia"/>
          <w:color w:val="000000" w:themeColor="text1"/>
          <w:sz w:val="22"/>
        </w:rPr>
        <w:t>海外派遣経験者の裾野拡大のため、</w:t>
      </w:r>
      <w:r w:rsidR="007A696C" w:rsidRPr="00E64A68">
        <w:rPr>
          <w:rFonts w:asciiTheme="majorEastAsia" w:eastAsiaTheme="majorEastAsia" w:hAnsiTheme="majorEastAsia" w:hint="eastAsia"/>
          <w:color w:val="000000" w:themeColor="text1"/>
          <w:sz w:val="22"/>
        </w:rPr>
        <w:t>過去に参加した生徒は</w:t>
      </w:r>
      <w:r w:rsidRPr="00E64A68">
        <w:rPr>
          <w:rFonts w:asciiTheme="majorEastAsia" w:eastAsiaTheme="majorEastAsia" w:hAnsiTheme="majorEastAsia" w:hint="eastAsia"/>
          <w:color w:val="000000" w:themeColor="text1"/>
          <w:sz w:val="22"/>
        </w:rPr>
        <w:t>応募できません。</w:t>
      </w:r>
    </w:p>
    <w:p w:rsidR="007061EB" w:rsidRPr="00E64A68" w:rsidRDefault="007061EB" w:rsidP="007061EB">
      <w:pPr>
        <w:ind w:leftChars="50" w:left="666" w:hangingChars="255" w:hanging="561"/>
        <w:rPr>
          <w:rFonts w:asciiTheme="minorEastAsia" w:hAnsiTheme="minorEastAsia"/>
          <w:color w:val="000000" w:themeColor="text1"/>
          <w:sz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38"/>
      </w:tblGrid>
      <w:tr w:rsidR="00E64A68" w:rsidRPr="00E64A68" w:rsidTr="00F26940">
        <w:trPr>
          <w:trHeight w:val="475"/>
        </w:trPr>
        <w:tc>
          <w:tcPr>
            <w:tcW w:w="9738" w:type="dxa"/>
            <w:tcBorders>
              <w:top w:val="double" w:sz="4" w:space="0" w:color="auto"/>
              <w:left w:val="double" w:sz="4" w:space="0" w:color="auto"/>
              <w:bottom w:val="double" w:sz="4" w:space="0" w:color="auto"/>
              <w:right w:val="double" w:sz="4" w:space="0" w:color="auto"/>
            </w:tcBorders>
          </w:tcPr>
          <w:p w:rsidR="007061EB" w:rsidRPr="00E64A68" w:rsidRDefault="007061EB" w:rsidP="00F26940">
            <w:pPr>
              <w:rPr>
                <w:rFonts w:asciiTheme="majorEastAsia" w:eastAsiaTheme="majorEastAsia" w:hAnsiTheme="majorEastAsia"/>
                <w:color w:val="000000" w:themeColor="text1"/>
                <w:sz w:val="22"/>
              </w:rPr>
            </w:pPr>
            <w:r w:rsidRPr="00E64A68">
              <w:rPr>
                <w:rFonts w:asciiTheme="majorEastAsia" w:eastAsiaTheme="majorEastAsia" w:hAnsiTheme="majorEastAsia" w:hint="eastAsia"/>
                <w:color w:val="000000" w:themeColor="text1"/>
                <w:sz w:val="22"/>
              </w:rPr>
              <w:t>【募集区分を設ける理由】</w:t>
            </w:r>
          </w:p>
          <w:p w:rsidR="007061EB" w:rsidRPr="00E64A68" w:rsidRDefault="00557C03" w:rsidP="007061EB">
            <w:pPr>
              <w:ind w:leftChars="40" w:left="645" w:hangingChars="255" w:hanging="561"/>
              <w:rPr>
                <w:rFonts w:asciiTheme="minorEastAsia" w:hAnsiTheme="minorEastAsia"/>
                <w:color w:val="000000" w:themeColor="text1"/>
                <w:sz w:val="22"/>
              </w:rPr>
            </w:pPr>
            <w:r>
              <w:rPr>
                <w:rFonts w:asciiTheme="majorEastAsia" w:eastAsiaTheme="majorEastAsia" w:hAnsiTheme="majorEastAsia" w:hint="eastAsia"/>
                <w:color w:val="000000" w:themeColor="text1"/>
                <w:sz w:val="22"/>
              </w:rPr>
              <w:t>Ｑ２</w:t>
            </w:r>
            <w:r w:rsidR="007061EB" w:rsidRPr="00E64A68">
              <w:rPr>
                <w:rFonts w:asciiTheme="majorEastAsia" w:eastAsiaTheme="majorEastAsia" w:hAnsiTheme="majorEastAsia" w:hint="eastAsia"/>
                <w:color w:val="000000" w:themeColor="text1"/>
                <w:sz w:val="22"/>
              </w:rPr>
              <w:t xml:space="preserve">：　</w:t>
            </w:r>
            <w:r w:rsidR="007061EB" w:rsidRPr="007B58AE">
              <w:rPr>
                <w:rFonts w:asciiTheme="majorEastAsia" w:eastAsiaTheme="majorEastAsia" w:hAnsiTheme="majorEastAsia" w:hint="eastAsia"/>
                <w:color w:val="000000" w:themeColor="text1"/>
                <w:sz w:val="22"/>
              </w:rPr>
              <w:t>北米</w:t>
            </w:r>
            <w:r w:rsidR="007521E3" w:rsidRPr="007B58AE">
              <w:rPr>
                <w:rFonts w:asciiTheme="majorEastAsia" w:eastAsiaTheme="majorEastAsia" w:hAnsiTheme="majorEastAsia" w:hint="eastAsia"/>
                <w:color w:val="000000" w:themeColor="text1"/>
                <w:sz w:val="22"/>
              </w:rPr>
              <w:t>派遣研修</w:t>
            </w:r>
            <w:r w:rsidR="007061EB" w:rsidRPr="00E64A68">
              <w:rPr>
                <w:rFonts w:asciiTheme="majorEastAsia" w:eastAsiaTheme="majorEastAsia" w:hAnsiTheme="majorEastAsia" w:hint="eastAsia"/>
                <w:color w:val="000000" w:themeColor="text1"/>
                <w:sz w:val="22"/>
              </w:rPr>
              <w:t>では、なぜ募集を３つの区分に分けるのか。</w:t>
            </w:r>
          </w:p>
        </w:tc>
      </w:tr>
    </w:tbl>
    <w:p w:rsidR="007061EB" w:rsidRPr="00E64A68" w:rsidRDefault="00557C03" w:rsidP="007061EB">
      <w:pPr>
        <w:ind w:leftChars="100" w:left="881" w:hangingChars="305" w:hanging="671"/>
        <w:rPr>
          <w:rFonts w:asciiTheme="minorEastAsia" w:hAnsiTheme="minorEastAsia"/>
          <w:color w:val="000000" w:themeColor="text1"/>
          <w:sz w:val="22"/>
        </w:rPr>
      </w:pPr>
      <w:r>
        <w:rPr>
          <w:rFonts w:asciiTheme="minorEastAsia" w:hAnsiTheme="minorEastAsia" w:hint="eastAsia"/>
          <w:color w:val="000000" w:themeColor="text1"/>
          <w:sz w:val="22"/>
        </w:rPr>
        <w:t>Ａ２</w:t>
      </w:r>
      <w:r w:rsidR="007061EB" w:rsidRPr="00E64A68">
        <w:rPr>
          <w:rFonts w:asciiTheme="minorEastAsia" w:hAnsiTheme="minorEastAsia" w:hint="eastAsia"/>
          <w:color w:val="000000" w:themeColor="text1"/>
          <w:sz w:val="22"/>
        </w:rPr>
        <w:t xml:space="preserve">：　</w:t>
      </w:r>
      <w:r w:rsidR="00FE4A6C" w:rsidRPr="007B58AE">
        <w:rPr>
          <w:rFonts w:asciiTheme="minorEastAsia" w:hAnsiTheme="minorEastAsia" w:hint="eastAsia"/>
          <w:color w:val="000000" w:themeColor="text1"/>
          <w:sz w:val="22"/>
        </w:rPr>
        <w:t>北米派遣研修</w:t>
      </w:r>
      <w:r w:rsidR="007061EB" w:rsidRPr="00E64A68">
        <w:rPr>
          <w:rFonts w:asciiTheme="minorEastAsia" w:hAnsiTheme="minorEastAsia" w:hint="eastAsia"/>
          <w:color w:val="000000" w:themeColor="text1"/>
          <w:sz w:val="22"/>
        </w:rPr>
        <w:t>では、次の３つの区分で募集することとしています。</w:t>
      </w:r>
    </w:p>
    <w:tbl>
      <w:tblPr>
        <w:tblW w:w="0" w:type="auto"/>
        <w:tblInd w:w="1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42"/>
        <w:gridCol w:w="1559"/>
      </w:tblGrid>
      <w:tr w:rsidR="00E64A68" w:rsidRPr="00E64A68" w:rsidTr="00CB7252">
        <w:trPr>
          <w:trHeight w:val="249"/>
        </w:trPr>
        <w:tc>
          <w:tcPr>
            <w:tcW w:w="7042" w:type="dxa"/>
          </w:tcPr>
          <w:p w:rsidR="007061EB" w:rsidRPr="00E64A68" w:rsidRDefault="007061EB" w:rsidP="00F26940">
            <w:pPr>
              <w:ind w:leftChars="50" w:left="776" w:hangingChars="305" w:hanging="671"/>
              <w:jc w:val="center"/>
              <w:rPr>
                <w:rFonts w:asciiTheme="minorEastAsia" w:hAnsiTheme="minorEastAsia"/>
                <w:color w:val="000000" w:themeColor="text1"/>
                <w:sz w:val="22"/>
              </w:rPr>
            </w:pPr>
            <w:r w:rsidRPr="00E64A68">
              <w:rPr>
                <w:rFonts w:asciiTheme="minorEastAsia" w:hAnsiTheme="minorEastAsia" w:hint="eastAsia"/>
                <w:color w:val="000000" w:themeColor="text1"/>
                <w:sz w:val="22"/>
              </w:rPr>
              <w:t>募集区分</w:t>
            </w:r>
          </w:p>
        </w:tc>
        <w:tc>
          <w:tcPr>
            <w:tcW w:w="1559" w:type="dxa"/>
          </w:tcPr>
          <w:p w:rsidR="007061EB" w:rsidRPr="00E64A68" w:rsidRDefault="007061EB" w:rsidP="00CB7252">
            <w:pPr>
              <w:ind w:leftChars="50" w:left="776" w:hangingChars="305" w:hanging="671"/>
              <w:jc w:val="center"/>
              <w:rPr>
                <w:rFonts w:asciiTheme="minorEastAsia" w:hAnsiTheme="minorEastAsia"/>
                <w:color w:val="000000" w:themeColor="text1"/>
                <w:sz w:val="22"/>
              </w:rPr>
            </w:pPr>
            <w:r w:rsidRPr="00E64A68">
              <w:rPr>
                <w:rFonts w:asciiTheme="minorEastAsia" w:hAnsiTheme="minorEastAsia" w:hint="eastAsia"/>
                <w:color w:val="000000" w:themeColor="text1"/>
                <w:sz w:val="22"/>
              </w:rPr>
              <w:t>募集人数</w:t>
            </w:r>
          </w:p>
        </w:tc>
      </w:tr>
      <w:tr w:rsidR="00E64A68" w:rsidRPr="00E64A68" w:rsidTr="00CB7252">
        <w:trPr>
          <w:trHeight w:val="195"/>
        </w:trPr>
        <w:tc>
          <w:tcPr>
            <w:tcW w:w="7042" w:type="dxa"/>
          </w:tcPr>
          <w:p w:rsidR="007061EB" w:rsidRPr="00E64A68" w:rsidRDefault="007061EB" w:rsidP="00F26940">
            <w:pPr>
              <w:rPr>
                <w:rFonts w:asciiTheme="minorEastAsia" w:hAnsiTheme="minorEastAsia"/>
                <w:color w:val="000000" w:themeColor="text1"/>
                <w:sz w:val="22"/>
              </w:rPr>
            </w:pPr>
            <w:r w:rsidRPr="00E64A68">
              <w:rPr>
                <w:rFonts w:asciiTheme="minorEastAsia" w:hAnsiTheme="minorEastAsia" w:hint="eastAsia"/>
                <w:color w:val="000000" w:themeColor="text1"/>
                <w:sz w:val="22"/>
              </w:rPr>
              <w:t>①　専門学科（理数科・体育科を除く）・総合学科在籍生徒</w:t>
            </w:r>
          </w:p>
        </w:tc>
        <w:tc>
          <w:tcPr>
            <w:tcW w:w="1559" w:type="dxa"/>
          </w:tcPr>
          <w:p w:rsidR="007061EB" w:rsidRPr="00E64A68" w:rsidRDefault="007061EB" w:rsidP="00F26940">
            <w:pPr>
              <w:jc w:val="center"/>
              <w:rPr>
                <w:rFonts w:asciiTheme="minorEastAsia" w:hAnsiTheme="minorEastAsia"/>
                <w:color w:val="000000" w:themeColor="text1"/>
                <w:sz w:val="22"/>
              </w:rPr>
            </w:pPr>
            <w:r w:rsidRPr="00E64A68">
              <w:rPr>
                <w:rFonts w:asciiTheme="minorEastAsia" w:hAnsiTheme="minorEastAsia" w:hint="eastAsia"/>
                <w:color w:val="000000" w:themeColor="text1"/>
                <w:sz w:val="22"/>
              </w:rPr>
              <w:t>２名</w:t>
            </w:r>
          </w:p>
        </w:tc>
      </w:tr>
      <w:tr w:rsidR="00E64A68" w:rsidRPr="00E64A68" w:rsidTr="00CB7252">
        <w:trPr>
          <w:trHeight w:val="165"/>
        </w:trPr>
        <w:tc>
          <w:tcPr>
            <w:tcW w:w="7042" w:type="dxa"/>
          </w:tcPr>
          <w:p w:rsidR="007061EB" w:rsidRPr="00E64A68" w:rsidRDefault="007061EB" w:rsidP="00F26940">
            <w:pPr>
              <w:rPr>
                <w:rFonts w:asciiTheme="minorEastAsia" w:hAnsiTheme="minorEastAsia"/>
                <w:color w:val="000000" w:themeColor="text1"/>
                <w:sz w:val="22"/>
              </w:rPr>
            </w:pPr>
            <w:r w:rsidRPr="00E64A68">
              <w:rPr>
                <w:rFonts w:asciiTheme="minorEastAsia" w:hAnsiTheme="minorEastAsia" w:hint="eastAsia"/>
                <w:color w:val="000000" w:themeColor="text1"/>
                <w:sz w:val="22"/>
              </w:rPr>
              <w:t>②　東日本大震災津波被災生徒</w:t>
            </w:r>
          </w:p>
        </w:tc>
        <w:tc>
          <w:tcPr>
            <w:tcW w:w="1559" w:type="dxa"/>
          </w:tcPr>
          <w:p w:rsidR="007061EB" w:rsidRPr="00E64A68" w:rsidRDefault="007061EB" w:rsidP="00F26940">
            <w:pPr>
              <w:jc w:val="center"/>
              <w:rPr>
                <w:rFonts w:asciiTheme="minorEastAsia" w:hAnsiTheme="minorEastAsia"/>
                <w:color w:val="000000" w:themeColor="text1"/>
                <w:sz w:val="22"/>
              </w:rPr>
            </w:pPr>
            <w:r w:rsidRPr="00E64A68">
              <w:rPr>
                <w:rFonts w:asciiTheme="minorEastAsia" w:hAnsiTheme="minorEastAsia" w:hint="eastAsia"/>
                <w:color w:val="000000" w:themeColor="text1"/>
                <w:sz w:val="22"/>
              </w:rPr>
              <w:t>２名</w:t>
            </w:r>
          </w:p>
        </w:tc>
      </w:tr>
      <w:tr w:rsidR="00E64A68" w:rsidRPr="00E64A68" w:rsidTr="00CB7252">
        <w:trPr>
          <w:trHeight w:val="162"/>
        </w:trPr>
        <w:tc>
          <w:tcPr>
            <w:tcW w:w="7042" w:type="dxa"/>
          </w:tcPr>
          <w:p w:rsidR="007061EB" w:rsidRPr="00E64A68" w:rsidRDefault="007061EB" w:rsidP="00F26940">
            <w:pPr>
              <w:rPr>
                <w:rFonts w:asciiTheme="minorEastAsia" w:hAnsiTheme="minorEastAsia"/>
                <w:color w:val="000000" w:themeColor="text1"/>
                <w:sz w:val="22"/>
              </w:rPr>
            </w:pPr>
            <w:r w:rsidRPr="00E64A68">
              <w:rPr>
                <w:rFonts w:asciiTheme="minorEastAsia" w:hAnsiTheme="minorEastAsia" w:hint="eastAsia"/>
                <w:color w:val="000000" w:themeColor="text1"/>
                <w:sz w:val="22"/>
              </w:rPr>
              <w:t>③　上記以外の生徒</w:t>
            </w:r>
          </w:p>
        </w:tc>
        <w:tc>
          <w:tcPr>
            <w:tcW w:w="1559" w:type="dxa"/>
          </w:tcPr>
          <w:p w:rsidR="007061EB" w:rsidRPr="00E64A68" w:rsidRDefault="00C45ED2" w:rsidP="00F26940">
            <w:pPr>
              <w:jc w:val="center"/>
              <w:rPr>
                <w:rFonts w:asciiTheme="minorEastAsia" w:hAnsiTheme="minorEastAsia"/>
                <w:color w:val="000000" w:themeColor="text1"/>
                <w:sz w:val="22"/>
              </w:rPr>
            </w:pPr>
            <w:r w:rsidRPr="00E64A68">
              <w:rPr>
                <w:rFonts w:asciiTheme="minorEastAsia" w:hAnsiTheme="minorEastAsia" w:hint="eastAsia"/>
                <w:color w:val="000000" w:themeColor="text1"/>
                <w:sz w:val="22"/>
              </w:rPr>
              <w:t>６</w:t>
            </w:r>
            <w:r w:rsidR="007061EB" w:rsidRPr="00E64A68">
              <w:rPr>
                <w:rFonts w:asciiTheme="minorEastAsia" w:hAnsiTheme="minorEastAsia" w:hint="eastAsia"/>
                <w:color w:val="000000" w:themeColor="text1"/>
                <w:sz w:val="22"/>
              </w:rPr>
              <w:t>名</w:t>
            </w:r>
          </w:p>
        </w:tc>
      </w:tr>
    </w:tbl>
    <w:p w:rsidR="007061EB" w:rsidRPr="00E64A68" w:rsidRDefault="007061EB" w:rsidP="007061EB">
      <w:pPr>
        <w:ind w:left="880" w:hangingChars="400" w:hanging="880"/>
        <w:rPr>
          <w:rFonts w:asciiTheme="minorEastAsia" w:hAnsiTheme="minorEastAsia"/>
          <w:color w:val="000000" w:themeColor="text1"/>
          <w:sz w:val="22"/>
        </w:rPr>
      </w:pPr>
      <w:r w:rsidRPr="00E64A68">
        <w:rPr>
          <w:rFonts w:asciiTheme="minorEastAsia" w:hAnsiTheme="minorEastAsia" w:hint="eastAsia"/>
          <w:color w:val="000000" w:themeColor="text1"/>
          <w:sz w:val="22"/>
        </w:rPr>
        <w:t xml:space="preserve">　　　　　「①　専門学科（理数科・体育科を除く）・総合学科在籍生徒」については、教育活動として地域と密着した取組を展開している学校が多いほか、卒業後に就職等で地域に残る生徒が比較的多いことなどから、</w:t>
      </w:r>
      <w:r w:rsidRPr="00E64A68">
        <w:rPr>
          <w:rFonts w:asciiTheme="majorEastAsia" w:eastAsiaTheme="majorEastAsia" w:hAnsiTheme="majorEastAsia" w:hint="eastAsia"/>
          <w:color w:val="000000" w:themeColor="text1"/>
          <w:sz w:val="22"/>
        </w:rPr>
        <w:t>地域住民と共に国際化推進の原動力となることを期待</w:t>
      </w:r>
      <w:r w:rsidRPr="00E64A68">
        <w:rPr>
          <w:rFonts w:asciiTheme="minorEastAsia" w:hAnsiTheme="minorEastAsia" w:hint="eastAsia"/>
          <w:color w:val="000000" w:themeColor="text1"/>
          <w:sz w:val="22"/>
        </w:rPr>
        <w:t>するものです。</w:t>
      </w:r>
    </w:p>
    <w:p w:rsidR="007061EB" w:rsidRPr="00E64A68" w:rsidRDefault="007061EB" w:rsidP="00DB07FC">
      <w:pPr>
        <w:ind w:leftChars="50" w:left="886" w:hangingChars="355" w:hanging="781"/>
        <w:rPr>
          <w:rFonts w:asciiTheme="minorEastAsia" w:hAnsiTheme="minorEastAsia"/>
          <w:color w:val="000000" w:themeColor="text1"/>
          <w:sz w:val="22"/>
        </w:rPr>
      </w:pPr>
      <w:r w:rsidRPr="00E64A68">
        <w:rPr>
          <w:rFonts w:asciiTheme="minorEastAsia" w:hAnsiTheme="minorEastAsia" w:hint="eastAsia"/>
          <w:color w:val="000000" w:themeColor="text1"/>
          <w:sz w:val="22"/>
        </w:rPr>
        <w:t xml:space="preserve">　　　　</w:t>
      </w:r>
      <w:r w:rsidR="00DB07FC" w:rsidRPr="00E64A68">
        <w:rPr>
          <w:rFonts w:asciiTheme="minorEastAsia" w:hAnsiTheme="minorEastAsia" w:hint="eastAsia"/>
          <w:color w:val="000000" w:themeColor="text1"/>
          <w:sz w:val="22"/>
        </w:rPr>
        <w:t xml:space="preserve"> </w:t>
      </w:r>
      <w:r w:rsidRPr="00E64A68">
        <w:rPr>
          <w:rFonts w:asciiTheme="minorEastAsia" w:hAnsiTheme="minorEastAsia" w:hint="eastAsia"/>
          <w:color w:val="000000" w:themeColor="text1"/>
          <w:sz w:val="22"/>
        </w:rPr>
        <w:t>また、「②　東日本大震災津波被災生徒」については、いわての学び希望基金を主な財源としているほか、</w:t>
      </w:r>
      <w:r w:rsidRPr="00E64A68">
        <w:rPr>
          <w:rFonts w:asciiTheme="majorEastAsia" w:eastAsiaTheme="majorEastAsia" w:hAnsiTheme="majorEastAsia" w:hint="eastAsia"/>
          <w:color w:val="000000" w:themeColor="text1"/>
          <w:sz w:val="22"/>
        </w:rPr>
        <w:t>被災地域において国際化を推進する人材育成を目指す</w:t>
      </w:r>
      <w:r w:rsidRPr="00E64A68">
        <w:rPr>
          <w:rFonts w:asciiTheme="minorEastAsia" w:hAnsiTheme="minorEastAsia" w:hint="eastAsia"/>
          <w:color w:val="000000" w:themeColor="text1"/>
          <w:sz w:val="22"/>
        </w:rPr>
        <w:t>ものです。</w:t>
      </w:r>
    </w:p>
    <w:p w:rsidR="007061EB" w:rsidRPr="00E64A68" w:rsidRDefault="007061EB" w:rsidP="00426803">
      <w:pPr>
        <w:ind w:leftChars="50" w:left="886" w:hangingChars="355" w:hanging="781"/>
        <w:rPr>
          <w:rFonts w:asciiTheme="minorEastAsia" w:hAnsiTheme="minorEastAsia"/>
          <w:color w:val="000000" w:themeColor="text1"/>
          <w:sz w:val="22"/>
        </w:rPr>
      </w:pPr>
      <w:r w:rsidRPr="00E64A68">
        <w:rPr>
          <w:rFonts w:asciiTheme="minorEastAsia" w:hAnsiTheme="minorEastAsia" w:hint="eastAsia"/>
          <w:color w:val="000000" w:themeColor="text1"/>
          <w:sz w:val="22"/>
        </w:rPr>
        <w:t xml:space="preserve">　　　　</w:t>
      </w:r>
      <w:r w:rsidR="00DB07FC" w:rsidRPr="00E64A68">
        <w:rPr>
          <w:rFonts w:asciiTheme="minorEastAsia" w:hAnsiTheme="minorEastAsia" w:hint="eastAsia"/>
          <w:color w:val="000000" w:themeColor="text1"/>
          <w:sz w:val="22"/>
        </w:rPr>
        <w:t xml:space="preserve"> </w:t>
      </w:r>
      <w:r w:rsidRPr="00E64A68">
        <w:rPr>
          <w:rFonts w:asciiTheme="majorEastAsia" w:eastAsiaTheme="majorEastAsia" w:hAnsiTheme="majorEastAsia" w:hint="eastAsia"/>
          <w:color w:val="000000" w:themeColor="text1"/>
          <w:sz w:val="22"/>
        </w:rPr>
        <w:t>理数科や体育科在籍生徒については、普通科在籍生徒と同様に進路先が多様であるため、普通科在籍生徒と同じ区分③で募集します</w:t>
      </w:r>
      <w:r w:rsidRPr="00E64A68">
        <w:rPr>
          <w:rFonts w:asciiTheme="minorEastAsia" w:hAnsiTheme="minorEastAsia" w:hint="eastAsia"/>
          <w:color w:val="000000" w:themeColor="text1"/>
          <w:sz w:val="22"/>
        </w:rPr>
        <w:t>。</w:t>
      </w:r>
    </w:p>
    <w:p w:rsidR="007061EB" w:rsidRPr="00E64A68" w:rsidRDefault="007061EB" w:rsidP="000754D6">
      <w:pPr>
        <w:rPr>
          <w:rFonts w:asciiTheme="minorEastAsia" w:hAnsiTheme="minorEastAsia"/>
          <w:color w:val="000000" w:themeColor="text1"/>
          <w:sz w:val="22"/>
        </w:rPr>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35"/>
      </w:tblGrid>
      <w:tr w:rsidR="00E64A68" w:rsidRPr="00E64A68" w:rsidTr="009A3717">
        <w:trPr>
          <w:trHeight w:val="405"/>
        </w:trPr>
        <w:tc>
          <w:tcPr>
            <w:tcW w:w="9735" w:type="dxa"/>
            <w:tcBorders>
              <w:top w:val="double" w:sz="4" w:space="0" w:color="auto"/>
              <w:left w:val="double" w:sz="4" w:space="0" w:color="auto"/>
              <w:bottom w:val="double" w:sz="4" w:space="0" w:color="auto"/>
              <w:right w:val="double" w:sz="4" w:space="0" w:color="auto"/>
            </w:tcBorders>
          </w:tcPr>
          <w:p w:rsidR="00DB097F" w:rsidRPr="00E64A68" w:rsidRDefault="00DB097F" w:rsidP="00DB097F">
            <w:pPr>
              <w:ind w:left="671" w:hangingChars="305" w:hanging="671"/>
              <w:rPr>
                <w:rFonts w:asciiTheme="majorEastAsia" w:eastAsiaTheme="majorEastAsia" w:hAnsiTheme="majorEastAsia"/>
                <w:color w:val="000000" w:themeColor="text1"/>
                <w:sz w:val="22"/>
              </w:rPr>
            </w:pPr>
            <w:r w:rsidRPr="00E64A68">
              <w:rPr>
                <w:rFonts w:asciiTheme="majorEastAsia" w:eastAsiaTheme="majorEastAsia" w:hAnsiTheme="majorEastAsia" w:hint="eastAsia"/>
                <w:color w:val="000000" w:themeColor="text1"/>
                <w:sz w:val="22"/>
              </w:rPr>
              <w:t>【</w:t>
            </w:r>
            <w:r w:rsidR="00EC7EF3" w:rsidRPr="00E64A68">
              <w:rPr>
                <w:rFonts w:asciiTheme="majorEastAsia" w:eastAsiaTheme="majorEastAsia" w:hAnsiTheme="majorEastAsia" w:hint="eastAsia"/>
                <w:color w:val="000000" w:themeColor="text1"/>
                <w:sz w:val="22"/>
              </w:rPr>
              <w:t>専門学科・総合学科</w:t>
            </w:r>
            <w:r w:rsidR="00A73094" w:rsidRPr="00E64A68">
              <w:rPr>
                <w:rFonts w:asciiTheme="majorEastAsia" w:eastAsiaTheme="majorEastAsia" w:hAnsiTheme="majorEastAsia" w:hint="eastAsia"/>
                <w:color w:val="000000" w:themeColor="text1"/>
                <w:sz w:val="22"/>
              </w:rPr>
              <w:t>在籍生徒</w:t>
            </w:r>
            <w:r w:rsidRPr="00E64A68">
              <w:rPr>
                <w:rFonts w:asciiTheme="majorEastAsia" w:eastAsiaTheme="majorEastAsia" w:hAnsiTheme="majorEastAsia" w:hint="eastAsia"/>
                <w:color w:val="000000" w:themeColor="text1"/>
                <w:sz w:val="22"/>
              </w:rPr>
              <w:t>】</w:t>
            </w:r>
          </w:p>
          <w:p w:rsidR="00800D15" w:rsidRPr="00E64A68" w:rsidRDefault="000754D6" w:rsidP="007061EB">
            <w:pPr>
              <w:ind w:left="607" w:hangingChars="276" w:hanging="607"/>
              <w:rPr>
                <w:rFonts w:asciiTheme="minorEastAsia" w:hAnsiTheme="minorEastAsia"/>
                <w:color w:val="000000" w:themeColor="text1"/>
                <w:sz w:val="22"/>
              </w:rPr>
            </w:pPr>
            <w:r w:rsidRPr="00E64A68">
              <w:rPr>
                <w:rFonts w:asciiTheme="majorEastAsia" w:eastAsiaTheme="majorEastAsia" w:hAnsiTheme="majorEastAsia" w:hint="eastAsia"/>
                <w:color w:val="000000" w:themeColor="text1"/>
                <w:sz w:val="22"/>
              </w:rPr>
              <w:t>Ｑ</w:t>
            </w:r>
            <w:r w:rsidR="00557C03">
              <w:rPr>
                <w:rFonts w:asciiTheme="majorEastAsia" w:eastAsiaTheme="majorEastAsia" w:hAnsiTheme="majorEastAsia" w:hint="eastAsia"/>
                <w:color w:val="000000" w:themeColor="text1"/>
                <w:sz w:val="22"/>
              </w:rPr>
              <w:t>３</w:t>
            </w:r>
            <w:r w:rsidR="00117E12" w:rsidRPr="00E64A68">
              <w:rPr>
                <w:rFonts w:asciiTheme="majorEastAsia" w:eastAsiaTheme="majorEastAsia" w:hAnsiTheme="majorEastAsia" w:hint="eastAsia"/>
                <w:color w:val="000000" w:themeColor="text1"/>
                <w:sz w:val="22"/>
              </w:rPr>
              <w:t xml:space="preserve">：　</w:t>
            </w:r>
            <w:r w:rsidR="005A14E4" w:rsidRPr="00E64A68">
              <w:rPr>
                <w:rFonts w:asciiTheme="majorEastAsia" w:eastAsiaTheme="majorEastAsia" w:hAnsiTheme="majorEastAsia" w:hint="eastAsia"/>
                <w:color w:val="000000" w:themeColor="text1"/>
                <w:sz w:val="22"/>
              </w:rPr>
              <w:t>北米コース</w:t>
            </w:r>
            <w:r w:rsidR="00800D15" w:rsidRPr="00E64A68">
              <w:rPr>
                <w:rFonts w:asciiTheme="majorEastAsia" w:eastAsiaTheme="majorEastAsia" w:hAnsiTheme="majorEastAsia" w:hint="eastAsia"/>
                <w:color w:val="000000" w:themeColor="text1"/>
                <w:sz w:val="22"/>
              </w:rPr>
              <w:t>に</w:t>
            </w:r>
            <w:r w:rsidR="001E0D37" w:rsidRPr="00E64A68">
              <w:rPr>
                <w:rFonts w:asciiTheme="majorEastAsia" w:eastAsiaTheme="majorEastAsia" w:hAnsiTheme="majorEastAsia" w:hint="eastAsia"/>
                <w:color w:val="000000" w:themeColor="text1"/>
                <w:sz w:val="22"/>
              </w:rPr>
              <w:t>おける</w:t>
            </w:r>
            <w:r w:rsidR="00247F81" w:rsidRPr="00E64A68">
              <w:rPr>
                <w:rFonts w:asciiTheme="majorEastAsia" w:eastAsiaTheme="majorEastAsia" w:hAnsiTheme="majorEastAsia" w:hint="eastAsia"/>
                <w:color w:val="000000" w:themeColor="text1"/>
                <w:sz w:val="22"/>
              </w:rPr>
              <w:t>「専門学科（理数科</w:t>
            </w:r>
            <w:r w:rsidR="00341DC7" w:rsidRPr="00E64A68">
              <w:rPr>
                <w:rFonts w:asciiTheme="majorEastAsia" w:eastAsiaTheme="majorEastAsia" w:hAnsiTheme="majorEastAsia" w:hint="eastAsia"/>
                <w:color w:val="000000" w:themeColor="text1"/>
                <w:sz w:val="22"/>
              </w:rPr>
              <w:t>・体育科</w:t>
            </w:r>
            <w:r w:rsidR="00247F81" w:rsidRPr="00E64A68">
              <w:rPr>
                <w:rFonts w:asciiTheme="majorEastAsia" w:eastAsiaTheme="majorEastAsia" w:hAnsiTheme="majorEastAsia" w:hint="eastAsia"/>
                <w:color w:val="000000" w:themeColor="text1"/>
                <w:sz w:val="22"/>
              </w:rPr>
              <w:t>を除く）・総合学科在籍生徒」はどのような生徒か。</w:t>
            </w:r>
          </w:p>
        </w:tc>
      </w:tr>
    </w:tbl>
    <w:p w:rsidR="00800D15" w:rsidRPr="00E64A68" w:rsidRDefault="000754D6" w:rsidP="007061EB">
      <w:pPr>
        <w:ind w:leftChars="50" w:left="666" w:hangingChars="255" w:hanging="561"/>
        <w:rPr>
          <w:rFonts w:asciiTheme="majorEastAsia" w:eastAsiaTheme="majorEastAsia" w:hAnsiTheme="majorEastAsia"/>
          <w:color w:val="000000" w:themeColor="text1"/>
          <w:sz w:val="22"/>
        </w:rPr>
      </w:pPr>
      <w:r w:rsidRPr="00E64A68">
        <w:rPr>
          <w:rFonts w:asciiTheme="minorEastAsia" w:hAnsiTheme="minorEastAsia" w:hint="eastAsia"/>
          <w:color w:val="000000" w:themeColor="text1"/>
          <w:sz w:val="22"/>
        </w:rPr>
        <w:t>Ａ</w:t>
      </w:r>
      <w:r w:rsidR="00557C03">
        <w:rPr>
          <w:rFonts w:asciiTheme="minorEastAsia" w:hAnsiTheme="minorEastAsia" w:hint="eastAsia"/>
          <w:color w:val="000000" w:themeColor="text1"/>
          <w:sz w:val="22"/>
        </w:rPr>
        <w:t>３</w:t>
      </w:r>
      <w:r w:rsidR="00117E12" w:rsidRPr="00E64A68">
        <w:rPr>
          <w:rFonts w:asciiTheme="minorEastAsia" w:hAnsiTheme="minorEastAsia" w:hint="eastAsia"/>
          <w:color w:val="000000" w:themeColor="text1"/>
          <w:sz w:val="22"/>
        </w:rPr>
        <w:t>：</w:t>
      </w:r>
      <w:r w:rsidR="00117E12" w:rsidRPr="007B58AE">
        <w:rPr>
          <w:rFonts w:asciiTheme="minorEastAsia" w:hAnsiTheme="minorEastAsia" w:hint="eastAsia"/>
          <w:color w:val="000000" w:themeColor="text1"/>
          <w:sz w:val="22"/>
        </w:rPr>
        <w:t xml:space="preserve">　</w:t>
      </w:r>
      <w:r w:rsidR="00247F81" w:rsidRPr="007B58AE">
        <w:rPr>
          <w:rFonts w:asciiTheme="minorEastAsia" w:hAnsiTheme="minorEastAsia" w:hint="eastAsia"/>
          <w:color w:val="000000" w:themeColor="text1"/>
          <w:sz w:val="22"/>
        </w:rPr>
        <w:t>「</w:t>
      </w:r>
      <w:r w:rsidR="00800D15" w:rsidRPr="007B58AE">
        <w:rPr>
          <w:rFonts w:asciiTheme="minorEastAsia" w:hAnsiTheme="minorEastAsia" w:hint="eastAsia"/>
          <w:color w:val="000000" w:themeColor="text1"/>
          <w:sz w:val="22"/>
        </w:rPr>
        <w:t>専門学科（理数科</w:t>
      </w:r>
      <w:r w:rsidR="00341DC7" w:rsidRPr="007B58AE">
        <w:rPr>
          <w:rFonts w:asciiTheme="minorEastAsia" w:hAnsiTheme="minorEastAsia" w:hint="eastAsia"/>
          <w:color w:val="000000" w:themeColor="text1"/>
          <w:sz w:val="22"/>
        </w:rPr>
        <w:t>・体育科</w:t>
      </w:r>
      <w:r w:rsidR="00800D15" w:rsidRPr="007B58AE">
        <w:rPr>
          <w:rFonts w:asciiTheme="minorEastAsia" w:hAnsiTheme="minorEastAsia" w:hint="eastAsia"/>
          <w:color w:val="000000" w:themeColor="text1"/>
          <w:sz w:val="22"/>
        </w:rPr>
        <w:t>を除く）・総合学科</w:t>
      </w:r>
      <w:r w:rsidR="00247F81" w:rsidRPr="007B58AE">
        <w:rPr>
          <w:rFonts w:asciiTheme="minorEastAsia" w:hAnsiTheme="minorEastAsia" w:hint="eastAsia"/>
          <w:color w:val="000000" w:themeColor="text1"/>
          <w:sz w:val="22"/>
        </w:rPr>
        <w:t>在籍生徒」</w:t>
      </w:r>
      <w:r w:rsidR="005A14E4" w:rsidRPr="007B58AE">
        <w:rPr>
          <w:rFonts w:asciiTheme="minorEastAsia" w:hAnsiTheme="minorEastAsia" w:hint="eastAsia"/>
          <w:color w:val="000000" w:themeColor="text1"/>
          <w:sz w:val="22"/>
        </w:rPr>
        <w:t>と</w:t>
      </w:r>
      <w:r w:rsidR="00247F81" w:rsidRPr="007B58AE">
        <w:rPr>
          <w:rFonts w:asciiTheme="minorEastAsia" w:hAnsiTheme="minorEastAsia" w:hint="eastAsia"/>
          <w:color w:val="000000" w:themeColor="text1"/>
          <w:sz w:val="22"/>
        </w:rPr>
        <w:t>は、</w:t>
      </w:r>
      <w:r w:rsidR="00247F81" w:rsidRPr="007B58AE">
        <w:rPr>
          <w:rFonts w:asciiTheme="majorEastAsia" w:eastAsiaTheme="majorEastAsia" w:hAnsiTheme="majorEastAsia" w:hint="eastAsia"/>
          <w:color w:val="000000" w:themeColor="text1"/>
          <w:sz w:val="22"/>
          <w:u w:val="single"/>
        </w:rPr>
        <w:t>理数科</w:t>
      </w:r>
      <w:r w:rsidR="00341DC7" w:rsidRPr="007B58AE">
        <w:rPr>
          <w:rFonts w:asciiTheme="majorEastAsia" w:eastAsiaTheme="majorEastAsia" w:hAnsiTheme="majorEastAsia" w:hint="eastAsia"/>
          <w:color w:val="000000" w:themeColor="text1"/>
          <w:sz w:val="22"/>
          <w:u w:val="single"/>
        </w:rPr>
        <w:t>・体育科</w:t>
      </w:r>
      <w:r w:rsidR="00247F81" w:rsidRPr="007B58AE">
        <w:rPr>
          <w:rFonts w:asciiTheme="majorEastAsia" w:eastAsiaTheme="majorEastAsia" w:hAnsiTheme="majorEastAsia" w:hint="eastAsia"/>
          <w:color w:val="000000" w:themeColor="text1"/>
          <w:sz w:val="22"/>
          <w:u w:val="single"/>
        </w:rPr>
        <w:t>を除く、農業、工業、商業、水産、家庭</w:t>
      </w:r>
      <w:r w:rsidR="00341DC7" w:rsidRPr="007B58AE">
        <w:rPr>
          <w:rFonts w:asciiTheme="majorEastAsia" w:eastAsiaTheme="majorEastAsia" w:hAnsiTheme="majorEastAsia" w:hint="eastAsia"/>
          <w:color w:val="000000" w:themeColor="text1"/>
          <w:sz w:val="22"/>
          <w:u w:val="single"/>
        </w:rPr>
        <w:t>、総合</w:t>
      </w:r>
      <w:r w:rsidR="00CB3CF4" w:rsidRPr="007B58AE">
        <w:rPr>
          <w:rFonts w:asciiTheme="majorEastAsia" w:eastAsiaTheme="majorEastAsia" w:hAnsiTheme="majorEastAsia" w:hint="eastAsia"/>
          <w:color w:val="000000" w:themeColor="text1"/>
          <w:sz w:val="22"/>
          <w:u w:val="single"/>
        </w:rPr>
        <w:t>の各</w:t>
      </w:r>
      <w:r w:rsidR="00247F81" w:rsidRPr="007B58AE">
        <w:rPr>
          <w:rFonts w:asciiTheme="majorEastAsia" w:eastAsiaTheme="majorEastAsia" w:hAnsiTheme="majorEastAsia" w:hint="eastAsia"/>
          <w:color w:val="000000" w:themeColor="text1"/>
          <w:sz w:val="22"/>
          <w:u w:val="single"/>
        </w:rPr>
        <w:t>学科に</w:t>
      </w:r>
      <w:r w:rsidR="0061240F" w:rsidRPr="007B58AE">
        <w:rPr>
          <w:rFonts w:asciiTheme="majorEastAsia" w:eastAsiaTheme="majorEastAsia" w:hAnsiTheme="majorEastAsia" w:hint="eastAsia"/>
          <w:color w:val="000000" w:themeColor="text1"/>
          <w:sz w:val="22"/>
          <w:u w:val="single"/>
        </w:rPr>
        <w:t>在籍する生徒</w:t>
      </w:r>
      <w:r w:rsidR="005A14E4" w:rsidRPr="007B58AE">
        <w:rPr>
          <w:rFonts w:asciiTheme="minorEastAsia" w:hAnsiTheme="minorEastAsia" w:hint="eastAsia"/>
          <w:color w:val="000000" w:themeColor="text1"/>
          <w:sz w:val="22"/>
        </w:rPr>
        <w:t>を指し</w:t>
      </w:r>
      <w:r w:rsidR="0061240F" w:rsidRPr="007B58AE">
        <w:rPr>
          <w:rFonts w:asciiTheme="minorEastAsia" w:hAnsiTheme="minorEastAsia" w:hint="eastAsia"/>
          <w:color w:val="000000" w:themeColor="text1"/>
          <w:sz w:val="22"/>
        </w:rPr>
        <w:t>ます。</w:t>
      </w:r>
      <w:r w:rsidR="00D3467F" w:rsidRPr="007B58AE">
        <w:rPr>
          <w:rFonts w:asciiTheme="minorEastAsia" w:hAnsiTheme="minorEastAsia" w:hint="eastAsia"/>
          <w:color w:val="000000" w:themeColor="text1"/>
          <w:sz w:val="22"/>
        </w:rPr>
        <w:t>総合学科高校、</w:t>
      </w:r>
      <w:r w:rsidR="001E0D37" w:rsidRPr="007B58AE">
        <w:rPr>
          <w:rFonts w:asciiTheme="minorEastAsia" w:hAnsiTheme="minorEastAsia" w:hint="eastAsia"/>
          <w:color w:val="000000" w:themeColor="text1"/>
          <w:sz w:val="22"/>
        </w:rPr>
        <w:t>専門高校又は</w:t>
      </w:r>
      <w:r w:rsidR="00D3467F" w:rsidRPr="007B58AE">
        <w:rPr>
          <w:rFonts w:asciiTheme="minorEastAsia" w:hAnsiTheme="minorEastAsia" w:hint="eastAsia"/>
          <w:color w:val="000000" w:themeColor="text1"/>
          <w:sz w:val="22"/>
        </w:rPr>
        <w:t>総合的な専門校</w:t>
      </w:r>
      <w:r w:rsidR="00576A88" w:rsidRPr="007B58AE">
        <w:rPr>
          <w:rFonts w:asciiTheme="minorEastAsia" w:hAnsiTheme="minorEastAsia" w:hint="eastAsia"/>
          <w:color w:val="000000" w:themeColor="text1"/>
          <w:sz w:val="22"/>
        </w:rPr>
        <w:t>のほか、普通</w:t>
      </w:r>
      <w:r w:rsidR="001E0D37" w:rsidRPr="007B58AE">
        <w:rPr>
          <w:rFonts w:asciiTheme="minorEastAsia" w:hAnsiTheme="minorEastAsia" w:hint="eastAsia"/>
          <w:color w:val="000000" w:themeColor="text1"/>
          <w:sz w:val="22"/>
        </w:rPr>
        <w:t>科・専門学科併設校の生徒の応募も可能ですが、</w:t>
      </w:r>
      <w:r w:rsidRPr="007B58AE">
        <w:rPr>
          <w:rFonts w:asciiTheme="majorEastAsia" w:eastAsiaTheme="majorEastAsia" w:hAnsiTheme="majorEastAsia" w:hint="eastAsia"/>
          <w:color w:val="000000" w:themeColor="text1"/>
          <w:sz w:val="22"/>
        </w:rPr>
        <w:t>普通科及び</w:t>
      </w:r>
      <w:r w:rsidR="0061240F" w:rsidRPr="007B58AE">
        <w:rPr>
          <w:rFonts w:asciiTheme="majorEastAsia" w:eastAsiaTheme="majorEastAsia" w:hAnsiTheme="majorEastAsia" w:hint="eastAsia"/>
          <w:color w:val="000000" w:themeColor="text1"/>
          <w:sz w:val="22"/>
        </w:rPr>
        <w:t>理数科</w:t>
      </w:r>
      <w:r w:rsidR="00341DC7" w:rsidRPr="007B58AE">
        <w:rPr>
          <w:rFonts w:asciiTheme="majorEastAsia" w:eastAsiaTheme="majorEastAsia" w:hAnsiTheme="majorEastAsia" w:hint="eastAsia"/>
          <w:color w:val="000000" w:themeColor="text1"/>
          <w:sz w:val="22"/>
        </w:rPr>
        <w:t>、体育科</w:t>
      </w:r>
      <w:r w:rsidR="00A86420" w:rsidRPr="007B58AE">
        <w:rPr>
          <w:rFonts w:asciiTheme="majorEastAsia" w:eastAsiaTheme="majorEastAsia" w:hAnsiTheme="majorEastAsia" w:hint="eastAsia"/>
          <w:color w:val="000000" w:themeColor="text1"/>
          <w:sz w:val="22"/>
        </w:rPr>
        <w:t>在籍の生徒は、</w:t>
      </w:r>
      <w:r w:rsidR="001E0D37" w:rsidRPr="007B58AE">
        <w:rPr>
          <w:rFonts w:asciiTheme="majorEastAsia" w:eastAsiaTheme="majorEastAsia" w:hAnsiTheme="majorEastAsia" w:hint="eastAsia"/>
          <w:color w:val="000000" w:themeColor="text1"/>
          <w:sz w:val="22"/>
        </w:rPr>
        <w:t>当該区分には該当しません。</w:t>
      </w:r>
    </w:p>
    <w:p w:rsidR="00C45ED2" w:rsidRPr="00E64A68" w:rsidRDefault="00C45ED2" w:rsidP="007061EB">
      <w:pPr>
        <w:ind w:leftChars="50" w:left="666" w:hangingChars="255" w:hanging="561"/>
        <w:rPr>
          <w:rFonts w:asciiTheme="minorEastAsia" w:hAnsiTheme="minorEastAsia"/>
          <w:color w:val="000000" w:themeColor="text1"/>
          <w:sz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E64A68" w:rsidRPr="00E64A68" w:rsidTr="009A3717">
        <w:trPr>
          <w:trHeight w:val="765"/>
        </w:trPr>
        <w:tc>
          <w:tcPr>
            <w:tcW w:w="9781" w:type="dxa"/>
            <w:tcBorders>
              <w:top w:val="double" w:sz="4" w:space="0" w:color="auto"/>
              <w:left w:val="double" w:sz="4" w:space="0" w:color="auto"/>
              <w:bottom w:val="double" w:sz="4" w:space="0" w:color="auto"/>
              <w:right w:val="double" w:sz="4" w:space="0" w:color="auto"/>
            </w:tcBorders>
          </w:tcPr>
          <w:p w:rsidR="000754D6" w:rsidRPr="00E64A68" w:rsidRDefault="000754D6" w:rsidP="000754D6">
            <w:pPr>
              <w:ind w:leftChars="40" w:left="645" w:hangingChars="255" w:hanging="561"/>
              <w:rPr>
                <w:rFonts w:asciiTheme="majorEastAsia" w:eastAsiaTheme="majorEastAsia" w:hAnsiTheme="majorEastAsia"/>
                <w:color w:val="000000" w:themeColor="text1"/>
                <w:sz w:val="22"/>
              </w:rPr>
            </w:pPr>
            <w:r w:rsidRPr="00E64A68">
              <w:rPr>
                <w:rFonts w:asciiTheme="majorEastAsia" w:eastAsiaTheme="majorEastAsia" w:hAnsiTheme="majorEastAsia" w:hint="eastAsia"/>
                <w:color w:val="000000" w:themeColor="text1"/>
                <w:sz w:val="22"/>
              </w:rPr>
              <w:t>【</w:t>
            </w:r>
            <w:r w:rsidR="00EC7EF3" w:rsidRPr="00E64A68">
              <w:rPr>
                <w:rFonts w:asciiTheme="majorEastAsia" w:eastAsiaTheme="majorEastAsia" w:hAnsiTheme="majorEastAsia" w:hint="eastAsia"/>
                <w:color w:val="000000" w:themeColor="text1"/>
                <w:sz w:val="22"/>
              </w:rPr>
              <w:t>東日本大震災津波</w:t>
            </w:r>
            <w:r w:rsidR="000B1CC1" w:rsidRPr="00E64A68">
              <w:rPr>
                <w:rFonts w:asciiTheme="majorEastAsia" w:eastAsiaTheme="majorEastAsia" w:hAnsiTheme="majorEastAsia" w:hint="eastAsia"/>
                <w:color w:val="000000" w:themeColor="text1"/>
                <w:sz w:val="22"/>
              </w:rPr>
              <w:t>により</w:t>
            </w:r>
            <w:r w:rsidR="00EC7EF3" w:rsidRPr="00E64A68">
              <w:rPr>
                <w:rFonts w:asciiTheme="majorEastAsia" w:eastAsiaTheme="majorEastAsia" w:hAnsiTheme="majorEastAsia" w:hint="eastAsia"/>
                <w:color w:val="000000" w:themeColor="text1"/>
                <w:sz w:val="22"/>
              </w:rPr>
              <w:t>被災</w:t>
            </w:r>
            <w:r w:rsidR="000B1CC1" w:rsidRPr="00E64A68">
              <w:rPr>
                <w:rFonts w:asciiTheme="majorEastAsia" w:eastAsiaTheme="majorEastAsia" w:hAnsiTheme="majorEastAsia" w:hint="eastAsia"/>
                <w:color w:val="000000" w:themeColor="text1"/>
                <w:sz w:val="22"/>
              </w:rPr>
              <w:t>した</w:t>
            </w:r>
            <w:r w:rsidR="00EC7EF3" w:rsidRPr="00E64A68">
              <w:rPr>
                <w:rFonts w:asciiTheme="majorEastAsia" w:eastAsiaTheme="majorEastAsia" w:hAnsiTheme="majorEastAsia" w:hint="eastAsia"/>
                <w:color w:val="000000" w:themeColor="text1"/>
                <w:sz w:val="22"/>
              </w:rPr>
              <w:t>生徒</w:t>
            </w:r>
            <w:r w:rsidRPr="00E64A68">
              <w:rPr>
                <w:rFonts w:asciiTheme="majorEastAsia" w:eastAsiaTheme="majorEastAsia" w:hAnsiTheme="majorEastAsia" w:hint="eastAsia"/>
                <w:color w:val="000000" w:themeColor="text1"/>
                <w:sz w:val="22"/>
              </w:rPr>
              <w:t>】</w:t>
            </w:r>
          </w:p>
          <w:p w:rsidR="000754D6" w:rsidRPr="00E64A68" w:rsidRDefault="000754D6" w:rsidP="007061EB">
            <w:pPr>
              <w:ind w:left="660" w:hangingChars="300" w:hanging="660"/>
              <w:rPr>
                <w:rFonts w:asciiTheme="minorEastAsia" w:hAnsiTheme="minorEastAsia"/>
                <w:color w:val="000000" w:themeColor="text1"/>
                <w:sz w:val="22"/>
              </w:rPr>
            </w:pPr>
            <w:r w:rsidRPr="00E64A68">
              <w:rPr>
                <w:rFonts w:asciiTheme="majorEastAsia" w:eastAsiaTheme="majorEastAsia" w:hAnsiTheme="majorEastAsia" w:hint="eastAsia"/>
                <w:color w:val="000000" w:themeColor="text1"/>
                <w:sz w:val="22"/>
              </w:rPr>
              <w:t>Ｑ</w:t>
            </w:r>
            <w:r w:rsidR="00557C03">
              <w:rPr>
                <w:rFonts w:asciiTheme="majorEastAsia" w:eastAsiaTheme="majorEastAsia" w:hAnsiTheme="majorEastAsia" w:hint="eastAsia"/>
                <w:color w:val="000000" w:themeColor="text1"/>
                <w:sz w:val="22"/>
              </w:rPr>
              <w:t>４</w:t>
            </w:r>
            <w:r w:rsidR="00117E12" w:rsidRPr="00E64A68">
              <w:rPr>
                <w:rFonts w:asciiTheme="majorEastAsia" w:eastAsiaTheme="majorEastAsia" w:hAnsiTheme="majorEastAsia" w:hint="eastAsia"/>
                <w:color w:val="000000" w:themeColor="text1"/>
                <w:sz w:val="22"/>
              </w:rPr>
              <w:t xml:space="preserve">：　</w:t>
            </w:r>
            <w:r w:rsidR="00C815FF" w:rsidRPr="007B58AE">
              <w:rPr>
                <w:rFonts w:asciiTheme="minorEastAsia" w:hAnsiTheme="minorEastAsia" w:hint="eastAsia"/>
                <w:color w:val="000000" w:themeColor="text1"/>
                <w:sz w:val="22"/>
              </w:rPr>
              <w:t>北米派遣研修</w:t>
            </w:r>
            <w:r w:rsidR="007A696C" w:rsidRPr="00E64A68">
              <w:rPr>
                <w:rFonts w:asciiTheme="majorEastAsia" w:eastAsiaTheme="majorEastAsia" w:hAnsiTheme="majorEastAsia" w:hint="eastAsia"/>
                <w:color w:val="000000" w:themeColor="text1"/>
                <w:sz w:val="22"/>
              </w:rPr>
              <w:t>に</w:t>
            </w:r>
            <w:r w:rsidR="001E0D37" w:rsidRPr="00E64A68">
              <w:rPr>
                <w:rFonts w:asciiTheme="majorEastAsia" w:eastAsiaTheme="majorEastAsia" w:hAnsiTheme="majorEastAsia" w:hint="eastAsia"/>
                <w:color w:val="000000" w:themeColor="text1"/>
                <w:sz w:val="22"/>
              </w:rPr>
              <w:t>おける</w:t>
            </w:r>
            <w:r w:rsidR="007A696C" w:rsidRPr="00E64A68">
              <w:rPr>
                <w:rFonts w:asciiTheme="majorEastAsia" w:eastAsiaTheme="majorEastAsia" w:hAnsiTheme="majorEastAsia" w:hint="eastAsia"/>
                <w:color w:val="000000" w:themeColor="text1"/>
                <w:sz w:val="22"/>
              </w:rPr>
              <w:t>「</w:t>
            </w:r>
            <w:r w:rsidRPr="00E64A68">
              <w:rPr>
                <w:rFonts w:asciiTheme="majorEastAsia" w:eastAsiaTheme="majorEastAsia" w:hAnsiTheme="majorEastAsia" w:hint="eastAsia"/>
                <w:color w:val="000000" w:themeColor="text1"/>
                <w:sz w:val="22"/>
              </w:rPr>
              <w:t>東日本大震災津波</w:t>
            </w:r>
            <w:r w:rsidR="000B1CC1" w:rsidRPr="00E64A68">
              <w:rPr>
                <w:rFonts w:asciiTheme="majorEastAsia" w:eastAsiaTheme="majorEastAsia" w:hAnsiTheme="majorEastAsia" w:hint="eastAsia"/>
                <w:color w:val="000000" w:themeColor="text1"/>
                <w:sz w:val="22"/>
              </w:rPr>
              <w:t>により</w:t>
            </w:r>
            <w:r w:rsidRPr="00E64A68">
              <w:rPr>
                <w:rFonts w:asciiTheme="majorEastAsia" w:eastAsiaTheme="majorEastAsia" w:hAnsiTheme="majorEastAsia" w:hint="eastAsia"/>
                <w:color w:val="000000" w:themeColor="text1"/>
                <w:sz w:val="22"/>
              </w:rPr>
              <w:t>被災</w:t>
            </w:r>
            <w:r w:rsidR="000B1CC1" w:rsidRPr="00E64A68">
              <w:rPr>
                <w:rFonts w:asciiTheme="majorEastAsia" w:eastAsiaTheme="majorEastAsia" w:hAnsiTheme="majorEastAsia" w:hint="eastAsia"/>
                <w:color w:val="000000" w:themeColor="text1"/>
                <w:sz w:val="22"/>
              </w:rPr>
              <w:t>した</w:t>
            </w:r>
            <w:r w:rsidR="0012746F" w:rsidRPr="00E64A68">
              <w:rPr>
                <w:rFonts w:asciiTheme="majorEastAsia" w:eastAsiaTheme="majorEastAsia" w:hAnsiTheme="majorEastAsia" w:hint="eastAsia"/>
                <w:color w:val="000000" w:themeColor="text1"/>
                <w:sz w:val="22"/>
              </w:rPr>
              <w:t>児童</w:t>
            </w:r>
            <w:r w:rsidRPr="00E64A68">
              <w:rPr>
                <w:rFonts w:asciiTheme="majorEastAsia" w:eastAsiaTheme="majorEastAsia" w:hAnsiTheme="majorEastAsia" w:hint="eastAsia"/>
                <w:color w:val="000000" w:themeColor="text1"/>
                <w:sz w:val="22"/>
              </w:rPr>
              <w:t>生徒」とはどのような生徒か。</w:t>
            </w:r>
            <w:r w:rsidR="005B145D" w:rsidRPr="00E64A68">
              <w:rPr>
                <w:rFonts w:asciiTheme="majorEastAsia" w:eastAsiaTheme="majorEastAsia" w:hAnsiTheme="majorEastAsia" w:hint="eastAsia"/>
                <w:color w:val="000000" w:themeColor="text1"/>
                <w:sz w:val="22"/>
              </w:rPr>
              <w:t>どのような</w:t>
            </w:r>
            <w:r w:rsidRPr="00E64A68">
              <w:rPr>
                <w:rFonts w:asciiTheme="majorEastAsia" w:eastAsiaTheme="majorEastAsia" w:hAnsiTheme="majorEastAsia" w:hint="eastAsia"/>
                <w:color w:val="000000" w:themeColor="text1"/>
                <w:sz w:val="22"/>
              </w:rPr>
              <w:t>書類を提出する必要があるか。</w:t>
            </w:r>
          </w:p>
        </w:tc>
      </w:tr>
    </w:tbl>
    <w:p w:rsidR="00BE107E" w:rsidRPr="007B58AE" w:rsidRDefault="000754D6" w:rsidP="00117E12">
      <w:pPr>
        <w:ind w:leftChars="50" w:left="754" w:hangingChars="295" w:hanging="649"/>
        <w:rPr>
          <w:rFonts w:asciiTheme="majorEastAsia" w:eastAsiaTheme="majorEastAsia" w:hAnsiTheme="majorEastAsia"/>
          <w:color w:val="000000" w:themeColor="text1"/>
          <w:sz w:val="22"/>
        </w:rPr>
      </w:pPr>
      <w:r w:rsidRPr="00E64A68">
        <w:rPr>
          <w:rFonts w:asciiTheme="minorEastAsia" w:hAnsiTheme="minorEastAsia" w:hint="eastAsia"/>
          <w:color w:val="000000" w:themeColor="text1"/>
          <w:sz w:val="22"/>
        </w:rPr>
        <w:t>Ａ</w:t>
      </w:r>
      <w:r w:rsidR="00557C03">
        <w:rPr>
          <w:rFonts w:asciiTheme="minorEastAsia" w:hAnsiTheme="minorEastAsia" w:hint="eastAsia"/>
          <w:color w:val="000000" w:themeColor="text1"/>
          <w:sz w:val="22"/>
        </w:rPr>
        <w:t>４</w:t>
      </w:r>
      <w:r w:rsidR="00117E12" w:rsidRPr="00E64A68">
        <w:rPr>
          <w:rFonts w:asciiTheme="minorEastAsia" w:hAnsiTheme="minorEastAsia" w:hint="eastAsia"/>
          <w:color w:val="000000" w:themeColor="text1"/>
          <w:sz w:val="22"/>
        </w:rPr>
        <w:t xml:space="preserve">：　</w:t>
      </w:r>
      <w:r w:rsidR="00AD712C" w:rsidRPr="007B58AE">
        <w:rPr>
          <w:rFonts w:asciiTheme="minorEastAsia" w:hAnsiTheme="minorEastAsia" w:hint="eastAsia"/>
          <w:color w:val="000000" w:themeColor="text1"/>
          <w:sz w:val="22"/>
        </w:rPr>
        <w:t>令和</w:t>
      </w:r>
      <w:r w:rsidR="006E1792" w:rsidRPr="007B58AE">
        <w:rPr>
          <w:rFonts w:asciiTheme="minorEastAsia" w:hAnsiTheme="minorEastAsia" w:hint="eastAsia"/>
          <w:color w:val="000000" w:themeColor="text1"/>
          <w:sz w:val="22"/>
        </w:rPr>
        <w:t>７</w:t>
      </w:r>
      <w:r w:rsidR="00783FEA" w:rsidRPr="007B58AE">
        <w:rPr>
          <w:rFonts w:asciiTheme="minorEastAsia" w:hAnsiTheme="minorEastAsia" w:hint="eastAsia"/>
          <w:color w:val="000000" w:themeColor="text1"/>
          <w:sz w:val="22"/>
        </w:rPr>
        <w:t>年度</w:t>
      </w:r>
      <w:r w:rsidR="006E1792" w:rsidRPr="007B58AE">
        <w:rPr>
          <w:rFonts w:asciiTheme="minorEastAsia" w:hAnsiTheme="minorEastAsia" w:hint="eastAsia"/>
          <w:color w:val="000000" w:themeColor="text1"/>
          <w:sz w:val="22"/>
        </w:rPr>
        <w:t>世界と岩手をつなぐ国際人材育成推進事業</w:t>
      </w:r>
      <w:r w:rsidR="00FE4A6C" w:rsidRPr="007B58AE">
        <w:rPr>
          <w:rFonts w:asciiTheme="minorEastAsia" w:hAnsiTheme="minorEastAsia" w:hint="eastAsia"/>
          <w:color w:val="000000" w:themeColor="text1"/>
          <w:sz w:val="22"/>
        </w:rPr>
        <w:t>費</w:t>
      </w:r>
      <w:r w:rsidR="00D3467F" w:rsidRPr="007B58AE">
        <w:rPr>
          <w:rFonts w:asciiTheme="minorEastAsia" w:hAnsiTheme="minorEastAsia" w:hint="eastAsia"/>
          <w:color w:val="000000" w:themeColor="text1"/>
          <w:sz w:val="22"/>
        </w:rPr>
        <w:t xml:space="preserve">　</w:t>
      </w:r>
      <w:r w:rsidR="00EE782B" w:rsidRPr="007B58AE">
        <w:rPr>
          <w:rFonts w:asciiTheme="minorEastAsia" w:hAnsiTheme="minorEastAsia" w:hint="eastAsia"/>
          <w:color w:val="000000" w:themeColor="text1"/>
          <w:sz w:val="22"/>
        </w:rPr>
        <w:t>「</w:t>
      </w:r>
      <w:r w:rsidR="00D3467F" w:rsidRPr="007B58AE">
        <w:rPr>
          <w:rFonts w:asciiTheme="minorEastAsia" w:hAnsiTheme="minorEastAsia" w:hint="eastAsia"/>
          <w:color w:val="000000" w:themeColor="text1"/>
          <w:sz w:val="22"/>
        </w:rPr>
        <w:t>北米</w:t>
      </w:r>
      <w:r w:rsidR="00783FEA" w:rsidRPr="007B58AE">
        <w:rPr>
          <w:rFonts w:asciiTheme="minorEastAsia" w:hAnsiTheme="minorEastAsia" w:hint="eastAsia"/>
          <w:color w:val="000000" w:themeColor="text1"/>
          <w:sz w:val="22"/>
        </w:rPr>
        <w:t>派遣研修</w:t>
      </w:r>
      <w:r w:rsidR="00D3467F" w:rsidRPr="007B58AE">
        <w:rPr>
          <w:rFonts w:asciiTheme="minorEastAsia" w:hAnsiTheme="minorEastAsia" w:hint="eastAsia"/>
          <w:color w:val="000000" w:themeColor="text1"/>
          <w:sz w:val="22"/>
        </w:rPr>
        <w:t>」</w:t>
      </w:r>
      <w:r w:rsidR="00783FEA" w:rsidRPr="007B58AE">
        <w:rPr>
          <w:rFonts w:asciiTheme="majorEastAsia" w:eastAsiaTheme="majorEastAsia" w:hAnsiTheme="majorEastAsia" w:hint="eastAsia"/>
          <w:color w:val="000000" w:themeColor="text1"/>
          <w:sz w:val="22"/>
        </w:rPr>
        <w:t>に係る『東日本大震災津波により被災した児童生徒』について」（別添１）</w:t>
      </w:r>
      <w:r w:rsidR="001E0D37" w:rsidRPr="007B58AE">
        <w:rPr>
          <w:rFonts w:asciiTheme="majorEastAsia" w:eastAsiaTheme="majorEastAsia" w:hAnsiTheme="majorEastAsia" w:hint="eastAsia"/>
          <w:color w:val="000000" w:themeColor="text1"/>
          <w:sz w:val="22"/>
        </w:rPr>
        <w:t>に掲げる</w:t>
      </w:r>
      <w:r w:rsidR="007A696C" w:rsidRPr="007B58AE">
        <w:rPr>
          <w:rFonts w:asciiTheme="majorEastAsia" w:eastAsiaTheme="majorEastAsia" w:hAnsiTheme="majorEastAsia" w:hint="eastAsia"/>
          <w:color w:val="000000" w:themeColor="text1"/>
          <w:sz w:val="22"/>
        </w:rPr>
        <w:t>要件を満たしている</w:t>
      </w:r>
      <w:r w:rsidRPr="007B58AE">
        <w:rPr>
          <w:rFonts w:asciiTheme="majorEastAsia" w:eastAsiaTheme="majorEastAsia" w:hAnsiTheme="majorEastAsia" w:hint="eastAsia"/>
          <w:color w:val="000000" w:themeColor="text1"/>
          <w:sz w:val="22"/>
        </w:rPr>
        <w:t>生徒</w:t>
      </w:r>
      <w:r w:rsidR="001E0D37" w:rsidRPr="007B58AE">
        <w:rPr>
          <w:rFonts w:asciiTheme="minorEastAsia" w:hAnsiTheme="minorEastAsia" w:hint="eastAsia"/>
          <w:color w:val="000000" w:themeColor="text1"/>
          <w:sz w:val="22"/>
        </w:rPr>
        <w:t>を指し</w:t>
      </w:r>
      <w:r w:rsidRPr="007B58AE">
        <w:rPr>
          <w:rFonts w:asciiTheme="minorEastAsia" w:hAnsiTheme="minorEastAsia" w:hint="eastAsia"/>
          <w:color w:val="000000" w:themeColor="text1"/>
          <w:sz w:val="22"/>
        </w:rPr>
        <w:t>ます。</w:t>
      </w:r>
    </w:p>
    <w:p w:rsidR="00D11597" w:rsidRPr="007B58AE" w:rsidRDefault="000754D6" w:rsidP="00117E12">
      <w:pPr>
        <w:ind w:leftChars="350" w:left="735" w:firstLineChars="100" w:firstLine="220"/>
        <w:rPr>
          <w:rFonts w:asciiTheme="minorEastAsia" w:hAnsiTheme="minorEastAsia"/>
          <w:color w:val="000000" w:themeColor="text1"/>
          <w:sz w:val="22"/>
        </w:rPr>
      </w:pPr>
      <w:r w:rsidRPr="007B58AE">
        <w:rPr>
          <w:rFonts w:asciiTheme="minorEastAsia" w:hAnsiTheme="minorEastAsia" w:hint="eastAsia"/>
          <w:color w:val="000000" w:themeColor="text1"/>
          <w:sz w:val="22"/>
        </w:rPr>
        <w:t>各学校</w:t>
      </w:r>
      <w:r w:rsidR="001E0D37" w:rsidRPr="007B58AE">
        <w:rPr>
          <w:rFonts w:asciiTheme="minorEastAsia" w:hAnsiTheme="minorEastAsia" w:hint="eastAsia"/>
          <w:color w:val="000000" w:themeColor="text1"/>
          <w:sz w:val="22"/>
        </w:rPr>
        <w:t>において参加希望者</w:t>
      </w:r>
      <w:r w:rsidRPr="007B58AE">
        <w:rPr>
          <w:rFonts w:asciiTheme="minorEastAsia" w:hAnsiTheme="minorEastAsia" w:hint="eastAsia"/>
          <w:color w:val="000000" w:themeColor="text1"/>
          <w:sz w:val="22"/>
        </w:rPr>
        <w:t>の状況を</w:t>
      </w:r>
      <w:r w:rsidR="001E0D37" w:rsidRPr="007B58AE">
        <w:rPr>
          <w:rFonts w:asciiTheme="minorEastAsia" w:hAnsiTheme="minorEastAsia" w:hint="eastAsia"/>
          <w:color w:val="000000" w:themeColor="text1"/>
          <w:sz w:val="22"/>
        </w:rPr>
        <w:t>確認</w:t>
      </w:r>
      <w:r w:rsidRPr="007B58AE">
        <w:rPr>
          <w:rFonts w:asciiTheme="minorEastAsia" w:hAnsiTheme="minorEastAsia" w:hint="eastAsia"/>
          <w:color w:val="000000" w:themeColor="text1"/>
          <w:sz w:val="22"/>
        </w:rPr>
        <w:t>していただき、</w:t>
      </w:r>
      <w:r w:rsidR="0012746F" w:rsidRPr="007B58AE">
        <w:rPr>
          <w:rFonts w:asciiTheme="majorEastAsia" w:eastAsiaTheme="majorEastAsia" w:hAnsiTheme="majorEastAsia" w:hint="eastAsia"/>
          <w:color w:val="000000" w:themeColor="text1"/>
          <w:sz w:val="22"/>
          <w:u w:val="single"/>
        </w:rPr>
        <w:t>学校長が</w:t>
      </w:r>
      <w:r w:rsidR="001E0D37" w:rsidRPr="007B58AE">
        <w:rPr>
          <w:rFonts w:asciiTheme="majorEastAsia" w:eastAsiaTheme="majorEastAsia" w:hAnsiTheme="majorEastAsia" w:hint="eastAsia"/>
          <w:color w:val="000000" w:themeColor="text1"/>
          <w:sz w:val="22"/>
          <w:u w:val="single"/>
        </w:rPr>
        <w:t>要件</w:t>
      </w:r>
      <w:r w:rsidRPr="007B58AE">
        <w:rPr>
          <w:rFonts w:asciiTheme="majorEastAsia" w:eastAsiaTheme="majorEastAsia" w:hAnsiTheme="majorEastAsia" w:hint="eastAsia"/>
          <w:color w:val="000000" w:themeColor="text1"/>
          <w:sz w:val="22"/>
          <w:u w:val="single"/>
        </w:rPr>
        <w:t>を満たしていると</w:t>
      </w:r>
      <w:r w:rsidR="00BE107E" w:rsidRPr="007B58AE">
        <w:rPr>
          <w:rFonts w:asciiTheme="majorEastAsia" w:eastAsiaTheme="majorEastAsia" w:hAnsiTheme="majorEastAsia" w:hint="eastAsia"/>
          <w:color w:val="000000" w:themeColor="text1"/>
          <w:sz w:val="22"/>
          <w:u w:val="single"/>
        </w:rPr>
        <w:t>認める</w:t>
      </w:r>
      <w:r w:rsidR="001E0D37" w:rsidRPr="007B58AE">
        <w:rPr>
          <w:rFonts w:asciiTheme="minorEastAsia" w:hAnsiTheme="minorEastAsia" w:hint="eastAsia"/>
          <w:color w:val="000000" w:themeColor="text1"/>
          <w:sz w:val="22"/>
        </w:rPr>
        <w:t>場合は</w:t>
      </w:r>
      <w:r w:rsidRPr="007B58AE">
        <w:rPr>
          <w:rFonts w:asciiTheme="minorEastAsia" w:hAnsiTheme="minorEastAsia" w:hint="eastAsia"/>
          <w:color w:val="000000" w:themeColor="text1"/>
          <w:sz w:val="22"/>
        </w:rPr>
        <w:t>、</w:t>
      </w:r>
      <w:r w:rsidR="001E0D37" w:rsidRPr="007B58AE">
        <w:rPr>
          <w:rFonts w:asciiTheme="minorEastAsia" w:hAnsiTheme="minorEastAsia" w:hint="eastAsia"/>
          <w:color w:val="000000" w:themeColor="text1"/>
          <w:sz w:val="22"/>
        </w:rPr>
        <w:t>当該区分に該当し</w:t>
      </w:r>
      <w:r w:rsidRPr="007B58AE">
        <w:rPr>
          <w:rFonts w:asciiTheme="minorEastAsia" w:hAnsiTheme="minorEastAsia" w:hint="eastAsia"/>
          <w:color w:val="000000" w:themeColor="text1"/>
          <w:sz w:val="22"/>
        </w:rPr>
        <w:t>ます。</w:t>
      </w:r>
      <w:r w:rsidR="00DD717B" w:rsidRPr="007B58AE">
        <w:rPr>
          <w:rFonts w:asciiTheme="minorEastAsia" w:hAnsiTheme="minorEastAsia" w:hint="eastAsia"/>
          <w:color w:val="000000" w:themeColor="text1"/>
          <w:sz w:val="22"/>
        </w:rPr>
        <w:t>様式３</w:t>
      </w:r>
      <w:r w:rsidR="00CB7252" w:rsidRPr="007B58AE">
        <w:rPr>
          <w:rFonts w:asciiTheme="minorEastAsia" w:hAnsiTheme="minorEastAsia" w:hint="eastAsia"/>
          <w:color w:val="000000" w:themeColor="text1"/>
          <w:sz w:val="22"/>
        </w:rPr>
        <w:t>「確認書」</w:t>
      </w:r>
      <w:r w:rsidR="00CB7252" w:rsidRPr="007B58AE">
        <w:rPr>
          <w:rFonts w:asciiTheme="majorEastAsia" w:eastAsiaTheme="majorEastAsia" w:hAnsiTheme="majorEastAsia" w:hint="eastAsia"/>
          <w:color w:val="000000" w:themeColor="text1"/>
          <w:sz w:val="22"/>
        </w:rPr>
        <w:t>に必要事項を記入</w:t>
      </w:r>
      <w:r w:rsidR="00CB7252" w:rsidRPr="007B58AE">
        <w:rPr>
          <w:rFonts w:asciiTheme="minorEastAsia" w:hAnsiTheme="minorEastAsia" w:hint="eastAsia"/>
          <w:color w:val="000000" w:themeColor="text1"/>
          <w:sz w:val="22"/>
        </w:rPr>
        <w:t>し、</w:t>
      </w:r>
      <w:r w:rsidR="00513B02" w:rsidRPr="007B58AE">
        <w:rPr>
          <w:rFonts w:asciiTheme="minorEastAsia" w:hAnsiTheme="minorEastAsia" w:hint="eastAsia"/>
          <w:color w:val="000000" w:themeColor="text1"/>
          <w:sz w:val="22"/>
        </w:rPr>
        <w:t>様式１及び２と併せて</w:t>
      </w:r>
      <w:r w:rsidR="00CB7252" w:rsidRPr="007B58AE">
        <w:rPr>
          <w:rFonts w:asciiTheme="minorEastAsia" w:hAnsiTheme="minorEastAsia" w:hint="eastAsia"/>
          <w:color w:val="000000" w:themeColor="text1"/>
          <w:sz w:val="22"/>
        </w:rPr>
        <w:t>提出ください。</w:t>
      </w:r>
    </w:p>
    <w:p w:rsidR="00831962" w:rsidRPr="00E64A68" w:rsidRDefault="00831962" w:rsidP="00CB7252">
      <w:pPr>
        <w:rPr>
          <w:rFonts w:asciiTheme="minorEastAsia" w:hAnsiTheme="minorEastAsia"/>
          <w:color w:val="000000" w:themeColor="text1"/>
          <w:sz w:val="22"/>
        </w:rPr>
      </w:pP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E64A68" w:rsidRPr="00E64A68" w:rsidTr="009A3717">
        <w:trPr>
          <w:trHeight w:val="70"/>
        </w:trPr>
        <w:tc>
          <w:tcPr>
            <w:tcW w:w="9781" w:type="dxa"/>
            <w:tcBorders>
              <w:top w:val="double" w:sz="4" w:space="0" w:color="auto"/>
              <w:left w:val="double" w:sz="4" w:space="0" w:color="auto"/>
              <w:bottom w:val="double" w:sz="4" w:space="0" w:color="auto"/>
              <w:right w:val="double" w:sz="4" w:space="0" w:color="auto"/>
            </w:tcBorders>
            <w:vAlign w:val="center"/>
          </w:tcPr>
          <w:p w:rsidR="00EA0DAC" w:rsidRPr="00E64A68" w:rsidRDefault="00EA0DAC" w:rsidP="00913648">
            <w:pPr>
              <w:ind w:left="642" w:hangingChars="292" w:hanging="642"/>
              <w:rPr>
                <w:rFonts w:asciiTheme="majorEastAsia" w:eastAsiaTheme="majorEastAsia" w:hAnsiTheme="majorEastAsia"/>
                <w:color w:val="000000" w:themeColor="text1"/>
                <w:sz w:val="22"/>
              </w:rPr>
            </w:pPr>
            <w:r w:rsidRPr="00E64A68">
              <w:rPr>
                <w:rFonts w:asciiTheme="majorEastAsia" w:eastAsiaTheme="majorEastAsia" w:hAnsiTheme="majorEastAsia" w:hint="eastAsia"/>
                <w:color w:val="000000" w:themeColor="text1"/>
                <w:sz w:val="22"/>
              </w:rPr>
              <w:t>【パスポート・国籍】</w:t>
            </w:r>
          </w:p>
          <w:p w:rsidR="00913648" w:rsidRPr="00E64A68" w:rsidRDefault="00913648" w:rsidP="007061EB">
            <w:pPr>
              <w:ind w:left="642" w:hangingChars="292" w:hanging="642"/>
              <w:rPr>
                <w:rFonts w:asciiTheme="majorEastAsia" w:eastAsiaTheme="majorEastAsia" w:hAnsiTheme="majorEastAsia"/>
                <w:color w:val="000000" w:themeColor="text1"/>
                <w:sz w:val="22"/>
              </w:rPr>
            </w:pPr>
            <w:r w:rsidRPr="00E64A68">
              <w:rPr>
                <w:rFonts w:asciiTheme="majorEastAsia" w:eastAsiaTheme="majorEastAsia" w:hAnsiTheme="majorEastAsia" w:hint="eastAsia"/>
                <w:color w:val="000000" w:themeColor="text1"/>
                <w:sz w:val="22"/>
              </w:rPr>
              <w:t>Ｑ</w:t>
            </w:r>
            <w:r w:rsidR="00557C03">
              <w:rPr>
                <w:rFonts w:asciiTheme="majorEastAsia" w:eastAsiaTheme="majorEastAsia" w:hAnsiTheme="majorEastAsia" w:hint="eastAsia"/>
                <w:color w:val="000000" w:themeColor="text1"/>
                <w:sz w:val="22"/>
              </w:rPr>
              <w:t>５</w:t>
            </w:r>
            <w:r w:rsidRPr="00E64A68">
              <w:rPr>
                <w:rFonts w:asciiTheme="majorEastAsia" w:eastAsiaTheme="majorEastAsia" w:hAnsiTheme="majorEastAsia" w:hint="eastAsia"/>
                <w:color w:val="000000" w:themeColor="text1"/>
                <w:sz w:val="22"/>
              </w:rPr>
              <w:t>：　日本国籍を持つ生徒（日本国パスポートの所有者）のみに限定するものなのか。</w:t>
            </w:r>
          </w:p>
        </w:tc>
      </w:tr>
    </w:tbl>
    <w:p w:rsidR="00E14212" w:rsidRPr="00E64A68" w:rsidRDefault="00913648" w:rsidP="00ED1D34">
      <w:pPr>
        <w:ind w:leftChars="50" w:left="776" w:hangingChars="305" w:hanging="671"/>
        <w:rPr>
          <w:rFonts w:asciiTheme="minorEastAsia" w:hAnsiTheme="minorEastAsia"/>
          <w:color w:val="000000" w:themeColor="text1"/>
          <w:sz w:val="22"/>
        </w:rPr>
      </w:pPr>
      <w:r w:rsidRPr="00E64A68">
        <w:rPr>
          <w:rFonts w:asciiTheme="minorEastAsia" w:hAnsiTheme="minorEastAsia" w:hint="eastAsia"/>
          <w:color w:val="000000" w:themeColor="text1"/>
          <w:sz w:val="22"/>
        </w:rPr>
        <w:t>Ａ</w:t>
      </w:r>
      <w:r w:rsidR="00557C03">
        <w:rPr>
          <w:rFonts w:asciiTheme="minorEastAsia" w:hAnsiTheme="minorEastAsia" w:hint="eastAsia"/>
          <w:color w:val="000000" w:themeColor="text1"/>
          <w:sz w:val="22"/>
        </w:rPr>
        <w:t>５</w:t>
      </w:r>
      <w:r w:rsidRPr="00E64A68">
        <w:rPr>
          <w:rFonts w:asciiTheme="minorEastAsia" w:hAnsiTheme="minorEastAsia" w:hint="eastAsia"/>
          <w:color w:val="000000" w:themeColor="text1"/>
          <w:sz w:val="22"/>
        </w:rPr>
        <w:t>：</w:t>
      </w:r>
      <w:r w:rsidR="00ED1D34" w:rsidRPr="00E64A68">
        <w:rPr>
          <w:rFonts w:asciiTheme="majorEastAsia" w:eastAsiaTheme="majorEastAsia" w:hAnsiTheme="majorEastAsia" w:hint="eastAsia"/>
          <w:color w:val="000000" w:themeColor="text1"/>
          <w:sz w:val="22"/>
        </w:rPr>
        <w:t xml:space="preserve">　</w:t>
      </w:r>
      <w:r w:rsidRPr="007847A1">
        <w:rPr>
          <w:rFonts w:asciiTheme="majorEastAsia" w:eastAsiaTheme="majorEastAsia" w:hAnsiTheme="majorEastAsia" w:hint="eastAsia"/>
          <w:color w:val="000000" w:themeColor="text1"/>
          <w:sz w:val="22"/>
        </w:rPr>
        <w:t>生徒の国籍は限定しません</w:t>
      </w:r>
      <w:r w:rsidRPr="007847A1">
        <w:rPr>
          <w:rFonts w:asciiTheme="minorEastAsia" w:hAnsiTheme="minorEastAsia" w:hint="eastAsia"/>
          <w:color w:val="000000" w:themeColor="text1"/>
          <w:sz w:val="22"/>
        </w:rPr>
        <w:t>が、</w:t>
      </w:r>
      <w:r w:rsidRPr="007847A1">
        <w:rPr>
          <w:rFonts w:asciiTheme="majorEastAsia" w:eastAsiaTheme="majorEastAsia" w:hAnsiTheme="majorEastAsia" w:hint="eastAsia"/>
          <w:color w:val="000000" w:themeColor="text1"/>
          <w:sz w:val="22"/>
        </w:rPr>
        <w:t>国籍に</w:t>
      </w:r>
      <w:r w:rsidR="00E14212" w:rsidRPr="007847A1">
        <w:rPr>
          <w:rFonts w:asciiTheme="majorEastAsia" w:eastAsiaTheme="majorEastAsia" w:hAnsiTheme="majorEastAsia" w:hint="eastAsia"/>
          <w:color w:val="000000" w:themeColor="text1"/>
          <w:sz w:val="22"/>
        </w:rPr>
        <w:t>よっては</w:t>
      </w:r>
      <w:r w:rsidR="00426859" w:rsidRPr="007847A1">
        <w:rPr>
          <w:rFonts w:asciiTheme="majorEastAsia" w:eastAsiaTheme="majorEastAsia" w:hAnsiTheme="majorEastAsia" w:hint="eastAsia"/>
          <w:color w:val="000000" w:themeColor="text1"/>
          <w:sz w:val="22"/>
        </w:rPr>
        <w:t>、米国</w:t>
      </w:r>
      <w:r w:rsidR="001D39A5" w:rsidRPr="007847A1">
        <w:rPr>
          <w:rFonts w:asciiTheme="majorEastAsia" w:eastAsiaTheme="majorEastAsia" w:hAnsiTheme="majorEastAsia" w:hint="eastAsia"/>
          <w:color w:val="000000" w:themeColor="text1"/>
          <w:sz w:val="22"/>
        </w:rPr>
        <w:t>又は</w:t>
      </w:r>
      <w:r w:rsidR="00D43CE6" w:rsidRPr="007847A1">
        <w:rPr>
          <w:rFonts w:asciiTheme="majorEastAsia" w:eastAsiaTheme="majorEastAsia" w:hAnsiTheme="majorEastAsia" w:hint="eastAsia"/>
          <w:color w:val="000000" w:themeColor="text1"/>
          <w:sz w:val="22"/>
        </w:rPr>
        <w:t>中国への</w:t>
      </w:r>
      <w:r w:rsidR="00E14212" w:rsidRPr="007847A1">
        <w:rPr>
          <w:rFonts w:asciiTheme="majorEastAsia" w:eastAsiaTheme="majorEastAsia" w:hAnsiTheme="majorEastAsia" w:hint="eastAsia"/>
          <w:color w:val="000000" w:themeColor="text1"/>
          <w:sz w:val="22"/>
        </w:rPr>
        <w:t>入国</w:t>
      </w:r>
      <w:r w:rsidR="00FB63AD" w:rsidRPr="007847A1">
        <w:rPr>
          <w:rFonts w:asciiTheme="majorEastAsia" w:eastAsiaTheme="majorEastAsia" w:hAnsiTheme="majorEastAsia" w:hint="eastAsia"/>
          <w:color w:val="000000" w:themeColor="text1"/>
          <w:sz w:val="22"/>
        </w:rPr>
        <w:t>に際し</w:t>
      </w:r>
      <w:r w:rsidR="007A696C" w:rsidRPr="007847A1">
        <w:rPr>
          <w:rFonts w:asciiTheme="majorEastAsia" w:eastAsiaTheme="majorEastAsia" w:hAnsiTheme="majorEastAsia" w:hint="eastAsia"/>
          <w:color w:val="000000" w:themeColor="text1"/>
          <w:sz w:val="22"/>
        </w:rPr>
        <w:t>、</w:t>
      </w:r>
      <w:r w:rsidR="00E14212" w:rsidRPr="007847A1">
        <w:rPr>
          <w:rFonts w:asciiTheme="majorEastAsia" w:eastAsiaTheme="majorEastAsia" w:hAnsiTheme="majorEastAsia" w:hint="eastAsia"/>
          <w:color w:val="000000" w:themeColor="text1"/>
          <w:sz w:val="22"/>
        </w:rPr>
        <w:t>ビザ</w:t>
      </w:r>
      <w:r w:rsidRPr="007847A1">
        <w:rPr>
          <w:rFonts w:asciiTheme="majorEastAsia" w:eastAsiaTheme="majorEastAsia" w:hAnsiTheme="majorEastAsia" w:hint="eastAsia"/>
          <w:color w:val="000000" w:themeColor="text1"/>
          <w:sz w:val="22"/>
        </w:rPr>
        <w:t>の取得</w:t>
      </w:r>
      <w:r w:rsidR="00E14212" w:rsidRPr="007847A1">
        <w:rPr>
          <w:rFonts w:asciiTheme="majorEastAsia" w:eastAsiaTheme="majorEastAsia" w:hAnsiTheme="majorEastAsia" w:hint="eastAsia"/>
          <w:color w:val="000000" w:themeColor="text1"/>
          <w:sz w:val="22"/>
        </w:rPr>
        <w:t>が必要な場合があり</w:t>
      </w:r>
      <w:r w:rsidR="007A696C" w:rsidRPr="007847A1">
        <w:rPr>
          <w:rFonts w:asciiTheme="majorEastAsia" w:eastAsiaTheme="majorEastAsia" w:hAnsiTheme="majorEastAsia" w:hint="eastAsia"/>
          <w:color w:val="000000" w:themeColor="text1"/>
          <w:sz w:val="22"/>
        </w:rPr>
        <w:t>ます</w:t>
      </w:r>
      <w:r w:rsidR="007A696C" w:rsidRPr="007847A1">
        <w:rPr>
          <w:rFonts w:asciiTheme="minorEastAsia" w:hAnsiTheme="minorEastAsia" w:hint="eastAsia"/>
          <w:color w:val="000000" w:themeColor="text1"/>
          <w:sz w:val="22"/>
        </w:rPr>
        <w:t>。</w:t>
      </w:r>
      <w:r w:rsidR="00E14212" w:rsidRPr="007847A1">
        <w:rPr>
          <w:rFonts w:asciiTheme="minorEastAsia" w:hAnsiTheme="minorEastAsia" w:hint="eastAsia"/>
          <w:color w:val="000000" w:themeColor="text1"/>
          <w:sz w:val="22"/>
        </w:rPr>
        <w:t>ビザが発給され</w:t>
      </w:r>
      <w:r w:rsidR="001D39A5" w:rsidRPr="007847A1">
        <w:rPr>
          <w:rFonts w:asciiTheme="minorEastAsia" w:hAnsiTheme="minorEastAsia" w:hint="eastAsia"/>
          <w:color w:val="000000" w:themeColor="text1"/>
          <w:sz w:val="22"/>
        </w:rPr>
        <w:t>ない場合は</w:t>
      </w:r>
      <w:r w:rsidR="003037A6" w:rsidRPr="007847A1">
        <w:rPr>
          <w:rFonts w:asciiTheme="minorEastAsia" w:hAnsiTheme="minorEastAsia" w:hint="eastAsia"/>
          <w:color w:val="000000" w:themeColor="text1"/>
          <w:sz w:val="22"/>
        </w:rPr>
        <w:t>、</w:t>
      </w:r>
      <w:r w:rsidR="00D43CE6" w:rsidRPr="007847A1">
        <w:rPr>
          <w:rFonts w:asciiTheme="minorEastAsia" w:hAnsiTheme="minorEastAsia" w:hint="eastAsia"/>
          <w:color w:val="000000" w:themeColor="text1"/>
          <w:sz w:val="22"/>
        </w:rPr>
        <w:t>海外</w:t>
      </w:r>
      <w:r w:rsidRPr="007847A1">
        <w:rPr>
          <w:rFonts w:asciiTheme="minorEastAsia" w:hAnsiTheme="minorEastAsia" w:hint="eastAsia"/>
          <w:color w:val="000000" w:themeColor="text1"/>
          <w:sz w:val="22"/>
        </w:rPr>
        <w:t>派遣研修に</w:t>
      </w:r>
      <w:r w:rsidR="003037A6" w:rsidRPr="007847A1">
        <w:rPr>
          <w:rFonts w:asciiTheme="minorEastAsia" w:hAnsiTheme="minorEastAsia" w:hint="eastAsia"/>
          <w:color w:val="000000" w:themeColor="text1"/>
          <w:sz w:val="22"/>
        </w:rPr>
        <w:t>参加でき</w:t>
      </w:r>
      <w:r w:rsidR="001D39A5" w:rsidRPr="007847A1">
        <w:rPr>
          <w:rFonts w:asciiTheme="minorEastAsia" w:hAnsiTheme="minorEastAsia" w:hint="eastAsia"/>
          <w:color w:val="000000" w:themeColor="text1"/>
          <w:sz w:val="22"/>
        </w:rPr>
        <w:t>ません</w:t>
      </w:r>
      <w:r w:rsidR="00E14212" w:rsidRPr="007847A1">
        <w:rPr>
          <w:rFonts w:asciiTheme="minorEastAsia" w:hAnsiTheme="minorEastAsia" w:hint="eastAsia"/>
          <w:color w:val="000000" w:themeColor="text1"/>
          <w:sz w:val="22"/>
        </w:rPr>
        <w:t>ので</w:t>
      </w:r>
      <w:r w:rsidR="00FB63AD" w:rsidRPr="007847A1">
        <w:rPr>
          <w:rFonts w:asciiTheme="minorEastAsia" w:hAnsiTheme="minorEastAsia" w:hint="eastAsia"/>
          <w:color w:val="000000" w:themeColor="text1"/>
          <w:sz w:val="22"/>
        </w:rPr>
        <w:t>、</w:t>
      </w:r>
      <w:r w:rsidR="00FB63AD" w:rsidRPr="007847A1">
        <w:rPr>
          <w:rFonts w:asciiTheme="majorEastAsia" w:eastAsiaTheme="majorEastAsia" w:hAnsiTheme="majorEastAsia" w:hint="eastAsia"/>
          <w:color w:val="000000" w:themeColor="text1"/>
          <w:sz w:val="22"/>
        </w:rPr>
        <w:t>応募の際は</w:t>
      </w:r>
      <w:r w:rsidRPr="007847A1">
        <w:rPr>
          <w:rFonts w:asciiTheme="majorEastAsia" w:eastAsiaTheme="majorEastAsia" w:hAnsiTheme="majorEastAsia" w:hint="eastAsia"/>
          <w:color w:val="000000" w:themeColor="text1"/>
          <w:sz w:val="22"/>
        </w:rPr>
        <w:t>、</w:t>
      </w:r>
      <w:r w:rsidR="00CF7554" w:rsidRPr="007847A1">
        <w:rPr>
          <w:rFonts w:asciiTheme="majorEastAsia" w:eastAsiaTheme="majorEastAsia" w:hAnsiTheme="majorEastAsia" w:hint="eastAsia"/>
          <w:color w:val="000000" w:themeColor="text1"/>
          <w:sz w:val="22"/>
        </w:rPr>
        <w:t>県教委の事業担当者と相談</w:t>
      </w:r>
      <w:r w:rsidR="001D39A5" w:rsidRPr="007847A1">
        <w:rPr>
          <w:rFonts w:asciiTheme="majorEastAsia" w:eastAsiaTheme="majorEastAsia" w:hAnsiTheme="majorEastAsia" w:hint="eastAsia"/>
          <w:color w:val="000000" w:themeColor="text1"/>
          <w:sz w:val="22"/>
        </w:rPr>
        <w:t>の上</w:t>
      </w:r>
      <w:r w:rsidR="00A16E9F" w:rsidRPr="007847A1">
        <w:rPr>
          <w:rFonts w:asciiTheme="majorEastAsia" w:eastAsiaTheme="majorEastAsia" w:hAnsiTheme="majorEastAsia" w:hint="eastAsia"/>
          <w:color w:val="000000" w:themeColor="text1"/>
          <w:sz w:val="22"/>
        </w:rPr>
        <w:t>、</w:t>
      </w:r>
      <w:r w:rsidR="001D39A5" w:rsidRPr="007847A1">
        <w:rPr>
          <w:rFonts w:asciiTheme="majorEastAsia" w:eastAsiaTheme="majorEastAsia" w:hAnsiTheme="majorEastAsia" w:hint="eastAsia"/>
          <w:color w:val="000000" w:themeColor="text1"/>
          <w:sz w:val="22"/>
        </w:rPr>
        <w:t>確実にビザが取得できる生徒であること</w:t>
      </w:r>
      <w:bookmarkStart w:id="0" w:name="_GoBack"/>
      <w:bookmarkEnd w:id="0"/>
      <w:r w:rsidR="001D39A5" w:rsidRPr="007847A1">
        <w:rPr>
          <w:rFonts w:asciiTheme="majorEastAsia" w:eastAsiaTheme="majorEastAsia" w:hAnsiTheme="majorEastAsia" w:hint="eastAsia"/>
          <w:color w:val="000000" w:themeColor="text1"/>
          <w:sz w:val="22"/>
        </w:rPr>
        <w:t>をあらかじめ</w:t>
      </w:r>
      <w:r w:rsidRPr="007847A1">
        <w:rPr>
          <w:rFonts w:asciiTheme="majorEastAsia" w:eastAsiaTheme="majorEastAsia" w:hAnsiTheme="majorEastAsia" w:hint="eastAsia"/>
          <w:color w:val="000000" w:themeColor="text1"/>
          <w:sz w:val="22"/>
        </w:rPr>
        <w:t>御</w:t>
      </w:r>
      <w:r w:rsidR="00FB63AD" w:rsidRPr="007847A1">
        <w:rPr>
          <w:rFonts w:asciiTheme="majorEastAsia" w:eastAsiaTheme="majorEastAsia" w:hAnsiTheme="majorEastAsia" w:hint="eastAsia"/>
          <w:color w:val="000000" w:themeColor="text1"/>
          <w:sz w:val="22"/>
        </w:rPr>
        <w:t>確認願います</w:t>
      </w:r>
      <w:r w:rsidR="00E14212" w:rsidRPr="007847A1">
        <w:rPr>
          <w:rFonts w:asciiTheme="minorEastAsia" w:hAnsiTheme="minorEastAsia" w:hint="eastAsia"/>
          <w:color w:val="000000" w:themeColor="text1"/>
          <w:sz w:val="22"/>
        </w:rPr>
        <w:t>。</w:t>
      </w:r>
    </w:p>
    <w:p w:rsidR="00D43CE6" w:rsidRPr="00E64A68" w:rsidRDefault="00D43CE6" w:rsidP="00913648">
      <w:pPr>
        <w:ind w:left="658" w:hangingChars="299" w:hanging="658"/>
        <w:rPr>
          <w:rFonts w:asciiTheme="minorEastAsia" w:hAnsiTheme="minorEastAsia"/>
          <w:color w:val="000000" w:themeColor="text1"/>
          <w:sz w:val="22"/>
        </w:rPr>
      </w:pP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E64A68" w:rsidRPr="00E64A68" w:rsidTr="009A3717">
        <w:trPr>
          <w:trHeight w:val="70"/>
        </w:trPr>
        <w:tc>
          <w:tcPr>
            <w:tcW w:w="9781" w:type="dxa"/>
            <w:tcBorders>
              <w:top w:val="double" w:sz="4" w:space="0" w:color="auto"/>
              <w:left w:val="double" w:sz="4" w:space="0" w:color="auto"/>
              <w:bottom w:val="double" w:sz="4" w:space="0" w:color="auto"/>
              <w:right w:val="double" w:sz="4" w:space="0" w:color="auto"/>
            </w:tcBorders>
            <w:vAlign w:val="center"/>
          </w:tcPr>
          <w:p w:rsidR="00EA0DAC" w:rsidRPr="00E64A68" w:rsidRDefault="00EA0DAC" w:rsidP="007A696C">
            <w:pPr>
              <w:ind w:left="642" w:hangingChars="292" w:hanging="642"/>
              <w:rPr>
                <w:rFonts w:asciiTheme="majorEastAsia" w:eastAsiaTheme="majorEastAsia" w:hAnsiTheme="majorEastAsia"/>
                <w:color w:val="000000" w:themeColor="text1"/>
                <w:sz w:val="22"/>
              </w:rPr>
            </w:pPr>
            <w:r w:rsidRPr="00E64A68">
              <w:rPr>
                <w:rFonts w:asciiTheme="majorEastAsia" w:eastAsiaTheme="majorEastAsia" w:hAnsiTheme="majorEastAsia" w:hint="eastAsia"/>
                <w:color w:val="000000" w:themeColor="text1"/>
                <w:sz w:val="22"/>
              </w:rPr>
              <w:t>【食物アレルギー】</w:t>
            </w:r>
          </w:p>
          <w:p w:rsidR="00913648" w:rsidRPr="00E64A68" w:rsidRDefault="00913648" w:rsidP="007A696C">
            <w:pPr>
              <w:ind w:left="642" w:hangingChars="292" w:hanging="642"/>
              <w:rPr>
                <w:rFonts w:asciiTheme="majorEastAsia" w:eastAsiaTheme="majorEastAsia" w:hAnsiTheme="majorEastAsia"/>
                <w:color w:val="000000" w:themeColor="text1"/>
                <w:sz w:val="22"/>
              </w:rPr>
            </w:pPr>
            <w:r w:rsidRPr="00E64A68">
              <w:rPr>
                <w:rFonts w:asciiTheme="majorEastAsia" w:eastAsiaTheme="majorEastAsia" w:hAnsiTheme="majorEastAsia" w:hint="eastAsia"/>
                <w:color w:val="000000" w:themeColor="text1"/>
                <w:sz w:val="22"/>
              </w:rPr>
              <w:t>Ｑ</w:t>
            </w:r>
            <w:r w:rsidR="00557C03">
              <w:rPr>
                <w:rFonts w:asciiTheme="majorEastAsia" w:eastAsiaTheme="majorEastAsia" w:hAnsiTheme="majorEastAsia" w:hint="eastAsia"/>
                <w:color w:val="000000" w:themeColor="text1"/>
                <w:sz w:val="22"/>
              </w:rPr>
              <w:t>６</w:t>
            </w:r>
            <w:r w:rsidRPr="00E64A68">
              <w:rPr>
                <w:rFonts w:asciiTheme="majorEastAsia" w:eastAsiaTheme="majorEastAsia" w:hAnsiTheme="majorEastAsia" w:hint="eastAsia"/>
                <w:color w:val="000000" w:themeColor="text1"/>
                <w:sz w:val="22"/>
              </w:rPr>
              <w:t>：　食物アレルギーのある生徒も参加可能か。</w:t>
            </w:r>
          </w:p>
        </w:tc>
      </w:tr>
    </w:tbl>
    <w:p w:rsidR="00455B40" w:rsidRPr="00E64A68" w:rsidRDefault="00913648" w:rsidP="00EC7EF3">
      <w:pPr>
        <w:ind w:leftChars="50" w:left="666" w:hangingChars="255" w:hanging="561"/>
        <w:rPr>
          <w:rFonts w:asciiTheme="minorEastAsia" w:hAnsiTheme="minorEastAsia"/>
          <w:color w:val="000000" w:themeColor="text1"/>
          <w:sz w:val="22"/>
        </w:rPr>
      </w:pPr>
      <w:r w:rsidRPr="00E64A68">
        <w:rPr>
          <w:rFonts w:asciiTheme="minorEastAsia" w:hAnsiTheme="minorEastAsia" w:hint="eastAsia"/>
          <w:color w:val="000000" w:themeColor="text1"/>
          <w:sz w:val="22"/>
        </w:rPr>
        <w:t>Ａ</w:t>
      </w:r>
      <w:r w:rsidR="00557C03">
        <w:rPr>
          <w:rFonts w:asciiTheme="minorEastAsia" w:hAnsiTheme="minorEastAsia" w:hint="eastAsia"/>
          <w:color w:val="000000" w:themeColor="text1"/>
          <w:sz w:val="22"/>
        </w:rPr>
        <w:t>６</w:t>
      </w:r>
      <w:r w:rsidRPr="00E64A68">
        <w:rPr>
          <w:rFonts w:asciiTheme="minorEastAsia" w:hAnsiTheme="minorEastAsia" w:hint="eastAsia"/>
          <w:color w:val="000000" w:themeColor="text1"/>
          <w:sz w:val="22"/>
        </w:rPr>
        <w:t xml:space="preserve">：　</w:t>
      </w:r>
      <w:r w:rsidR="00455B40" w:rsidRPr="00E64A68">
        <w:rPr>
          <w:rFonts w:asciiTheme="minorEastAsia" w:hAnsiTheme="minorEastAsia" w:hint="eastAsia"/>
          <w:color w:val="000000" w:themeColor="text1"/>
          <w:sz w:val="22"/>
        </w:rPr>
        <w:t>参加可能です。</w:t>
      </w:r>
    </w:p>
    <w:p w:rsidR="00E14212" w:rsidRPr="007B58AE" w:rsidRDefault="001D39A5" w:rsidP="0085020F">
      <w:pPr>
        <w:ind w:leftChars="350" w:left="735" w:firstLineChars="100" w:firstLine="220"/>
        <w:rPr>
          <w:rFonts w:asciiTheme="minorEastAsia" w:hAnsiTheme="minorEastAsia"/>
          <w:color w:val="000000" w:themeColor="text1"/>
          <w:sz w:val="22"/>
        </w:rPr>
      </w:pPr>
      <w:r w:rsidRPr="007B58AE">
        <w:rPr>
          <w:rFonts w:asciiTheme="minorEastAsia" w:hAnsiTheme="minorEastAsia" w:hint="eastAsia"/>
          <w:color w:val="000000" w:themeColor="text1"/>
          <w:sz w:val="22"/>
        </w:rPr>
        <w:t>ただし</w:t>
      </w:r>
      <w:r w:rsidR="00455B40" w:rsidRPr="007B58AE">
        <w:rPr>
          <w:rFonts w:asciiTheme="minorEastAsia" w:hAnsiTheme="minorEastAsia" w:hint="eastAsia"/>
          <w:color w:val="000000" w:themeColor="text1"/>
          <w:sz w:val="22"/>
        </w:rPr>
        <w:t>、</w:t>
      </w:r>
      <w:r w:rsidR="00292059" w:rsidRPr="007B58AE">
        <w:rPr>
          <w:rFonts w:asciiTheme="majorEastAsia" w:eastAsiaTheme="majorEastAsia" w:hAnsiTheme="majorEastAsia" w:hint="eastAsia"/>
          <w:color w:val="000000" w:themeColor="text1"/>
          <w:sz w:val="22"/>
        </w:rPr>
        <w:t>海外</w:t>
      </w:r>
      <w:r w:rsidR="00C71B7B" w:rsidRPr="007B58AE">
        <w:rPr>
          <w:rFonts w:asciiTheme="majorEastAsia" w:eastAsiaTheme="majorEastAsia" w:hAnsiTheme="majorEastAsia" w:hint="eastAsia"/>
          <w:color w:val="000000" w:themeColor="text1"/>
          <w:sz w:val="22"/>
        </w:rPr>
        <w:t>派遣</w:t>
      </w:r>
      <w:r w:rsidR="00913648" w:rsidRPr="007B58AE">
        <w:rPr>
          <w:rFonts w:asciiTheme="majorEastAsia" w:eastAsiaTheme="majorEastAsia" w:hAnsiTheme="majorEastAsia" w:hint="eastAsia"/>
          <w:color w:val="000000" w:themeColor="text1"/>
          <w:sz w:val="22"/>
        </w:rPr>
        <w:t>研修</w:t>
      </w:r>
      <w:r w:rsidR="00EC7EF3" w:rsidRPr="007B58AE">
        <w:rPr>
          <w:rFonts w:asciiTheme="majorEastAsia" w:eastAsiaTheme="majorEastAsia" w:hAnsiTheme="majorEastAsia" w:hint="eastAsia"/>
          <w:color w:val="000000" w:themeColor="text1"/>
          <w:sz w:val="22"/>
        </w:rPr>
        <w:t>で</w:t>
      </w:r>
      <w:r w:rsidR="00C71B7B" w:rsidRPr="007B58AE">
        <w:rPr>
          <w:rFonts w:asciiTheme="majorEastAsia" w:eastAsiaTheme="majorEastAsia" w:hAnsiTheme="majorEastAsia" w:hint="eastAsia"/>
          <w:color w:val="000000" w:themeColor="text1"/>
          <w:sz w:val="22"/>
        </w:rPr>
        <w:t>は</w:t>
      </w:r>
      <w:r w:rsidR="00FE7E47" w:rsidRPr="007B58AE">
        <w:rPr>
          <w:rFonts w:asciiTheme="majorEastAsia" w:eastAsiaTheme="majorEastAsia" w:hAnsiTheme="majorEastAsia" w:hint="eastAsia"/>
          <w:color w:val="000000" w:themeColor="text1"/>
          <w:sz w:val="22"/>
        </w:rPr>
        <w:t>個々の食事に対して</w:t>
      </w:r>
      <w:r w:rsidR="00CF7554" w:rsidRPr="007B58AE">
        <w:rPr>
          <w:rFonts w:asciiTheme="majorEastAsia" w:eastAsiaTheme="majorEastAsia" w:hAnsiTheme="majorEastAsia" w:hint="eastAsia"/>
          <w:color w:val="000000" w:themeColor="text1"/>
          <w:sz w:val="22"/>
        </w:rPr>
        <w:t>の</w:t>
      </w:r>
      <w:r w:rsidR="00C71B7B" w:rsidRPr="007B58AE">
        <w:rPr>
          <w:rFonts w:asciiTheme="majorEastAsia" w:eastAsiaTheme="majorEastAsia" w:hAnsiTheme="majorEastAsia" w:hint="eastAsia"/>
          <w:color w:val="000000" w:themeColor="text1"/>
          <w:sz w:val="22"/>
        </w:rPr>
        <w:t>対応が</w:t>
      </w:r>
      <w:r w:rsidR="00ED1D34" w:rsidRPr="007B58AE">
        <w:rPr>
          <w:rFonts w:asciiTheme="majorEastAsia" w:eastAsiaTheme="majorEastAsia" w:hAnsiTheme="majorEastAsia" w:hint="eastAsia"/>
          <w:color w:val="000000" w:themeColor="text1"/>
          <w:sz w:val="22"/>
        </w:rPr>
        <w:t>困難である</w:t>
      </w:r>
      <w:r w:rsidR="00ED1D34" w:rsidRPr="007B58AE">
        <w:rPr>
          <w:rFonts w:asciiTheme="minorEastAsia" w:hAnsiTheme="minorEastAsia" w:hint="eastAsia"/>
          <w:color w:val="000000" w:themeColor="text1"/>
          <w:sz w:val="22"/>
        </w:rPr>
        <w:t>ため、</w:t>
      </w:r>
      <w:r w:rsidR="003D645D" w:rsidRPr="007B58AE">
        <w:rPr>
          <w:rFonts w:asciiTheme="majorEastAsia" w:eastAsiaTheme="majorEastAsia" w:hAnsiTheme="majorEastAsia" w:hint="eastAsia"/>
          <w:color w:val="000000" w:themeColor="text1"/>
          <w:sz w:val="22"/>
        </w:rPr>
        <w:t>自らの安全を守るよう</w:t>
      </w:r>
      <w:r w:rsidR="00C71B7B" w:rsidRPr="007B58AE">
        <w:rPr>
          <w:rFonts w:asciiTheme="majorEastAsia" w:eastAsiaTheme="majorEastAsia" w:hAnsiTheme="majorEastAsia" w:hint="eastAsia"/>
          <w:color w:val="000000" w:themeColor="text1"/>
          <w:sz w:val="22"/>
        </w:rPr>
        <w:t>対応</w:t>
      </w:r>
      <w:r w:rsidR="00FE7E47" w:rsidRPr="007B58AE">
        <w:rPr>
          <w:rFonts w:asciiTheme="minorEastAsia" w:hAnsiTheme="minorEastAsia" w:hint="eastAsia"/>
          <w:color w:val="000000" w:themeColor="text1"/>
          <w:sz w:val="22"/>
        </w:rPr>
        <w:t>して</w:t>
      </w:r>
      <w:r w:rsidR="00ED1D34" w:rsidRPr="007B58AE">
        <w:rPr>
          <w:rFonts w:asciiTheme="minorEastAsia" w:hAnsiTheme="minorEastAsia" w:hint="eastAsia"/>
          <w:color w:val="000000" w:themeColor="text1"/>
          <w:sz w:val="22"/>
        </w:rPr>
        <w:t>いただきます。</w:t>
      </w:r>
      <w:r w:rsidR="006E1792" w:rsidRPr="007B58AE">
        <w:rPr>
          <w:rFonts w:asciiTheme="minorEastAsia" w:hAnsiTheme="minorEastAsia" w:hint="eastAsia"/>
          <w:color w:val="000000" w:themeColor="text1"/>
          <w:sz w:val="22"/>
        </w:rPr>
        <w:t>また、万が一に備え、医師に処方されている薬</w:t>
      </w:r>
      <w:r w:rsidR="00F243BC" w:rsidRPr="007B58AE">
        <w:rPr>
          <w:rFonts w:asciiTheme="minorEastAsia" w:hAnsiTheme="minorEastAsia" w:hint="eastAsia"/>
          <w:color w:val="000000" w:themeColor="text1"/>
          <w:sz w:val="22"/>
        </w:rPr>
        <w:t>を</w:t>
      </w:r>
      <w:r w:rsidR="006E1792" w:rsidRPr="007B58AE">
        <w:rPr>
          <w:rFonts w:asciiTheme="minorEastAsia" w:hAnsiTheme="minorEastAsia" w:hint="eastAsia"/>
          <w:color w:val="000000" w:themeColor="text1"/>
          <w:sz w:val="22"/>
        </w:rPr>
        <w:t>必ず持参するようお願いします。</w:t>
      </w:r>
    </w:p>
    <w:p w:rsidR="00682F96" w:rsidRPr="00E64A68" w:rsidRDefault="00682F96" w:rsidP="00EC7EF3">
      <w:pPr>
        <w:rPr>
          <w:rFonts w:asciiTheme="majorEastAsia" w:eastAsiaTheme="majorEastAsia" w:hAnsiTheme="majorEastAsia"/>
          <w:b/>
          <w:color w:val="000000" w:themeColor="text1"/>
          <w:sz w:val="22"/>
        </w:rPr>
      </w:pP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E64A68" w:rsidRPr="00E64A68" w:rsidTr="009A3717">
        <w:trPr>
          <w:trHeight w:val="70"/>
        </w:trPr>
        <w:tc>
          <w:tcPr>
            <w:tcW w:w="9781" w:type="dxa"/>
            <w:tcBorders>
              <w:top w:val="double" w:sz="4" w:space="0" w:color="auto"/>
              <w:left w:val="double" w:sz="4" w:space="0" w:color="auto"/>
              <w:bottom w:val="double" w:sz="4" w:space="0" w:color="auto"/>
              <w:right w:val="double" w:sz="4" w:space="0" w:color="auto"/>
            </w:tcBorders>
            <w:vAlign w:val="center"/>
          </w:tcPr>
          <w:p w:rsidR="00EA0DAC" w:rsidRPr="00E64A68" w:rsidRDefault="00EA0DAC" w:rsidP="007A696C">
            <w:pPr>
              <w:ind w:left="642" w:hangingChars="292" w:hanging="642"/>
              <w:rPr>
                <w:rFonts w:asciiTheme="majorEastAsia" w:eastAsiaTheme="majorEastAsia" w:hAnsiTheme="majorEastAsia"/>
                <w:color w:val="000000" w:themeColor="text1"/>
                <w:sz w:val="22"/>
              </w:rPr>
            </w:pPr>
            <w:r w:rsidRPr="00E64A68">
              <w:rPr>
                <w:rFonts w:asciiTheme="majorEastAsia" w:eastAsiaTheme="majorEastAsia" w:hAnsiTheme="majorEastAsia" w:hint="eastAsia"/>
                <w:color w:val="000000" w:themeColor="text1"/>
                <w:sz w:val="22"/>
              </w:rPr>
              <w:t>【過去の</w:t>
            </w:r>
            <w:r w:rsidR="00BD5952" w:rsidRPr="00E64A68">
              <w:rPr>
                <w:rFonts w:asciiTheme="majorEastAsia" w:eastAsiaTheme="majorEastAsia" w:hAnsiTheme="majorEastAsia" w:hint="eastAsia"/>
                <w:color w:val="000000" w:themeColor="text1"/>
                <w:sz w:val="22"/>
              </w:rPr>
              <w:t>（県事業以外の）</w:t>
            </w:r>
            <w:r w:rsidRPr="00E64A68">
              <w:rPr>
                <w:rFonts w:asciiTheme="majorEastAsia" w:eastAsiaTheme="majorEastAsia" w:hAnsiTheme="majorEastAsia" w:hint="eastAsia"/>
                <w:color w:val="000000" w:themeColor="text1"/>
                <w:sz w:val="22"/>
              </w:rPr>
              <w:t>海外派遣参加経験の有無】</w:t>
            </w:r>
          </w:p>
          <w:p w:rsidR="00A16E9F" w:rsidRPr="00E64A68" w:rsidRDefault="00A16E9F" w:rsidP="007061EB">
            <w:pPr>
              <w:ind w:left="576" w:hangingChars="262" w:hanging="576"/>
              <w:rPr>
                <w:rFonts w:asciiTheme="majorEastAsia" w:eastAsiaTheme="majorEastAsia" w:hAnsiTheme="majorEastAsia"/>
                <w:color w:val="000000" w:themeColor="text1"/>
                <w:sz w:val="22"/>
              </w:rPr>
            </w:pPr>
            <w:r w:rsidRPr="00E64A68">
              <w:rPr>
                <w:rFonts w:asciiTheme="majorEastAsia" w:eastAsiaTheme="majorEastAsia" w:hAnsiTheme="majorEastAsia" w:hint="eastAsia"/>
                <w:color w:val="000000" w:themeColor="text1"/>
                <w:sz w:val="22"/>
              </w:rPr>
              <w:t>Ｑ</w:t>
            </w:r>
            <w:r w:rsidR="00557C03">
              <w:rPr>
                <w:rFonts w:asciiTheme="majorEastAsia" w:eastAsiaTheme="majorEastAsia" w:hAnsiTheme="majorEastAsia" w:hint="eastAsia"/>
                <w:color w:val="000000" w:themeColor="text1"/>
                <w:sz w:val="22"/>
              </w:rPr>
              <w:t>７</w:t>
            </w:r>
            <w:r w:rsidRPr="00E64A68">
              <w:rPr>
                <w:rFonts w:asciiTheme="majorEastAsia" w:eastAsiaTheme="majorEastAsia" w:hAnsiTheme="majorEastAsia" w:hint="eastAsia"/>
                <w:color w:val="000000" w:themeColor="text1"/>
                <w:sz w:val="22"/>
              </w:rPr>
              <w:t>：　以前に市町村</w:t>
            </w:r>
            <w:r w:rsidR="001D39A5" w:rsidRPr="00E64A68">
              <w:rPr>
                <w:rFonts w:asciiTheme="majorEastAsia" w:eastAsiaTheme="majorEastAsia" w:hAnsiTheme="majorEastAsia" w:hint="eastAsia"/>
                <w:color w:val="000000" w:themeColor="text1"/>
                <w:sz w:val="22"/>
              </w:rPr>
              <w:t>や</w:t>
            </w:r>
            <w:r w:rsidR="00BD5952" w:rsidRPr="00E64A68">
              <w:rPr>
                <w:rFonts w:asciiTheme="majorEastAsia" w:eastAsiaTheme="majorEastAsia" w:hAnsiTheme="majorEastAsia" w:hint="eastAsia"/>
                <w:color w:val="000000" w:themeColor="text1"/>
                <w:sz w:val="22"/>
              </w:rPr>
              <w:t>各種団体等</w:t>
            </w:r>
            <w:r w:rsidR="001D39A5" w:rsidRPr="00E64A68">
              <w:rPr>
                <w:rFonts w:asciiTheme="majorEastAsia" w:eastAsiaTheme="majorEastAsia" w:hAnsiTheme="majorEastAsia" w:hint="eastAsia"/>
                <w:color w:val="000000" w:themeColor="text1"/>
                <w:sz w:val="22"/>
              </w:rPr>
              <w:t>が</w:t>
            </w:r>
            <w:r w:rsidR="00BD5952" w:rsidRPr="00E64A68">
              <w:rPr>
                <w:rFonts w:asciiTheme="majorEastAsia" w:eastAsiaTheme="majorEastAsia" w:hAnsiTheme="majorEastAsia" w:hint="eastAsia"/>
                <w:color w:val="000000" w:themeColor="text1"/>
                <w:sz w:val="22"/>
              </w:rPr>
              <w:t>主催</w:t>
            </w:r>
            <w:r w:rsidR="001D39A5" w:rsidRPr="00E64A68">
              <w:rPr>
                <w:rFonts w:asciiTheme="majorEastAsia" w:eastAsiaTheme="majorEastAsia" w:hAnsiTheme="majorEastAsia" w:hint="eastAsia"/>
                <w:color w:val="000000" w:themeColor="text1"/>
                <w:sz w:val="22"/>
              </w:rPr>
              <w:t>する</w:t>
            </w:r>
            <w:r w:rsidRPr="00E64A68">
              <w:rPr>
                <w:rFonts w:asciiTheme="majorEastAsia" w:eastAsiaTheme="majorEastAsia" w:hAnsiTheme="majorEastAsia" w:hint="eastAsia"/>
                <w:color w:val="000000" w:themeColor="text1"/>
                <w:sz w:val="22"/>
              </w:rPr>
              <w:t>海外派遣</w:t>
            </w:r>
            <w:r w:rsidR="00BD5952" w:rsidRPr="00E64A68">
              <w:rPr>
                <w:rFonts w:asciiTheme="majorEastAsia" w:eastAsiaTheme="majorEastAsia" w:hAnsiTheme="majorEastAsia" w:hint="eastAsia"/>
                <w:color w:val="000000" w:themeColor="text1"/>
                <w:sz w:val="22"/>
              </w:rPr>
              <w:t>事業</w:t>
            </w:r>
            <w:r w:rsidRPr="00E64A68">
              <w:rPr>
                <w:rFonts w:asciiTheme="majorEastAsia" w:eastAsiaTheme="majorEastAsia" w:hAnsiTheme="majorEastAsia" w:hint="eastAsia"/>
                <w:color w:val="000000" w:themeColor="text1"/>
                <w:sz w:val="22"/>
              </w:rPr>
              <w:t>に参加した経験がある生徒</w:t>
            </w:r>
            <w:r w:rsidR="00BD5952" w:rsidRPr="00E64A68">
              <w:rPr>
                <w:rFonts w:asciiTheme="majorEastAsia" w:eastAsiaTheme="majorEastAsia" w:hAnsiTheme="majorEastAsia" w:hint="eastAsia"/>
                <w:color w:val="000000" w:themeColor="text1"/>
                <w:sz w:val="22"/>
              </w:rPr>
              <w:t>の</w:t>
            </w:r>
            <w:r w:rsidRPr="00E64A68">
              <w:rPr>
                <w:rFonts w:asciiTheme="majorEastAsia" w:eastAsiaTheme="majorEastAsia" w:hAnsiTheme="majorEastAsia" w:hint="eastAsia"/>
                <w:color w:val="000000" w:themeColor="text1"/>
                <w:sz w:val="22"/>
              </w:rPr>
              <w:t>応募は可能か。</w:t>
            </w:r>
            <w:r w:rsidR="00196242" w:rsidRPr="00E64A68">
              <w:rPr>
                <w:rFonts w:asciiTheme="majorEastAsia" w:eastAsiaTheme="majorEastAsia" w:hAnsiTheme="majorEastAsia" w:hint="eastAsia"/>
                <w:color w:val="000000" w:themeColor="text1"/>
                <w:sz w:val="22"/>
              </w:rPr>
              <w:t>また、可能な場合であっても選考にあたり不利になったりするのか。</w:t>
            </w:r>
          </w:p>
        </w:tc>
      </w:tr>
    </w:tbl>
    <w:p w:rsidR="00A16E9F" w:rsidRPr="00E64A68" w:rsidRDefault="00A16E9F" w:rsidP="007A696C">
      <w:pPr>
        <w:ind w:leftChars="50" w:left="637" w:hangingChars="242" w:hanging="532"/>
        <w:rPr>
          <w:rFonts w:asciiTheme="minorEastAsia" w:hAnsiTheme="minorEastAsia"/>
          <w:color w:val="000000" w:themeColor="text1"/>
          <w:sz w:val="22"/>
        </w:rPr>
      </w:pPr>
      <w:r w:rsidRPr="00E64A68">
        <w:rPr>
          <w:rFonts w:asciiTheme="minorEastAsia" w:hAnsiTheme="minorEastAsia" w:hint="eastAsia"/>
          <w:color w:val="000000" w:themeColor="text1"/>
          <w:sz w:val="22"/>
        </w:rPr>
        <w:t>Ａ</w:t>
      </w:r>
      <w:r w:rsidR="00557C03">
        <w:rPr>
          <w:rFonts w:asciiTheme="minorEastAsia" w:hAnsiTheme="minorEastAsia" w:hint="eastAsia"/>
          <w:color w:val="000000" w:themeColor="text1"/>
          <w:sz w:val="22"/>
        </w:rPr>
        <w:t>７</w:t>
      </w:r>
      <w:r w:rsidRPr="00E64A68">
        <w:rPr>
          <w:rFonts w:asciiTheme="minorEastAsia" w:hAnsiTheme="minorEastAsia" w:hint="eastAsia"/>
          <w:color w:val="000000" w:themeColor="text1"/>
          <w:sz w:val="22"/>
        </w:rPr>
        <w:t xml:space="preserve">：　</w:t>
      </w:r>
      <w:r w:rsidR="007A696C" w:rsidRPr="00E64A68">
        <w:rPr>
          <w:rFonts w:asciiTheme="majorEastAsia" w:eastAsiaTheme="majorEastAsia" w:hAnsiTheme="majorEastAsia" w:hint="eastAsia"/>
          <w:color w:val="000000" w:themeColor="text1"/>
          <w:sz w:val="22"/>
        </w:rPr>
        <w:t>応募</w:t>
      </w:r>
      <w:r w:rsidRPr="00E64A68">
        <w:rPr>
          <w:rFonts w:asciiTheme="majorEastAsia" w:eastAsiaTheme="majorEastAsia" w:hAnsiTheme="majorEastAsia" w:hint="eastAsia"/>
          <w:color w:val="000000" w:themeColor="text1"/>
          <w:sz w:val="22"/>
        </w:rPr>
        <w:t>可能です。</w:t>
      </w:r>
      <w:r w:rsidR="00196242" w:rsidRPr="00E64A68">
        <w:rPr>
          <w:rFonts w:asciiTheme="minorEastAsia" w:hAnsiTheme="minorEastAsia" w:hint="eastAsia"/>
          <w:color w:val="000000" w:themeColor="text1"/>
          <w:sz w:val="22"/>
        </w:rPr>
        <w:t>また、</w:t>
      </w:r>
      <w:r w:rsidR="004970C7" w:rsidRPr="00E64A68">
        <w:rPr>
          <w:rFonts w:asciiTheme="minorEastAsia" w:hAnsiTheme="minorEastAsia" w:hint="eastAsia"/>
          <w:color w:val="000000" w:themeColor="text1"/>
          <w:sz w:val="22"/>
        </w:rPr>
        <w:t>選考において、</w:t>
      </w:r>
      <w:r w:rsidRPr="00E64A68">
        <w:rPr>
          <w:rFonts w:asciiTheme="majorEastAsia" w:eastAsiaTheme="majorEastAsia" w:hAnsiTheme="majorEastAsia" w:hint="eastAsia"/>
          <w:color w:val="000000" w:themeColor="text1"/>
          <w:sz w:val="22"/>
        </w:rPr>
        <w:t>海外派遣経験の有無</w:t>
      </w:r>
      <w:r w:rsidR="001D39A5" w:rsidRPr="00E64A68">
        <w:rPr>
          <w:rFonts w:asciiTheme="majorEastAsia" w:eastAsiaTheme="majorEastAsia" w:hAnsiTheme="majorEastAsia" w:hint="eastAsia"/>
          <w:color w:val="000000" w:themeColor="text1"/>
          <w:sz w:val="22"/>
        </w:rPr>
        <w:t>は考慮しません</w:t>
      </w:r>
      <w:r w:rsidRPr="00E64A68">
        <w:rPr>
          <w:rFonts w:asciiTheme="majorEastAsia" w:eastAsiaTheme="majorEastAsia" w:hAnsiTheme="majorEastAsia" w:hint="eastAsia"/>
          <w:color w:val="000000" w:themeColor="text1"/>
          <w:sz w:val="22"/>
        </w:rPr>
        <w:t>。</w:t>
      </w:r>
    </w:p>
    <w:p w:rsidR="00682F96" w:rsidRPr="00E64A68" w:rsidRDefault="00682F96" w:rsidP="00C625EF">
      <w:pPr>
        <w:rPr>
          <w:rFonts w:asciiTheme="minorEastAsia" w:hAnsiTheme="minorEastAsia"/>
          <w:color w:val="000000" w:themeColor="text1"/>
          <w:sz w:val="22"/>
        </w:rPr>
      </w:pP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E64A68" w:rsidRPr="00E64A68" w:rsidTr="009A3717">
        <w:trPr>
          <w:trHeight w:val="70"/>
        </w:trPr>
        <w:tc>
          <w:tcPr>
            <w:tcW w:w="9781" w:type="dxa"/>
            <w:tcBorders>
              <w:top w:val="double" w:sz="4" w:space="0" w:color="auto"/>
              <w:left w:val="double" w:sz="4" w:space="0" w:color="auto"/>
              <w:bottom w:val="double" w:sz="4" w:space="0" w:color="auto"/>
              <w:right w:val="double" w:sz="4" w:space="0" w:color="auto"/>
            </w:tcBorders>
            <w:vAlign w:val="center"/>
          </w:tcPr>
          <w:p w:rsidR="00EA0DAC" w:rsidRPr="00E64A68" w:rsidRDefault="00EA0DAC" w:rsidP="007A696C">
            <w:pPr>
              <w:ind w:left="642" w:hangingChars="292" w:hanging="642"/>
              <w:rPr>
                <w:rFonts w:asciiTheme="majorEastAsia" w:eastAsiaTheme="majorEastAsia" w:hAnsiTheme="majorEastAsia"/>
                <w:color w:val="000000" w:themeColor="text1"/>
                <w:sz w:val="22"/>
              </w:rPr>
            </w:pPr>
            <w:r w:rsidRPr="00E64A68">
              <w:rPr>
                <w:rFonts w:asciiTheme="majorEastAsia" w:eastAsiaTheme="majorEastAsia" w:hAnsiTheme="majorEastAsia" w:hint="eastAsia"/>
                <w:color w:val="000000" w:themeColor="text1"/>
                <w:sz w:val="22"/>
              </w:rPr>
              <w:t>【語学資格等】</w:t>
            </w:r>
          </w:p>
          <w:p w:rsidR="004970C7" w:rsidRPr="00E64A68" w:rsidRDefault="004970C7" w:rsidP="00462995">
            <w:pPr>
              <w:ind w:left="642" w:hangingChars="292" w:hanging="642"/>
              <w:rPr>
                <w:rFonts w:asciiTheme="majorEastAsia" w:eastAsiaTheme="majorEastAsia" w:hAnsiTheme="majorEastAsia"/>
                <w:color w:val="000000" w:themeColor="text1"/>
                <w:sz w:val="22"/>
              </w:rPr>
            </w:pPr>
            <w:r w:rsidRPr="00E64A68">
              <w:rPr>
                <w:rFonts w:asciiTheme="majorEastAsia" w:eastAsiaTheme="majorEastAsia" w:hAnsiTheme="majorEastAsia" w:hint="eastAsia"/>
                <w:color w:val="000000" w:themeColor="text1"/>
                <w:sz w:val="22"/>
              </w:rPr>
              <w:t>Ｑ</w:t>
            </w:r>
            <w:r w:rsidR="00557C03">
              <w:rPr>
                <w:rFonts w:asciiTheme="majorEastAsia" w:eastAsiaTheme="majorEastAsia" w:hAnsiTheme="majorEastAsia" w:hint="eastAsia"/>
                <w:color w:val="000000" w:themeColor="text1"/>
                <w:sz w:val="22"/>
              </w:rPr>
              <w:t>８</w:t>
            </w:r>
            <w:r w:rsidRPr="00E64A68">
              <w:rPr>
                <w:rFonts w:asciiTheme="majorEastAsia" w:eastAsiaTheme="majorEastAsia" w:hAnsiTheme="majorEastAsia" w:hint="eastAsia"/>
                <w:color w:val="000000" w:themeColor="text1"/>
                <w:sz w:val="22"/>
              </w:rPr>
              <w:t xml:space="preserve">：　</w:t>
            </w:r>
            <w:r w:rsidR="00476A3B" w:rsidRPr="007B58AE">
              <w:rPr>
                <w:rFonts w:asciiTheme="majorEastAsia" w:eastAsiaTheme="majorEastAsia" w:hAnsiTheme="majorEastAsia" w:hint="eastAsia"/>
                <w:color w:val="000000" w:themeColor="text1"/>
                <w:sz w:val="22"/>
              </w:rPr>
              <w:t>北米</w:t>
            </w:r>
            <w:r w:rsidRPr="007B58AE">
              <w:rPr>
                <w:rFonts w:asciiTheme="majorEastAsia" w:eastAsiaTheme="majorEastAsia" w:hAnsiTheme="majorEastAsia" w:hint="eastAsia"/>
                <w:color w:val="000000" w:themeColor="text1"/>
                <w:sz w:val="22"/>
              </w:rPr>
              <w:t>派遣研修</w:t>
            </w:r>
            <w:r w:rsidRPr="00E64A68">
              <w:rPr>
                <w:rFonts w:asciiTheme="majorEastAsia" w:eastAsiaTheme="majorEastAsia" w:hAnsiTheme="majorEastAsia" w:hint="eastAsia"/>
                <w:color w:val="000000" w:themeColor="text1"/>
                <w:sz w:val="22"/>
              </w:rPr>
              <w:t>について、</w:t>
            </w:r>
            <w:r w:rsidR="00D43CE6" w:rsidRPr="00E64A68">
              <w:rPr>
                <w:rFonts w:asciiTheme="majorEastAsia" w:eastAsiaTheme="majorEastAsia" w:hAnsiTheme="majorEastAsia" w:hint="eastAsia"/>
                <w:color w:val="000000" w:themeColor="text1"/>
                <w:sz w:val="22"/>
              </w:rPr>
              <w:t>英語</w:t>
            </w:r>
            <w:r w:rsidRPr="00E64A68">
              <w:rPr>
                <w:rFonts w:asciiTheme="majorEastAsia" w:eastAsiaTheme="majorEastAsia" w:hAnsiTheme="majorEastAsia" w:hint="eastAsia"/>
                <w:color w:val="000000" w:themeColor="text1"/>
                <w:sz w:val="22"/>
              </w:rPr>
              <w:t>の外部検定試験（英語検定やＧＴＥＣ等）のスコアが選考の際に考慮されるとのことだが、どのように考慮されるのか。</w:t>
            </w:r>
          </w:p>
        </w:tc>
      </w:tr>
    </w:tbl>
    <w:p w:rsidR="004970C7" w:rsidRPr="00E64A68" w:rsidRDefault="004970C7" w:rsidP="001B05F9">
      <w:pPr>
        <w:ind w:leftChars="50" w:left="435" w:hangingChars="150" w:hanging="330"/>
        <w:rPr>
          <w:rFonts w:asciiTheme="minorEastAsia" w:hAnsiTheme="minorEastAsia"/>
          <w:color w:val="000000" w:themeColor="text1"/>
          <w:sz w:val="22"/>
        </w:rPr>
      </w:pPr>
      <w:r w:rsidRPr="00E64A68">
        <w:rPr>
          <w:rFonts w:asciiTheme="minorEastAsia" w:hAnsiTheme="minorEastAsia" w:hint="eastAsia"/>
          <w:color w:val="000000" w:themeColor="text1"/>
          <w:sz w:val="22"/>
        </w:rPr>
        <w:t>Ａ</w:t>
      </w:r>
      <w:r w:rsidR="00557C03">
        <w:rPr>
          <w:rFonts w:asciiTheme="minorEastAsia" w:hAnsiTheme="minorEastAsia" w:hint="eastAsia"/>
          <w:color w:val="000000" w:themeColor="text1"/>
          <w:sz w:val="22"/>
        </w:rPr>
        <w:t>８</w:t>
      </w:r>
      <w:r w:rsidRPr="00E64A68">
        <w:rPr>
          <w:rFonts w:asciiTheme="minorEastAsia" w:hAnsiTheme="minorEastAsia" w:hint="eastAsia"/>
          <w:color w:val="000000" w:themeColor="text1"/>
          <w:sz w:val="22"/>
        </w:rPr>
        <w:t xml:space="preserve">：　</w:t>
      </w:r>
      <w:r w:rsidR="00D4552B" w:rsidRPr="00E64A68">
        <w:rPr>
          <w:rFonts w:asciiTheme="majorEastAsia" w:eastAsiaTheme="majorEastAsia" w:hAnsiTheme="majorEastAsia" w:hint="eastAsia"/>
          <w:color w:val="000000" w:themeColor="text1"/>
          <w:sz w:val="22"/>
        </w:rPr>
        <w:t>提出された証明書</w:t>
      </w:r>
      <w:r w:rsidR="00196242" w:rsidRPr="00E64A68">
        <w:rPr>
          <w:rFonts w:asciiTheme="majorEastAsia" w:eastAsiaTheme="majorEastAsia" w:hAnsiTheme="majorEastAsia" w:hint="eastAsia"/>
          <w:color w:val="000000" w:themeColor="text1"/>
          <w:sz w:val="22"/>
        </w:rPr>
        <w:t>（</w:t>
      </w:r>
      <w:r w:rsidR="005626B8" w:rsidRPr="00E64A68">
        <w:rPr>
          <w:rFonts w:asciiTheme="majorEastAsia" w:eastAsiaTheme="majorEastAsia" w:hAnsiTheme="majorEastAsia" w:hint="eastAsia"/>
          <w:color w:val="000000" w:themeColor="text1"/>
          <w:sz w:val="22"/>
        </w:rPr>
        <w:t>写し</w:t>
      </w:r>
      <w:r w:rsidR="00196242" w:rsidRPr="00E64A68">
        <w:rPr>
          <w:rFonts w:asciiTheme="majorEastAsia" w:eastAsiaTheme="majorEastAsia" w:hAnsiTheme="majorEastAsia" w:hint="eastAsia"/>
          <w:color w:val="000000" w:themeColor="text1"/>
          <w:sz w:val="22"/>
        </w:rPr>
        <w:t>）</w:t>
      </w:r>
      <w:r w:rsidR="00586F33" w:rsidRPr="00E64A68">
        <w:rPr>
          <w:rFonts w:asciiTheme="majorEastAsia" w:eastAsiaTheme="majorEastAsia" w:hAnsiTheme="majorEastAsia" w:hint="eastAsia"/>
          <w:color w:val="000000" w:themeColor="text1"/>
          <w:sz w:val="22"/>
        </w:rPr>
        <w:t>に</w:t>
      </w:r>
      <w:r w:rsidR="005626B8" w:rsidRPr="00E64A68">
        <w:rPr>
          <w:rFonts w:asciiTheme="majorEastAsia" w:eastAsiaTheme="majorEastAsia" w:hAnsiTheme="majorEastAsia" w:hint="eastAsia"/>
          <w:color w:val="000000" w:themeColor="text1"/>
          <w:sz w:val="22"/>
        </w:rPr>
        <w:t>基づき、スコア等に応じて</w:t>
      </w:r>
      <w:r w:rsidR="00586F33" w:rsidRPr="00E64A68">
        <w:rPr>
          <w:rFonts w:asciiTheme="majorEastAsia" w:eastAsiaTheme="majorEastAsia" w:hAnsiTheme="majorEastAsia" w:hint="eastAsia"/>
          <w:color w:val="000000" w:themeColor="text1"/>
          <w:sz w:val="22"/>
        </w:rPr>
        <w:t>加点</w:t>
      </w:r>
      <w:r w:rsidR="00586F33" w:rsidRPr="00E64A68">
        <w:rPr>
          <w:rFonts w:asciiTheme="minorEastAsia" w:hAnsiTheme="minorEastAsia" w:hint="eastAsia"/>
          <w:color w:val="000000" w:themeColor="text1"/>
          <w:sz w:val="22"/>
        </w:rPr>
        <w:t>します。</w:t>
      </w:r>
    </w:p>
    <w:p w:rsidR="004970C7" w:rsidRPr="00E64A68" w:rsidRDefault="004970C7" w:rsidP="004970C7">
      <w:pPr>
        <w:ind w:left="671" w:hangingChars="305" w:hanging="671"/>
        <w:rPr>
          <w:rFonts w:asciiTheme="minorEastAsia" w:hAnsiTheme="minorEastAsia"/>
          <w:b/>
          <w:color w:val="000000" w:themeColor="text1"/>
          <w:sz w:val="22"/>
        </w:rPr>
      </w:pPr>
      <w:r w:rsidRPr="00E64A68">
        <w:rPr>
          <w:rFonts w:asciiTheme="minorEastAsia" w:hAnsiTheme="minorEastAsia" w:hint="eastAsia"/>
          <w:color w:val="000000" w:themeColor="text1"/>
          <w:sz w:val="22"/>
        </w:rPr>
        <w:t xml:space="preserve">　　　　</w:t>
      </w:r>
      <w:r w:rsidR="0085020F" w:rsidRPr="00E64A68">
        <w:rPr>
          <w:rFonts w:asciiTheme="minorEastAsia" w:hAnsiTheme="minorEastAsia" w:hint="eastAsia"/>
          <w:color w:val="000000" w:themeColor="text1"/>
          <w:sz w:val="22"/>
        </w:rPr>
        <w:t xml:space="preserve"> </w:t>
      </w:r>
      <w:r w:rsidR="00D4552B" w:rsidRPr="00E64A68">
        <w:rPr>
          <w:rFonts w:asciiTheme="minorEastAsia" w:hAnsiTheme="minorEastAsia" w:hint="eastAsia"/>
          <w:color w:val="000000" w:themeColor="text1"/>
          <w:sz w:val="22"/>
        </w:rPr>
        <w:t>なお、</w:t>
      </w:r>
      <w:r w:rsidR="00586F33" w:rsidRPr="00E64A68">
        <w:rPr>
          <w:rFonts w:asciiTheme="majorEastAsia" w:eastAsiaTheme="majorEastAsia" w:hAnsiTheme="majorEastAsia" w:hint="eastAsia"/>
          <w:color w:val="000000" w:themeColor="text1"/>
          <w:sz w:val="22"/>
        </w:rPr>
        <w:t>外部検定試験</w:t>
      </w:r>
      <w:r w:rsidR="00D4552B" w:rsidRPr="00E64A68">
        <w:rPr>
          <w:rFonts w:asciiTheme="majorEastAsia" w:eastAsiaTheme="majorEastAsia" w:hAnsiTheme="majorEastAsia" w:hint="eastAsia"/>
          <w:color w:val="000000" w:themeColor="text1"/>
          <w:sz w:val="22"/>
        </w:rPr>
        <w:t>は</w:t>
      </w:r>
      <w:r w:rsidR="005E0852" w:rsidRPr="00E64A68">
        <w:rPr>
          <w:rFonts w:asciiTheme="majorEastAsia" w:eastAsiaTheme="majorEastAsia" w:hAnsiTheme="majorEastAsia" w:hint="eastAsia"/>
          <w:color w:val="000000" w:themeColor="text1"/>
          <w:sz w:val="22"/>
        </w:rPr>
        <w:t>あくまでも</w:t>
      </w:r>
      <w:r w:rsidR="00D4552B" w:rsidRPr="00E64A68">
        <w:rPr>
          <w:rFonts w:asciiTheme="majorEastAsia" w:eastAsiaTheme="majorEastAsia" w:hAnsiTheme="majorEastAsia" w:hint="eastAsia"/>
          <w:color w:val="000000" w:themeColor="text1"/>
          <w:sz w:val="22"/>
        </w:rPr>
        <w:t>加点材料であり、応募における必須条件ではありません</w:t>
      </w:r>
      <w:r w:rsidR="00825BDA" w:rsidRPr="00E64A68">
        <w:rPr>
          <w:rFonts w:asciiTheme="majorEastAsia" w:eastAsiaTheme="majorEastAsia" w:hAnsiTheme="majorEastAsia" w:hint="eastAsia"/>
          <w:color w:val="000000" w:themeColor="text1"/>
          <w:sz w:val="22"/>
        </w:rPr>
        <w:t>。</w:t>
      </w:r>
    </w:p>
    <w:p w:rsidR="00586F33" w:rsidRPr="00E64A68" w:rsidRDefault="004970C7" w:rsidP="0085020F">
      <w:pPr>
        <w:ind w:left="784" w:hangingChars="355" w:hanging="784"/>
        <w:rPr>
          <w:rFonts w:asciiTheme="minorEastAsia" w:hAnsiTheme="minorEastAsia"/>
          <w:color w:val="000000" w:themeColor="text1"/>
          <w:sz w:val="22"/>
        </w:rPr>
      </w:pPr>
      <w:r w:rsidRPr="00E64A68">
        <w:rPr>
          <w:rFonts w:asciiTheme="majorEastAsia" w:eastAsiaTheme="majorEastAsia" w:hAnsiTheme="majorEastAsia" w:hint="eastAsia"/>
          <w:b/>
          <w:color w:val="000000" w:themeColor="text1"/>
          <w:sz w:val="22"/>
        </w:rPr>
        <w:t xml:space="preserve">　　　　</w:t>
      </w:r>
      <w:r w:rsidR="0085020F" w:rsidRPr="00E64A68">
        <w:rPr>
          <w:rFonts w:asciiTheme="majorEastAsia" w:eastAsiaTheme="majorEastAsia" w:hAnsiTheme="majorEastAsia" w:hint="eastAsia"/>
          <w:b/>
          <w:color w:val="000000" w:themeColor="text1"/>
          <w:sz w:val="22"/>
        </w:rPr>
        <w:t xml:space="preserve"> </w:t>
      </w:r>
      <w:r w:rsidR="005626B8" w:rsidRPr="00E64A68">
        <w:rPr>
          <w:rFonts w:asciiTheme="minorEastAsia" w:hAnsiTheme="minorEastAsia" w:hint="eastAsia"/>
          <w:color w:val="000000" w:themeColor="text1"/>
          <w:sz w:val="22"/>
        </w:rPr>
        <w:t>選考に当たっては、</w:t>
      </w:r>
      <w:r w:rsidR="00ED1D34" w:rsidRPr="00E64A68">
        <w:rPr>
          <w:rFonts w:asciiTheme="minorEastAsia" w:hAnsiTheme="minorEastAsia" w:hint="eastAsia"/>
          <w:color w:val="000000" w:themeColor="text1"/>
          <w:sz w:val="22"/>
        </w:rPr>
        <w:t>地域バランス</w:t>
      </w:r>
      <w:r w:rsidR="0085020F" w:rsidRPr="00E64A68">
        <w:rPr>
          <w:rFonts w:asciiTheme="minorEastAsia" w:hAnsiTheme="minorEastAsia" w:hint="eastAsia"/>
          <w:color w:val="000000" w:themeColor="text1"/>
          <w:sz w:val="22"/>
        </w:rPr>
        <w:t>等を踏まえ</w:t>
      </w:r>
      <w:r w:rsidR="00ED1D34" w:rsidRPr="00E64A68">
        <w:rPr>
          <w:rFonts w:asciiTheme="minorEastAsia" w:hAnsiTheme="minorEastAsia" w:hint="eastAsia"/>
          <w:color w:val="000000" w:themeColor="text1"/>
          <w:sz w:val="22"/>
        </w:rPr>
        <w:t>、総合的に</w:t>
      </w:r>
      <w:r w:rsidR="003037A6" w:rsidRPr="00E64A68">
        <w:rPr>
          <w:rFonts w:asciiTheme="minorEastAsia" w:hAnsiTheme="minorEastAsia" w:hint="eastAsia"/>
          <w:color w:val="000000" w:themeColor="text1"/>
          <w:sz w:val="22"/>
        </w:rPr>
        <w:t>判断</w:t>
      </w:r>
      <w:r w:rsidR="00ED1D34" w:rsidRPr="00E64A68">
        <w:rPr>
          <w:rFonts w:asciiTheme="minorEastAsia" w:hAnsiTheme="minorEastAsia" w:hint="eastAsia"/>
          <w:color w:val="000000" w:themeColor="text1"/>
          <w:sz w:val="22"/>
        </w:rPr>
        <w:t>します。</w:t>
      </w:r>
    </w:p>
    <w:p w:rsidR="00BB1E94" w:rsidRPr="00E64A68" w:rsidRDefault="00BB1E94" w:rsidP="004970C7">
      <w:pPr>
        <w:ind w:left="658" w:hangingChars="299" w:hanging="658"/>
        <w:rPr>
          <w:rFonts w:asciiTheme="minorEastAsia" w:hAnsiTheme="minorEastAsia"/>
          <w:color w:val="000000" w:themeColor="text1"/>
          <w:sz w:val="22"/>
        </w:rPr>
      </w:pP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E64A68" w:rsidRPr="00E64A68" w:rsidTr="009A3717">
        <w:trPr>
          <w:trHeight w:val="70"/>
        </w:trPr>
        <w:tc>
          <w:tcPr>
            <w:tcW w:w="9781" w:type="dxa"/>
            <w:tcBorders>
              <w:top w:val="double" w:sz="4" w:space="0" w:color="auto"/>
              <w:left w:val="double" w:sz="4" w:space="0" w:color="auto"/>
              <w:bottom w:val="double" w:sz="4" w:space="0" w:color="auto"/>
              <w:right w:val="double" w:sz="4" w:space="0" w:color="auto"/>
            </w:tcBorders>
            <w:vAlign w:val="center"/>
          </w:tcPr>
          <w:p w:rsidR="00EA0DAC" w:rsidRPr="00E64A68" w:rsidRDefault="00EA0DAC" w:rsidP="00C55A28">
            <w:pPr>
              <w:ind w:left="642" w:hangingChars="292" w:hanging="642"/>
              <w:rPr>
                <w:rFonts w:asciiTheme="majorEastAsia" w:eastAsiaTheme="majorEastAsia" w:hAnsiTheme="majorEastAsia"/>
                <w:color w:val="000000" w:themeColor="text1"/>
                <w:sz w:val="22"/>
              </w:rPr>
            </w:pPr>
            <w:r w:rsidRPr="00E64A68">
              <w:rPr>
                <w:rFonts w:asciiTheme="majorEastAsia" w:eastAsiaTheme="majorEastAsia" w:hAnsiTheme="majorEastAsia" w:hint="eastAsia"/>
                <w:color w:val="000000" w:themeColor="text1"/>
                <w:sz w:val="22"/>
              </w:rPr>
              <w:t>【自己負担経費】</w:t>
            </w:r>
          </w:p>
          <w:p w:rsidR="004970C7" w:rsidRPr="00E64A68" w:rsidRDefault="004970C7" w:rsidP="006417C4">
            <w:pPr>
              <w:ind w:left="642" w:hangingChars="292" w:hanging="642"/>
              <w:rPr>
                <w:rFonts w:asciiTheme="majorEastAsia" w:eastAsiaTheme="majorEastAsia" w:hAnsiTheme="majorEastAsia"/>
                <w:color w:val="000000" w:themeColor="text1"/>
                <w:sz w:val="22"/>
              </w:rPr>
            </w:pPr>
            <w:r w:rsidRPr="00E64A68">
              <w:rPr>
                <w:rFonts w:asciiTheme="majorEastAsia" w:eastAsiaTheme="majorEastAsia" w:hAnsiTheme="majorEastAsia" w:hint="eastAsia"/>
                <w:color w:val="000000" w:themeColor="text1"/>
                <w:sz w:val="22"/>
              </w:rPr>
              <w:t>Ｑ</w:t>
            </w:r>
            <w:r w:rsidR="00557C03">
              <w:rPr>
                <w:rFonts w:asciiTheme="majorEastAsia" w:eastAsiaTheme="majorEastAsia" w:hAnsiTheme="majorEastAsia" w:hint="eastAsia"/>
                <w:color w:val="000000" w:themeColor="text1"/>
                <w:sz w:val="22"/>
              </w:rPr>
              <w:t>９</w:t>
            </w:r>
            <w:r w:rsidRPr="00E64A68">
              <w:rPr>
                <w:rFonts w:asciiTheme="majorEastAsia" w:eastAsiaTheme="majorEastAsia" w:hAnsiTheme="majorEastAsia" w:hint="eastAsia"/>
                <w:color w:val="000000" w:themeColor="text1"/>
                <w:sz w:val="22"/>
              </w:rPr>
              <w:t xml:space="preserve">：　</w:t>
            </w:r>
            <w:r w:rsidR="00C55A28" w:rsidRPr="00E64A68">
              <w:rPr>
                <w:rFonts w:asciiTheme="majorEastAsia" w:eastAsiaTheme="majorEastAsia" w:hAnsiTheme="majorEastAsia" w:hint="eastAsia"/>
                <w:color w:val="000000" w:themeColor="text1"/>
                <w:sz w:val="22"/>
              </w:rPr>
              <w:t>参加者負担経費の中に「</w:t>
            </w:r>
            <w:r w:rsidRPr="00E64A68">
              <w:rPr>
                <w:rFonts w:asciiTheme="majorEastAsia" w:eastAsiaTheme="majorEastAsia" w:hAnsiTheme="majorEastAsia" w:hint="eastAsia"/>
                <w:color w:val="000000" w:themeColor="text1"/>
                <w:sz w:val="22"/>
              </w:rPr>
              <w:t>パスポート申請手数料</w:t>
            </w:r>
            <w:r w:rsidR="00C55A28" w:rsidRPr="00E64A68">
              <w:rPr>
                <w:rFonts w:asciiTheme="majorEastAsia" w:eastAsiaTheme="majorEastAsia" w:hAnsiTheme="majorEastAsia" w:hint="eastAsia"/>
                <w:color w:val="000000" w:themeColor="text1"/>
                <w:sz w:val="22"/>
              </w:rPr>
              <w:t>」</w:t>
            </w:r>
            <w:r w:rsidRPr="00E64A68">
              <w:rPr>
                <w:rFonts w:asciiTheme="majorEastAsia" w:eastAsiaTheme="majorEastAsia" w:hAnsiTheme="majorEastAsia" w:hint="eastAsia"/>
                <w:color w:val="000000" w:themeColor="text1"/>
                <w:sz w:val="22"/>
              </w:rPr>
              <w:t>とあるが、パスポートや</w:t>
            </w:r>
            <w:r w:rsidR="00426859" w:rsidRPr="00E64A68">
              <w:rPr>
                <w:rFonts w:asciiTheme="majorEastAsia" w:eastAsiaTheme="majorEastAsia" w:hAnsiTheme="majorEastAsia" w:hint="eastAsia"/>
                <w:color w:val="000000" w:themeColor="text1"/>
                <w:sz w:val="22"/>
              </w:rPr>
              <w:t>ESTA</w:t>
            </w:r>
            <w:r w:rsidRPr="00E64A68">
              <w:rPr>
                <w:rFonts w:asciiTheme="majorEastAsia" w:eastAsiaTheme="majorEastAsia" w:hAnsiTheme="majorEastAsia" w:hint="eastAsia"/>
                <w:color w:val="000000" w:themeColor="text1"/>
                <w:sz w:val="22"/>
              </w:rPr>
              <w:t>（</w:t>
            </w:r>
            <w:r w:rsidR="00426859" w:rsidRPr="00E64A68">
              <w:rPr>
                <w:rFonts w:asciiTheme="majorEastAsia" w:eastAsiaTheme="majorEastAsia" w:hAnsiTheme="majorEastAsia" w:hint="eastAsia"/>
                <w:color w:val="000000" w:themeColor="text1"/>
                <w:sz w:val="22"/>
              </w:rPr>
              <w:t>米国</w:t>
            </w:r>
            <w:r w:rsidR="00163AB6" w:rsidRPr="00E64A68">
              <w:rPr>
                <w:rFonts w:asciiTheme="majorEastAsia" w:eastAsiaTheme="majorEastAsia" w:hAnsiTheme="majorEastAsia" w:hint="eastAsia"/>
                <w:color w:val="000000" w:themeColor="text1"/>
                <w:sz w:val="22"/>
              </w:rPr>
              <w:t>入国時に必要な電子渡航認証システム登録</w:t>
            </w:r>
            <w:r w:rsidRPr="00E64A68">
              <w:rPr>
                <w:rFonts w:asciiTheme="majorEastAsia" w:eastAsiaTheme="majorEastAsia" w:hAnsiTheme="majorEastAsia" w:hint="eastAsia"/>
                <w:color w:val="000000" w:themeColor="text1"/>
                <w:sz w:val="22"/>
              </w:rPr>
              <w:t>）を既に取得している場合はその分の経費はかからないと考えていいか。</w:t>
            </w:r>
          </w:p>
        </w:tc>
      </w:tr>
    </w:tbl>
    <w:p w:rsidR="00D4552B" w:rsidRPr="00E64A68" w:rsidRDefault="004970C7" w:rsidP="001B05F9">
      <w:pPr>
        <w:ind w:leftChars="50" w:left="435" w:hangingChars="150" w:hanging="330"/>
        <w:rPr>
          <w:rFonts w:asciiTheme="minorEastAsia" w:hAnsiTheme="minorEastAsia"/>
          <w:color w:val="000000" w:themeColor="text1"/>
          <w:sz w:val="22"/>
        </w:rPr>
      </w:pPr>
      <w:r w:rsidRPr="00E64A68">
        <w:rPr>
          <w:rFonts w:asciiTheme="minorEastAsia" w:hAnsiTheme="minorEastAsia" w:hint="eastAsia"/>
          <w:color w:val="000000" w:themeColor="text1"/>
          <w:sz w:val="22"/>
        </w:rPr>
        <w:t>Ａ</w:t>
      </w:r>
      <w:r w:rsidR="00557C03">
        <w:rPr>
          <w:rFonts w:asciiTheme="minorEastAsia" w:hAnsiTheme="minorEastAsia" w:hint="eastAsia"/>
          <w:color w:val="000000" w:themeColor="text1"/>
          <w:sz w:val="22"/>
        </w:rPr>
        <w:t>９</w:t>
      </w:r>
      <w:r w:rsidRPr="00E64A68">
        <w:rPr>
          <w:rFonts w:asciiTheme="minorEastAsia" w:hAnsiTheme="minorEastAsia" w:hint="eastAsia"/>
          <w:color w:val="000000" w:themeColor="text1"/>
          <w:sz w:val="22"/>
        </w:rPr>
        <w:t xml:space="preserve">：　</w:t>
      </w:r>
      <w:r w:rsidR="00DC0208" w:rsidRPr="00E64A68">
        <w:rPr>
          <w:rFonts w:asciiTheme="majorEastAsia" w:eastAsiaTheme="majorEastAsia" w:hAnsiTheme="majorEastAsia" w:hint="eastAsia"/>
          <w:color w:val="000000" w:themeColor="text1"/>
          <w:sz w:val="22"/>
        </w:rPr>
        <w:t>経費はかかりません。</w:t>
      </w:r>
    </w:p>
    <w:p w:rsidR="00EA0DAC" w:rsidRPr="00E64A68" w:rsidRDefault="00163AB6" w:rsidP="00325CF6">
      <w:pPr>
        <w:ind w:left="768" w:hangingChars="349" w:hanging="768"/>
        <w:rPr>
          <w:rFonts w:asciiTheme="minorEastAsia" w:hAnsiTheme="minorEastAsia"/>
          <w:color w:val="000000" w:themeColor="text1"/>
          <w:sz w:val="22"/>
        </w:rPr>
      </w:pPr>
      <w:r w:rsidRPr="00E64A68">
        <w:rPr>
          <w:rFonts w:asciiTheme="minorEastAsia" w:hAnsiTheme="minorEastAsia" w:hint="eastAsia"/>
          <w:color w:val="000000" w:themeColor="text1"/>
          <w:sz w:val="22"/>
        </w:rPr>
        <w:t xml:space="preserve">　　　　</w:t>
      </w:r>
      <w:r w:rsidR="0085020F" w:rsidRPr="00E64A68">
        <w:rPr>
          <w:rFonts w:asciiTheme="minorEastAsia" w:hAnsiTheme="minorEastAsia" w:hint="eastAsia"/>
          <w:color w:val="000000" w:themeColor="text1"/>
          <w:sz w:val="22"/>
        </w:rPr>
        <w:t xml:space="preserve"> </w:t>
      </w:r>
      <w:r w:rsidRPr="00E64A68">
        <w:rPr>
          <w:rFonts w:asciiTheme="minorEastAsia" w:hAnsiTheme="minorEastAsia" w:hint="eastAsia"/>
          <w:color w:val="000000" w:themeColor="text1"/>
          <w:sz w:val="22"/>
        </w:rPr>
        <w:t>なお、</w:t>
      </w:r>
      <w:r w:rsidR="00970D75" w:rsidRPr="00E64A68">
        <w:rPr>
          <w:rFonts w:asciiTheme="minorEastAsia" w:hAnsiTheme="minorEastAsia" w:hint="eastAsia"/>
          <w:color w:val="000000" w:themeColor="text1"/>
          <w:sz w:val="22"/>
        </w:rPr>
        <w:t>E</w:t>
      </w:r>
      <w:r w:rsidR="00426859" w:rsidRPr="00E64A68">
        <w:rPr>
          <w:rFonts w:asciiTheme="minorEastAsia" w:hAnsiTheme="minorEastAsia" w:hint="eastAsia"/>
          <w:color w:val="000000" w:themeColor="text1"/>
          <w:sz w:val="22"/>
        </w:rPr>
        <w:t>STA</w:t>
      </w:r>
      <w:r w:rsidR="00325CF6" w:rsidRPr="00E64A68">
        <w:rPr>
          <w:rFonts w:asciiTheme="minorEastAsia" w:hAnsiTheme="minorEastAsia" w:hint="eastAsia"/>
          <w:color w:val="000000" w:themeColor="text1"/>
          <w:sz w:val="22"/>
        </w:rPr>
        <w:t>は許可された日から最長２</w:t>
      </w:r>
      <w:r w:rsidR="004D4211" w:rsidRPr="00E64A68">
        <w:rPr>
          <w:rFonts w:asciiTheme="minorEastAsia" w:hAnsiTheme="minorEastAsia" w:hint="eastAsia"/>
          <w:color w:val="000000" w:themeColor="text1"/>
          <w:sz w:val="22"/>
        </w:rPr>
        <w:t>年間</w:t>
      </w:r>
      <w:r w:rsidRPr="00E64A68">
        <w:rPr>
          <w:rFonts w:asciiTheme="minorEastAsia" w:hAnsiTheme="minorEastAsia" w:hint="eastAsia"/>
          <w:color w:val="000000" w:themeColor="text1"/>
          <w:sz w:val="22"/>
        </w:rPr>
        <w:t>有効（又は旅券の有効満了日のいずれか短い方）であり、期間内であれば何度でも利用することができます</w:t>
      </w:r>
      <w:r w:rsidR="00FB2C57" w:rsidRPr="00E64A68">
        <w:rPr>
          <w:rFonts w:asciiTheme="minorEastAsia" w:hAnsiTheme="minorEastAsia" w:hint="eastAsia"/>
          <w:color w:val="000000" w:themeColor="text1"/>
          <w:sz w:val="22"/>
        </w:rPr>
        <w:t>。</w:t>
      </w:r>
    </w:p>
    <w:p w:rsidR="00CE33A4" w:rsidRPr="00E64A68" w:rsidRDefault="00CE33A4" w:rsidP="00513B02">
      <w:pPr>
        <w:rPr>
          <w:rFonts w:asciiTheme="minorEastAsia" w:hAnsiTheme="minorEastAsia"/>
          <w:color w:val="000000" w:themeColor="text1"/>
          <w:sz w:val="22"/>
        </w:rPr>
      </w:pPr>
    </w:p>
    <w:tbl>
      <w:tblPr>
        <w:tblW w:w="971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15"/>
      </w:tblGrid>
      <w:tr w:rsidR="00E64A68" w:rsidRPr="00E64A68" w:rsidTr="009A3717">
        <w:trPr>
          <w:trHeight w:val="70"/>
        </w:trPr>
        <w:tc>
          <w:tcPr>
            <w:tcW w:w="9715" w:type="dxa"/>
            <w:tcBorders>
              <w:top w:val="double" w:sz="4" w:space="0" w:color="auto"/>
              <w:left w:val="double" w:sz="4" w:space="0" w:color="auto"/>
              <w:bottom w:val="double" w:sz="4" w:space="0" w:color="auto"/>
              <w:right w:val="double" w:sz="4" w:space="0" w:color="auto"/>
            </w:tcBorders>
            <w:vAlign w:val="center"/>
          </w:tcPr>
          <w:p w:rsidR="000240D3" w:rsidRPr="00E64A68" w:rsidRDefault="000240D3" w:rsidP="00C63284">
            <w:pPr>
              <w:ind w:left="642" w:hangingChars="292" w:hanging="642"/>
              <w:rPr>
                <w:rFonts w:asciiTheme="majorEastAsia" w:eastAsiaTheme="majorEastAsia" w:hAnsiTheme="majorEastAsia"/>
                <w:color w:val="000000" w:themeColor="text1"/>
                <w:sz w:val="22"/>
              </w:rPr>
            </w:pPr>
            <w:r w:rsidRPr="00E64A68">
              <w:rPr>
                <w:rFonts w:asciiTheme="majorEastAsia" w:eastAsiaTheme="majorEastAsia" w:hAnsiTheme="majorEastAsia" w:hint="eastAsia"/>
                <w:color w:val="000000" w:themeColor="text1"/>
                <w:sz w:val="22"/>
              </w:rPr>
              <w:t>【</w:t>
            </w:r>
            <w:r w:rsidR="00CE33A4" w:rsidRPr="007B58AE">
              <w:rPr>
                <w:rFonts w:asciiTheme="majorEastAsia" w:eastAsiaTheme="majorEastAsia" w:hAnsiTheme="majorEastAsia" w:hint="eastAsia"/>
                <w:color w:val="000000" w:themeColor="text1"/>
                <w:sz w:val="22"/>
              </w:rPr>
              <w:t>北米</w:t>
            </w:r>
            <w:r w:rsidRPr="00E64A68">
              <w:rPr>
                <w:rFonts w:asciiTheme="majorEastAsia" w:eastAsiaTheme="majorEastAsia" w:hAnsiTheme="majorEastAsia" w:hint="eastAsia"/>
                <w:color w:val="000000" w:themeColor="text1"/>
                <w:sz w:val="22"/>
              </w:rPr>
              <w:t>派遣研修前後</w:t>
            </w:r>
            <w:r w:rsidR="00682F96" w:rsidRPr="00E64A68">
              <w:rPr>
                <w:rFonts w:asciiTheme="majorEastAsia" w:eastAsiaTheme="majorEastAsia" w:hAnsiTheme="majorEastAsia" w:hint="eastAsia"/>
                <w:color w:val="000000" w:themeColor="text1"/>
                <w:sz w:val="22"/>
              </w:rPr>
              <w:t>に設定されている</w:t>
            </w:r>
            <w:r w:rsidRPr="00E64A68">
              <w:rPr>
                <w:rFonts w:asciiTheme="majorEastAsia" w:eastAsiaTheme="majorEastAsia" w:hAnsiTheme="majorEastAsia" w:hint="eastAsia"/>
                <w:color w:val="000000" w:themeColor="text1"/>
                <w:sz w:val="22"/>
              </w:rPr>
              <w:t>プログラムについて】</w:t>
            </w:r>
          </w:p>
          <w:p w:rsidR="000240D3" w:rsidRPr="00E64A68" w:rsidRDefault="000240D3" w:rsidP="006417C4">
            <w:pPr>
              <w:ind w:left="642" w:hangingChars="292" w:hanging="642"/>
              <w:rPr>
                <w:rFonts w:asciiTheme="majorEastAsia" w:eastAsiaTheme="majorEastAsia" w:hAnsiTheme="majorEastAsia"/>
                <w:color w:val="000000" w:themeColor="text1"/>
                <w:sz w:val="22"/>
              </w:rPr>
            </w:pPr>
            <w:r w:rsidRPr="00E64A68">
              <w:rPr>
                <w:rFonts w:asciiTheme="majorEastAsia" w:eastAsiaTheme="majorEastAsia" w:hAnsiTheme="majorEastAsia" w:hint="eastAsia"/>
                <w:color w:val="000000" w:themeColor="text1"/>
                <w:sz w:val="22"/>
              </w:rPr>
              <w:t>Ｑ</w:t>
            </w:r>
            <w:r w:rsidR="00557C03">
              <w:rPr>
                <w:rFonts w:asciiTheme="majorEastAsia" w:eastAsiaTheme="majorEastAsia" w:hAnsiTheme="majorEastAsia" w:hint="eastAsia"/>
                <w:color w:val="000000" w:themeColor="text1"/>
                <w:sz w:val="22"/>
              </w:rPr>
              <w:t>10</w:t>
            </w:r>
            <w:r w:rsidRPr="00E64A68">
              <w:rPr>
                <w:rFonts w:asciiTheme="majorEastAsia" w:eastAsiaTheme="majorEastAsia" w:hAnsiTheme="majorEastAsia" w:hint="eastAsia"/>
                <w:color w:val="000000" w:themeColor="text1"/>
                <w:sz w:val="22"/>
              </w:rPr>
              <w:t>：　海外派遣研修に応募</w:t>
            </w:r>
            <w:r w:rsidR="00BB1E94" w:rsidRPr="00E64A68">
              <w:rPr>
                <w:rFonts w:asciiTheme="majorEastAsia" w:eastAsiaTheme="majorEastAsia" w:hAnsiTheme="majorEastAsia" w:hint="eastAsia"/>
                <w:color w:val="000000" w:themeColor="text1"/>
                <w:sz w:val="22"/>
              </w:rPr>
              <w:t>する</w:t>
            </w:r>
            <w:r w:rsidRPr="00E64A68">
              <w:rPr>
                <w:rFonts w:asciiTheme="majorEastAsia" w:eastAsiaTheme="majorEastAsia" w:hAnsiTheme="majorEastAsia" w:hint="eastAsia"/>
                <w:color w:val="000000" w:themeColor="text1"/>
                <w:sz w:val="22"/>
              </w:rPr>
              <w:t>生徒は部活動にも</w:t>
            </w:r>
            <w:r w:rsidR="00792E03" w:rsidRPr="00E64A68">
              <w:rPr>
                <w:rFonts w:asciiTheme="majorEastAsia" w:eastAsiaTheme="majorEastAsia" w:hAnsiTheme="majorEastAsia" w:hint="eastAsia"/>
                <w:color w:val="000000" w:themeColor="text1"/>
                <w:sz w:val="22"/>
              </w:rPr>
              <w:t>熱心に</w:t>
            </w:r>
            <w:r w:rsidRPr="00E64A68">
              <w:rPr>
                <w:rFonts w:asciiTheme="majorEastAsia" w:eastAsiaTheme="majorEastAsia" w:hAnsiTheme="majorEastAsia" w:hint="eastAsia"/>
                <w:color w:val="000000" w:themeColor="text1"/>
                <w:sz w:val="22"/>
              </w:rPr>
              <w:t>取り組んでおり、土日・休日も</w:t>
            </w:r>
            <w:r w:rsidR="00321A40" w:rsidRPr="00E64A68">
              <w:rPr>
                <w:rFonts w:asciiTheme="majorEastAsia" w:eastAsiaTheme="majorEastAsia" w:hAnsiTheme="majorEastAsia" w:hint="eastAsia"/>
                <w:color w:val="000000" w:themeColor="text1"/>
                <w:sz w:val="22"/>
              </w:rPr>
              <w:t>毎週</w:t>
            </w:r>
            <w:r w:rsidRPr="00E64A68">
              <w:rPr>
                <w:rFonts w:asciiTheme="majorEastAsia" w:eastAsiaTheme="majorEastAsia" w:hAnsiTheme="majorEastAsia" w:hint="eastAsia"/>
                <w:color w:val="000000" w:themeColor="text1"/>
                <w:sz w:val="22"/>
              </w:rPr>
              <w:t>部活動の練習等があり多忙であるため、</w:t>
            </w:r>
            <w:r w:rsidR="00682F96" w:rsidRPr="00E64A68">
              <w:rPr>
                <w:rFonts w:asciiTheme="majorEastAsia" w:eastAsiaTheme="majorEastAsia" w:hAnsiTheme="majorEastAsia" w:hint="eastAsia"/>
                <w:color w:val="000000" w:themeColor="text1"/>
                <w:sz w:val="22"/>
              </w:rPr>
              <w:t>当該生徒が</w:t>
            </w:r>
            <w:r w:rsidR="00600B24" w:rsidRPr="00E64A68">
              <w:rPr>
                <w:rFonts w:asciiTheme="majorEastAsia" w:eastAsiaTheme="majorEastAsia" w:hAnsiTheme="majorEastAsia" w:hint="eastAsia"/>
                <w:color w:val="000000" w:themeColor="text1"/>
                <w:sz w:val="22"/>
              </w:rPr>
              <w:t>参加</w:t>
            </w:r>
            <w:r w:rsidR="00682F96" w:rsidRPr="00E64A68">
              <w:rPr>
                <w:rFonts w:asciiTheme="majorEastAsia" w:eastAsiaTheme="majorEastAsia" w:hAnsiTheme="majorEastAsia" w:hint="eastAsia"/>
                <w:color w:val="000000" w:themeColor="text1"/>
                <w:sz w:val="22"/>
              </w:rPr>
              <w:t>者となった場合、</w:t>
            </w:r>
            <w:r w:rsidRPr="00E64A68">
              <w:rPr>
                <w:rFonts w:asciiTheme="majorEastAsia" w:eastAsiaTheme="majorEastAsia" w:hAnsiTheme="majorEastAsia" w:hint="eastAsia"/>
                <w:color w:val="000000" w:themeColor="text1"/>
                <w:sz w:val="22"/>
              </w:rPr>
              <w:t>事前</w:t>
            </w:r>
            <w:r w:rsidR="00600B24" w:rsidRPr="00E64A68">
              <w:rPr>
                <w:rFonts w:asciiTheme="majorEastAsia" w:eastAsiaTheme="majorEastAsia" w:hAnsiTheme="majorEastAsia" w:hint="eastAsia"/>
                <w:color w:val="000000" w:themeColor="text1"/>
                <w:sz w:val="22"/>
              </w:rPr>
              <w:t>事後</w:t>
            </w:r>
            <w:r w:rsidR="0085020F" w:rsidRPr="00E64A68">
              <w:rPr>
                <w:rFonts w:asciiTheme="majorEastAsia" w:eastAsiaTheme="majorEastAsia" w:hAnsiTheme="majorEastAsia" w:hint="eastAsia"/>
                <w:color w:val="000000" w:themeColor="text1"/>
                <w:sz w:val="22"/>
              </w:rPr>
              <w:t>研修</w:t>
            </w:r>
            <w:r w:rsidRPr="00E64A68">
              <w:rPr>
                <w:rFonts w:asciiTheme="majorEastAsia" w:eastAsiaTheme="majorEastAsia" w:hAnsiTheme="majorEastAsia" w:hint="eastAsia"/>
                <w:color w:val="000000" w:themeColor="text1"/>
                <w:sz w:val="22"/>
              </w:rPr>
              <w:t>等は</w:t>
            </w:r>
            <w:r w:rsidR="00682F96" w:rsidRPr="00E64A68">
              <w:rPr>
                <w:rFonts w:asciiTheme="majorEastAsia" w:eastAsiaTheme="majorEastAsia" w:hAnsiTheme="majorEastAsia" w:hint="eastAsia"/>
                <w:color w:val="000000" w:themeColor="text1"/>
                <w:sz w:val="22"/>
              </w:rPr>
              <w:t>（部活動を優先し）</w:t>
            </w:r>
            <w:r w:rsidRPr="00E64A68">
              <w:rPr>
                <w:rFonts w:asciiTheme="majorEastAsia" w:eastAsiaTheme="majorEastAsia" w:hAnsiTheme="majorEastAsia" w:hint="eastAsia"/>
                <w:color w:val="000000" w:themeColor="text1"/>
                <w:sz w:val="22"/>
              </w:rPr>
              <w:t>欠席してよいか。</w:t>
            </w:r>
          </w:p>
        </w:tc>
      </w:tr>
    </w:tbl>
    <w:p w:rsidR="00D71FF2" w:rsidRPr="00E64A68" w:rsidRDefault="000240D3" w:rsidP="00FE1EA2">
      <w:pPr>
        <w:ind w:leftChars="50" w:left="765" w:hangingChars="300" w:hanging="660"/>
        <w:rPr>
          <w:rFonts w:asciiTheme="majorEastAsia" w:eastAsiaTheme="majorEastAsia" w:hAnsiTheme="majorEastAsia"/>
          <w:b/>
          <w:color w:val="000000" w:themeColor="text1"/>
          <w:sz w:val="22"/>
        </w:rPr>
      </w:pPr>
      <w:r w:rsidRPr="00E64A68">
        <w:rPr>
          <w:rFonts w:asciiTheme="minorEastAsia" w:hAnsiTheme="minorEastAsia" w:hint="eastAsia"/>
          <w:color w:val="000000" w:themeColor="text1"/>
          <w:sz w:val="22"/>
        </w:rPr>
        <w:t>Ａ</w:t>
      </w:r>
      <w:r w:rsidR="00557C03">
        <w:rPr>
          <w:rFonts w:asciiTheme="minorEastAsia" w:hAnsiTheme="minorEastAsia" w:hint="eastAsia"/>
          <w:color w:val="000000" w:themeColor="text1"/>
          <w:sz w:val="22"/>
        </w:rPr>
        <w:t>10</w:t>
      </w:r>
      <w:r w:rsidRPr="00E64A68">
        <w:rPr>
          <w:rFonts w:asciiTheme="minorEastAsia" w:hAnsiTheme="minorEastAsia" w:hint="eastAsia"/>
          <w:color w:val="000000" w:themeColor="text1"/>
          <w:sz w:val="22"/>
        </w:rPr>
        <w:t xml:space="preserve">：　</w:t>
      </w:r>
      <w:r w:rsidR="006D60F7" w:rsidRPr="00E64A68">
        <w:rPr>
          <w:rFonts w:asciiTheme="minorEastAsia" w:hAnsiTheme="minorEastAsia" w:hint="eastAsia"/>
          <w:color w:val="000000" w:themeColor="text1"/>
          <w:sz w:val="22"/>
        </w:rPr>
        <w:t>やむを得ないと認められる場合を除き</w:t>
      </w:r>
      <w:r w:rsidR="00792E03" w:rsidRPr="00E64A68">
        <w:rPr>
          <w:rFonts w:asciiTheme="minorEastAsia" w:hAnsiTheme="minorEastAsia" w:hint="eastAsia"/>
          <w:color w:val="000000" w:themeColor="text1"/>
          <w:sz w:val="22"/>
        </w:rPr>
        <w:t>、</w:t>
      </w:r>
      <w:r w:rsidR="0085020F" w:rsidRPr="00E64A68">
        <w:rPr>
          <w:rFonts w:asciiTheme="majorEastAsia" w:eastAsiaTheme="majorEastAsia" w:hAnsiTheme="majorEastAsia" w:hint="eastAsia"/>
          <w:color w:val="000000" w:themeColor="text1"/>
          <w:sz w:val="22"/>
        </w:rPr>
        <w:t>事前事後研修</w:t>
      </w:r>
      <w:r w:rsidR="00D71FF2" w:rsidRPr="00E64A68">
        <w:rPr>
          <w:rFonts w:asciiTheme="majorEastAsia" w:eastAsiaTheme="majorEastAsia" w:hAnsiTheme="majorEastAsia" w:hint="eastAsia"/>
          <w:color w:val="000000" w:themeColor="text1"/>
          <w:sz w:val="22"/>
        </w:rPr>
        <w:t>等</w:t>
      </w:r>
      <w:r w:rsidR="006D60F7" w:rsidRPr="00E64A68">
        <w:rPr>
          <w:rFonts w:asciiTheme="majorEastAsia" w:eastAsiaTheme="majorEastAsia" w:hAnsiTheme="majorEastAsia" w:hint="eastAsia"/>
          <w:color w:val="000000" w:themeColor="text1"/>
          <w:sz w:val="22"/>
        </w:rPr>
        <w:t>に</w:t>
      </w:r>
      <w:r w:rsidRPr="00E64A68">
        <w:rPr>
          <w:rFonts w:asciiTheme="majorEastAsia" w:eastAsiaTheme="majorEastAsia" w:hAnsiTheme="majorEastAsia" w:hint="eastAsia"/>
          <w:color w:val="000000" w:themeColor="text1"/>
          <w:sz w:val="22"/>
        </w:rPr>
        <w:t>は</w:t>
      </w:r>
      <w:r w:rsidR="00D71FF2" w:rsidRPr="00E64A68">
        <w:rPr>
          <w:rFonts w:asciiTheme="majorEastAsia" w:eastAsiaTheme="majorEastAsia" w:hAnsiTheme="majorEastAsia" w:hint="eastAsia"/>
          <w:color w:val="000000" w:themeColor="text1"/>
          <w:sz w:val="22"/>
        </w:rPr>
        <w:t>必ず</w:t>
      </w:r>
      <w:r w:rsidRPr="00E64A68">
        <w:rPr>
          <w:rFonts w:asciiTheme="majorEastAsia" w:eastAsiaTheme="majorEastAsia" w:hAnsiTheme="majorEastAsia" w:hint="eastAsia"/>
          <w:color w:val="000000" w:themeColor="text1"/>
          <w:sz w:val="22"/>
        </w:rPr>
        <w:t>出席</w:t>
      </w:r>
      <w:r w:rsidR="00D71FF2" w:rsidRPr="00E64A68">
        <w:rPr>
          <w:rFonts w:asciiTheme="majorEastAsia" w:eastAsiaTheme="majorEastAsia" w:hAnsiTheme="majorEastAsia" w:hint="eastAsia"/>
          <w:color w:val="000000" w:themeColor="text1"/>
          <w:sz w:val="22"/>
        </w:rPr>
        <w:t>してください</w:t>
      </w:r>
      <w:r w:rsidRPr="00E64A68">
        <w:rPr>
          <w:rFonts w:asciiTheme="majorEastAsia" w:eastAsiaTheme="majorEastAsia" w:hAnsiTheme="majorEastAsia" w:hint="eastAsia"/>
          <w:color w:val="000000" w:themeColor="text1"/>
          <w:sz w:val="22"/>
        </w:rPr>
        <w:t>。</w:t>
      </w:r>
    </w:p>
    <w:p w:rsidR="000240D3" w:rsidRPr="00E64A68" w:rsidRDefault="00792E03" w:rsidP="00FE1EA2">
      <w:pPr>
        <w:ind w:left="768" w:hangingChars="349" w:hanging="768"/>
        <w:rPr>
          <w:rFonts w:asciiTheme="majorEastAsia" w:eastAsiaTheme="majorEastAsia" w:hAnsiTheme="majorEastAsia"/>
          <w:color w:val="000000" w:themeColor="text1"/>
          <w:sz w:val="22"/>
        </w:rPr>
      </w:pPr>
      <w:r w:rsidRPr="00E64A68">
        <w:rPr>
          <w:rFonts w:asciiTheme="minorEastAsia" w:hAnsiTheme="minorEastAsia" w:hint="eastAsia"/>
          <w:color w:val="000000" w:themeColor="text1"/>
          <w:sz w:val="22"/>
        </w:rPr>
        <w:t xml:space="preserve">　　　　</w:t>
      </w:r>
      <w:r w:rsidR="001B05F9" w:rsidRPr="00E64A68">
        <w:rPr>
          <w:rFonts w:asciiTheme="minorEastAsia" w:hAnsiTheme="minorEastAsia" w:hint="eastAsia"/>
          <w:color w:val="000000" w:themeColor="text1"/>
          <w:sz w:val="22"/>
        </w:rPr>
        <w:t xml:space="preserve"> </w:t>
      </w:r>
      <w:r w:rsidR="006D60F7" w:rsidRPr="00E64A68">
        <w:rPr>
          <w:rFonts w:asciiTheme="minorEastAsia" w:hAnsiTheme="minorEastAsia" w:hint="eastAsia"/>
          <w:color w:val="000000" w:themeColor="text1"/>
          <w:sz w:val="22"/>
        </w:rPr>
        <w:t>事前事後研修等</w:t>
      </w:r>
      <w:r w:rsidRPr="00E64A68">
        <w:rPr>
          <w:rFonts w:asciiTheme="minorEastAsia" w:hAnsiTheme="minorEastAsia" w:hint="eastAsia"/>
          <w:color w:val="000000" w:themeColor="text1"/>
          <w:sz w:val="22"/>
        </w:rPr>
        <w:t>を含めて一</w:t>
      </w:r>
      <w:r w:rsidR="00682F96" w:rsidRPr="00E64A68">
        <w:rPr>
          <w:rFonts w:asciiTheme="minorEastAsia" w:hAnsiTheme="minorEastAsia" w:hint="eastAsia"/>
          <w:color w:val="000000" w:themeColor="text1"/>
          <w:sz w:val="22"/>
        </w:rPr>
        <w:t>つの事業</w:t>
      </w:r>
      <w:r w:rsidR="006D60F7" w:rsidRPr="00E64A68">
        <w:rPr>
          <w:rFonts w:asciiTheme="minorEastAsia" w:hAnsiTheme="minorEastAsia" w:hint="eastAsia"/>
          <w:color w:val="000000" w:themeColor="text1"/>
          <w:sz w:val="22"/>
        </w:rPr>
        <w:t>であ</w:t>
      </w:r>
      <w:r w:rsidR="00682F96" w:rsidRPr="00E64A68">
        <w:rPr>
          <w:rFonts w:asciiTheme="minorEastAsia" w:hAnsiTheme="minorEastAsia" w:hint="eastAsia"/>
          <w:color w:val="000000" w:themeColor="text1"/>
          <w:sz w:val="22"/>
        </w:rPr>
        <w:t>ること、特に事前研修は</w:t>
      </w:r>
      <w:r w:rsidRPr="00E64A68">
        <w:rPr>
          <w:rFonts w:asciiTheme="minorEastAsia" w:hAnsiTheme="minorEastAsia" w:hint="eastAsia"/>
          <w:color w:val="000000" w:themeColor="text1"/>
          <w:sz w:val="22"/>
        </w:rPr>
        <w:t>重要連絡</w:t>
      </w:r>
      <w:r w:rsidR="00D71FF2" w:rsidRPr="00E64A68">
        <w:rPr>
          <w:rFonts w:asciiTheme="minorEastAsia" w:hAnsiTheme="minorEastAsia" w:hint="eastAsia"/>
          <w:color w:val="000000" w:themeColor="text1"/>
          <w:sz w:val="22"/>
        </w:rPr>
        <w:t>事項</w:t>
      </w:r>
      <w:r w:rsidRPr="00E64A68">
        <w:rPr>
          <w:rFonts w:asciiTheme="minorEastAsia" w:hAnsiTheme="minorEastAsia" w:hint="eastAsia"/>
          <w:color w:val="000000" w:themeColor="text1"/>
          <w:sz w:val="22"/>
        </w:rPr>
        <w:t>の伝達</w:t>
      </w:r>
      <w:r w:rsidR="00232494" w:rsidRPr="00E64A68">
        <w:rPr>
          <w:rFonts w:asciiTheme="minorEastAsia" w:hAnsiTheme="minorEastAsia" w:hint="eastAsia"/>
          <w:color w:val="000000" w:themeColor="text1"/>
          <w:sz w:val="22"/>
        </w:rPr>
        <w:t>のほか、</w:t>
      </w:r>
      <w:r w:rsidR="00D71FF2" w:rsidRPr="00E64A68">
        <w:rPr>
          <w:rFonts w:asciiTheme="minorEastAsia" w:hAnsiTheme="minorEastAsia" w:hint="eastAsia"/>
          <w:color w:val="000000" w:themeColor="text1"/>
          <w:sz w:val="22"/>
        </w:rPr>
        <w:t>派遣研修で行うプログラムの練習</w:t>
      </w:r>
      <w:r w:rsidR="00232494" w:rsidRPr="00E64A68">
        <w:rPr>
          <w:rFonts w:asciiTheme="minorEastAsia" w:hAnsiTheme="minorEastAsia" w:hint="eastAsia"/>
          <w:color w:val="000000" w:themeColor="text1"/>
          <w:sz w:val="22"/>
        </w:rPr>
        <w:t>や</w:t>
      </w:r>
      <w:r w:rsidR="00D71FF2" w:rsidRPr="00E64A68">
        <w:rPr>
          <w:rFonts w:asciiTheme="minorEastAsia" w:hAnsiTheme="minorEastAsia" w:hint="eastAsia"/>
          <w:color w:val="000000" w:themeColor="text1"/>
          <w:sz w:val="22"/>
        </w:rPr>
        <w:t>準備等を行うことから、欠席</w:t>
      </w:r>
      <w:r w:rsidR="00682F96" w:rsidRPr="00E64A68">
        <w:rPr>
          <w:rFonts w:asciiTheme="minorEastAsia" w:hAnsiTheme="minorEastAsia" w:hint="eastAsia"/>
          <w:color w:val="000000" w:themeColor="text1"/>
          <w:sz w:val="22"/>
        </w:rPr>
        <w:t>した場合</w:t>
      </w:r>
      <w:r w:rsidR="00D71FF2" w:rsidRPr="00E64A68">
        <w:rPr>
          <w:rFonts w:asciiTheme="minorEastAsia" w:hAnsiTheme="minorEastAsia" w:hint="eastAsia"/>
          <w:color w:val="000000" w:themeColor="text1"/>
          <w:sz w:val="22"/>
        </w:rPr>
        <w:t>、他の</w:t>
      </w:r>
      <w:r w:rsidR="00232494" w:rsidRPr="00E64A68">
        <w:rPr>
          <w:rFonts w:asciiTheme="minorEastAsia" w:hAnsiTheme="minorEastAsia" w:hint="eastAsia"/>
          <w:color w:val="000000" w:themeColor="text1"/>
          <w:sz w:val="22"/>
        </w:rPr>
        <w:t>参加</w:t>
      </w:r>
      <w:r w:rsidR="00D71FF2" w:rsidRPr="00E64A68">
        <w:rPr>
          <w:rFonts w:asciiTheme="minorEastAsia" w:hAnsiTheme="minorEastAsia" w:hint="eastAsia"/>
          <w:color w:val="000000" w:themeColor="text1"/>
          <w:sz w:val="22"/>
        </w:rPr>
        <w:t>者にも支障を来すこととなりますので、</w:t>
      </w:r>
      <w:r w:rsidR="00D71FF2" w:rsidRPr="00E64A68">
        <w:rPr>
          <w:rFonts w:asciiTheme="majorEastAsia" w:eastAsiaTheme="majorEastAsia" w:hAnsiTheme="majorEastAsia" w:hint="eastAsia"/>
          <w:color w:val="000000" w:themeColor="text1"/>
          <w:sz w:val="22"/>
        </w:rPr>
        <w:t>部活動よりも優先度を高めていただきますよう御理解</w:t>
      </w:r>
      <w:r w:rsidR="00232494" w:rsidRPr="00E64A68">
        <w:rPr>
          <w:rFonts w:asciiTheme="majorEastAsia" w:eastAsiaTheme="majorEastAsia" w:hAnsiTheme="majorEastAsia" w:hint="eastAsia"/>
          <w:color w:val="000000" w:themeColor="text1"/>
          <w:sz w:val="22"/>
        </w:rPr>
        <w:t>、</w:t>
      </w:r>
      <w:r w:rsidR="00D71FF2" w:rsidRPr="00E64A68">
        <w:rPr>
          <w:rFonts w:asciiTheme="majorEastAsia" w:eastAsiaTheme="majorEastAsia" w:hAnsiTheme="majorEastAsia" w:hint="eastAsia"/>
          <w:color w:val="000000" w:themeColor="text1"/>
          <w:sz w:val="22"/>
        </w:rPr>
        <w:lastRenderedPageBreak/>
        <w:t>御配慮願います。</w:t>
      </w:r>
    </w:p>
    <w:p w:rsidR="00682F96" w:rsidRPr="00E64A68" w:rsidRDefault="00682F96" w:rsidP="00FE1EA2">
      <w:pPr>
        <w:rPr>
          <w:rFonts w:asciiTheme="minorEastAsia" w:hAnsiTheme="minorEastAsia"/>
          <w:color w:val="000000" w:themeColor="text1"/>
          <w:sz w:val="22"/>
        </w:rPr>
      </w:pPr>
    </w:p>
    <w:tbl>
      <w:tblPr>
        <w:tblW w:w="987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70"/>
      </w:tblGrid>
      <w:tr w:rsidR="00E64A68" w:rsidRPr="00E64A68" w:rsidTr="009A3717">
        <w:trPr>
          <w:trHeight w:val="70"/>
        </w:trPr>
        <w:tc>
          <w:tcPr>
            <w:tcW w:w="9870" w:type="dxa"/>
            <w:tcBorders>
              <w:top w:val="double" w:sz="4" w:space="0" w:color="auto"/>
              <w:left w:val="double" w:sz="4" w:space="0" w:color="auto"/>
              <w:bottom w:val="double" w:sz="4" w:space="0" w:color="auto"/>
              <w:right w:val="double" w:sz="4" w:space="0" w:color="auto"/>
            </w:tcBorders>
            <w:vAlign w:val="center"/>
          </w:tcPr>
          <w:p w:rsidR="00EA0DAC" w:rsidRPr="007B58AE" w:rsidRDefault="00476A3B" w:rsidP="00C55A28">
            <w:pPr>
              <w:ind w:left="642" w:hangingChars="292" w:hanging="642"/>
              <w:rPr>
                <w:rFonts w:asciiTheme="majorEastAsia" w:eastAsiaTheme="majorEastAsia" w:hAnsiTheme="majorEastAsia"/>
                <w:color w:val="000000" w:themeColor="text1"/>
                <w:sz w:val="22"/>
              </w:rPr>
            </w:pPr>
            <w:r w:rsidRPr="007B58AE">
              <w:rPr>
                <w:rFonts w:asciiTheme="majorEastAsia" w:eastAsiaTheme="majorEastAsia" w:hAnsiTheme="majorEastAsia" w:hint="eastAsia"/>
                <w:color w:val="000000" w:themeColor="text1"/>
                <w:sz w:val="22"/>
              </w:rPr>
              <w:t>【北米</w:t>
            </w:r>
            <w:r w:rsidR="00EA0DAC" w:rsidRPr="007B58AE">
              <w:rPr>
                <w:rFonts w:asciiTheme="majorEastAsia" w:eastAsiaTheme="majorEastAsia" w:hAnsiTheme="majorEastAsia" w:hint="eastAsia"/>
                <w:color w:val="000000" w:themeColor="text1"/>
                <w:sz w:val="22"/>
              </w:rPr>
              <w:t>派遣生徒の役割（帰国後）】</w:t>
            </w:r>
          </w:p>
          <w:p w:rsidR="00C55A28" w:rsidRPr="00E64A68" w:rsidRDefault="00C55A28" w:rsidP="006417C4">
            <w:pPr>
              <w:ind w:left="642" w:hangingChars="292" w:hanging="642"/>
              <w:rPr>
                <w:rFonts w:asciiTheme="majorEastAsia" w:eastAsiaTheme="majorEastAsia" w:hAnsiTheme="majorEastAsia"/>
                <w:color w:val="000000" w:themeColor="text1"/>
                <w:sz w:val="22"/>
              </w:rPr>
            </w:pPr>
            <w:r w:rsidRPr="007B58AE">
              <w:rPr>
                <w:rFonts w:asciiTheme="majorEastAsia" w:eastAsiaTheme="majorEastAsia" w:hAnsiTheme="majorEastAsia" w:hint="eastAsia"/>
                <w:color w:val="000000" w:themeColor="text1"/>
                <w:sz w:val="22"/>
              </w:rPr>
              <w:t>Ｑ</w:t>
            </w:r>
            <w:r w:rsidR="00557C03" w:rsidRPr="007B58AE">
              <w:rPr>
                <w:rFonts w:asciiTheme="majorEastAsia" w:eastAsiaTheme="majorEastAsia" w:hAnsiTheme="majorEastAsia" w:hint="eastAsia"/>
                <w:color w:val="000000" w:themeColor="text1"/>
                <w:sz w:val="22"/>
              </w:rPr>
              <w:t>11</w:t>
            </w:r>
            <w:r w:rsidRPr="007B58AE">
              <w:rPr>
                <w:rFonts w:asciiTheme="majorEastAsia" w:eastAsiaTheme="majorEastAsia" w:hAnsiTheme="majorEastAsia" w:hint="eastAsia"/>
                <w:color w:val="000000" w:themeColor="text1"/>
                <w:sz w:val="22"/>
              </w:rPr>
              <w:t xml:space="preserve">：　</w:t>
            </w:r>
            <w:r w:rsidR="00476A3B" w:rsidRPr="007B58AE">
              <w:rPr>
                <w:rFonts w:asciiTheme="majorEastAsia" w:eastAsiaTheme="majorEastAsia" w:hAnsiTheme="majorEastAsia" w:hint="eastAsia"/>
                <w:color w:val="000000" w:themeColor="text1"/>
                <w:sz w:val="22"/>
              </w:rPr>
              <w:t>北米</w:t>
            </w:r>
            <w:r w:rsidR="001B05F9" w:rsidRPr="00E64A68">
              <w:rPr>
                <w:rFonts w:asciiTheme="majorEastAsia" w:eastAsiaTheme="majorEastAsia" w:hAnsiTheme="majorEastAsia" w:hint="eastAsia"/>
                <w:color w:val="000000" w:themeColor="text1"/>
                <w:sz w:val="22"/>
              </w:rPr>
              <w:t>派遣</w:t>
            </w:r>
            <w:r w:rsidR="00D11597" w:rsidRPr="00E64A68">
              <w:rPr>
                <w:rFonts w:asciiTheme="majorEastAsia" w:eastAsiaTheme="majorEastAsia" w:hAnsiTheme="majorEastAsia" w:hint="eastAsia"/>
                <w:color w:val="000000" w:themeColor="text1"/>
                <w:sz w:val="22"/>
              </w:rPr>
              <w:t>研修</w:t>
            </w:r>
            <w:r w:rsidR="00232494" w:rsidRPr="00E64A68">
              <w:rPr>
                <w:rFonts w:asciiTheme="majorEastAsia" w:eastAsiaTheme="majorEastAsia" w:hAnsiTheme="majorEastAsia" w:hint="eastAsia"/>
                <w:color w:val="000000" w:themeColor="text1"/>
                <w:sz w:val="22"/>
              </w:rPr>
              <w:t>参加者</w:t>
            </w:r>
            <w:r w:rsidRPr="00E64A68">
              <w:rPr>
                <w:rFonts w:asciiTheme="majorEastAsia" w:eastAsiaTheme="majorEastAsia" w:hAnsiTheme="majorEastAsia" w:hint="eastAsia"/>
                <w:color w:val="000000" w:themeColor="text1"/>
                <w:sz w:val="22"/>
              </w:rPr>
              <w:t>の帰国後の役割は何か。</w:t>
            </w:r>
          </w:p>
        </w:tc>
      </w:tr>
    </w:tbl>
    <w:p w:rsidR="00825BDA" w:rsidRPr="00E64A68" w:rsidRDefault="00C55A28" w:rsidP="00FE1EA2">
      <w:pPr>
        <w:ind w:leftChars="50" w:left="435" w:hangingChars="150" w:hanging="330"/>
        <w:rPr>
          <w:rFonts w:asciiTheme="minorEastAsia" w:hAnsiTheme="minorEastAsia"/>
          <w:color w:val="000000" w:themeColor="text1"/>
          <w:sz w:val="22"/>
        </w:rPr>
      </w:pPr>
      <w:r w:rsidRPr="00E64A68">
        <w:rPr>
          <w:rFonts w:asciiTheme="minorEastAsia" w:hAnsiTheme="minorEastAsia" w:hint="eastAsia"/>
          <w:color w:val="000000" w:themeColor="text1"/>
          <w:sz w:val="22"/>
        </w:rPr>
        <w:t>Ａ</w:t>
      </w:r>
      <w:r w:rsidR="00557C03">
        <w:rPr>
          <w:rFonts w:asciiTheme="minorEastAsia" w:hAnsiTheme="minorEastAsia" w:hint="eastAsia"/>
          <w:color w:val="000000" w:themeColor="text1"/>
          <w:sz w:val="22"/>
        </w:rPr>
        <w:t>11</w:t>
      </w:r>
      <w:r w:rsidRPr="00E64A68">
        <w:rPr>
          <w:rFonts w:asciiTheme="minorEastAsia" w:hAnsiTheme="minorEastAsia" w:hint="eastAsia"/>
          <w:color w:val="000000" w:themeColor="text1"/>
          <w:sz w:val="22"/>
        </w:rPr>
        <w:t xml:space="preserve">：　</w:t>
      </w:r>
      <w:r w:rsidR="00825BDA" w:rsidRPr="00E64A68">
        <w:rPr>
          <w:rFonts w:asciiTheme="minorEastAsia" w:hAnsiTheme="minorEastAsia" w:hint="eastAsia"/>
          <w:color w:val="000000" w:themeColor="text1"/>
          <w:sz w:val="22"/>
        </w:rPr>
        <w:t>次のような活動</w:t>
      </w:r>
      <w:r w:rsidR="00DC0208" w:rsidRPr="00E64A68">
        <w:rPr>
          <w:rFonts w:asciiTheme="minorEastAsia" w:hAnsiTheme="minorEastAsia" w:hint="eastAsia"/>
          <w:color w:val="000000" w:themeColor="text1"/>
          <w:sz w:val="22"/>
        </w:rPr>
        <w:t>を行っていただきます。</w:t>
      </w:r>
    </w:p>
    <w:p w:rsidR="00232494" w:rsidRPr="00E64A68" w:rsidRDefault="00232494" w:rsidP="00232494">
      <w:pPr>
        <w:ind w:leftChars="50" w:left="435" w:hangingChars="150" w:hanging="330"/>
        <w:rPr>
          <w:rFonts w:asciiTheme="minorEastAsia" w:hAnsiTheme="minorEastAsia"/>
          <w:color w:val="000000" w:themeColor="text1"/>
          <w:sz w:val="22"/>
        </w:rPr>
      </w:pPr>
      <w:r w:rsidRPr="00E64A68">
        <w:rPr>
          <w:rFonts w:asciiTheme="minorEastAsia" w:hAnsiTheme="minorEastAsia" w:hint="eastAsia"/>
          <w:color w:val="000000" w:themeColor="text1"/>
          <w:sz w:val="22"/>
        </w:rPr>
        <w:t xml:space="preserve">　　　</w:t>
      </w:r>
      <w:r w:rsidR="00FE1EA2" w:rsidRPr="00E64A68">
        <w:rPr>
          <w:rFonts w:asciiTheme="minorEastAsia" w:hAnsiTheme="minorEastAsia" w:hint="eastAsia"/>
          <w:color w:val="000000" w:themeColor="text1"/>
          <w:sz w:val="22"/>
        </w:rPr>
        <w:t>①</w:t>
      </w:r>
      <w:r w:rsidR="00C55A28" w:rsidRPr="00E64A68">
        <w:rPr>
          <w:rFonts w:asciiTheme="minorEastAsia" w:hAnsiTheme="minorEastAsia" w:hint="eastAsia"/>
          <w:color w:val="000000" w:themeColor="text1"/>
          <w:sz w:val="22"/>
        </w:rPr>
        <w:t xml:space="preserve">　</w:t>
      </w:r>
      <w:r w:rsidRPr="00E64A68">
        <w:rPr>
          <w:rFonts w:asciiTheme="majorEastAsia" w:eastAsiaTheme="majorEastAsia" w:hAnsiTheme="majorEastAsia" w:hint="eastAsia"/>
          <w:color w:val="000000" w:themeColor="text1"/>
          <w:sz w:val="22"/>
        </w:rPr>
        <w:t>各</w:t>
      </w:r>
      <w:r w:rsidR="00C55A28" w:rsidRPr="00E64A68">
        <w:rPr>
          <w:rFonts w:asciiTheme="majorEastAsia" w:eastAsiaTheme="majorEastAsia" w:hAnsiTheme="majorEastAsia" w:hint="eastAsia"/>
          <w:color w:val="000000" w:themeColor="text1"/>
          <w:sz w:val="22"/>
        </w:rPr>
        <w:t>高校</w:t>
      </w:r>
      <w:r w:rsidRPr="00E64A68">
        <w:rPr>
          <w:rFonts w:asciiTheme="majorEastAsia" w:eastAsiaTheme="majorEastAsia" w:hAnsiTheme="majorEastAsia" w:hint="eastAsia"/>
          <w:color w:val="000000" w:themeColor="text1"/>
          <w:sz w:val="22"/>
        </w:rPr>
        <w:t>において</w:t>
      </w:r>
      <w:r w:rsidR="0039327B" w:rsidRPr="00E64A68">
        <w:rPr>
          <w:rFonts w:asciiTheme="majorEastAsia" w:eastAsiaTheme="majorEastAsia" w:hAnsiTheme="majorEastAsia" w:hint="eastAsia"/>
          <w:color w:val="000000" w:themeColor="text1"/>
          <w:sz w:val="22"/>
        </w:rPr>
        <w:t>報告会</w:t>
      </w:r>
      <w:r w:rsidRPr="00E64A68">
        <w:rPr>
          <w:rFonts w:asciiTheme="majorEastAsia" w:eastAsiaTheme="majorEastAsia" w:hAnsiTheme="majorEastAsia" w:hint="eastAsia"/>
          <w:color w:val="000000" w:themeColor="text1"/>
          <w:sz w:val="22"/>
        </w:rPr>
        <w:t>等</w:t>
      </w:r>
      <w:r w:rsidR="0039327B" w:rsidRPr="00E64A68">
        <w:rPr>
          <w:rFonts w:asciiTheme="minorEastAsia" w:hAnsiTheme="minorEastAsia" w:hint="eastAsia"/>
          <w:color w:val="000000" w:themeColor="text1"/>
          <w:sz w:val="22"/>
        </w:rPr>
        <w:t>を</w:t>
      </w:r>
      <w:r w:rsidRPr="00E64A68">
        <w:rPr>
          <w:rFonts w:asciiTheme="minorEastAsia" w:hAnsiTheme="minorEastAsia" w:hint="eastAsia"/>
          <w:color w:val="000000" w:themeColor="text1"/>
          <w:sz w:val="22"/>
        </w:rPr>
        <w:t>行うこと</w:t>
      </w:r>
      <w:r w:rsidR="0039327B" w:rsidRPr="00E64A68">
        <w:rPr>
          <w:rFonts w:asciiTheme="minorEastAsia" w:hAnsiTheme="minorEastAsia" w:hint="eastAsia"/>
          <w:color w:val="000000" w:themeColor="text1"/>
          <w:sz w:val="22"/>
        </w:rPr>
        <w:t>。</w:t>
      </w:r>
    </w:p>
    <w:p w:rsidR="0039327B" w:rsidRPr="00E64A68" w:rsidRDefault="00232494" w:rsidP="006417C4">
      <w:pPr>
        <w:ind w:leftChars="49" w:left="990" w:hangingChars="403" w:hanging="887"/>
        <w:rPr>
          <w:rFonts w:asciiTheme="minorEastAsia" w:hAnsiTheme="minorEastAsia"/>
          <w:color w:val="000000" w:themeColor="text1"/>
          <w:sz w:val="22"/>
        </w:rPr>
      </w:pPr>
      <w:r w:rsidRPr="00E64A68">
        <w:rPr>
          <w:rFonts w:asciiTheme="minorEastAsia" w:hAnsiTheme="minorEastAsia" w:hint="eastAsia"/>
          <w:color w:val="000000" w:themeColor="text1"/>
          <w:sz w:val="22"/>
        </w:rPr>
        <w:t xml:space="preserve">　　　</w:t>
      </w:r>
      <w:r w:rsidR="00FE1EA2" w:rsidRPr="00E64A68">
        <w:rPr>
          <w:rFonts w:asciiTheme="minorEastAsia" w:hAnsiTheme="minorEastAsia" w:hint="eastAsia"/>
          <w:color w:val="000000" w:themeColor="text1"/>
          <w:sz w:val="22"/>
        </w:rPr>
        <w:t>②</w:t>
      </w:r>
      <w:r w:rsidR="00825BDA" w:rsidRPr="00E64A68">
        <w:rPr>
          <w:rFonts w:asciiTheme="minorEastAsia" w:hAnsiTheme="minorEastAsia" w:hint="eastAsia"/>
          <w:color w:val="000000" w:themeColor="text1"/>
          <w:sz w:val="22"/>
        </w:rPr>
        <w:t xml:space="preserve">　</w:t>
      </w:r>
      <w:r w:rsidR="0039327B" w:rsidRPr="00E64A68">
        <w:rPr>
          <w:rFonts w:asciiTheme="minorEastAsia" w:hAnsiTheme="minorEastAsia" w:hint="eastAsia"/>
          <w:color w:val="000000" w:themeColor="text1"/>
          <w:sz w:val="22"/>
        </w:rPr>
        <w:t>地域</w:t>
      </w:r>
      <w:r w:rsidRPr="00E64A68">
        <w:rPr>
          <w:rFonts w:asciiTheme="minorEastAsia" w:hAnsiTheme="minorEastAsia" w:hint="eastAsia"/>
          <w:color w:val="000000" w:themeColor="text1"/>
          <w:sz w:val="22"/>
        </w:rPr>
        <w:t>における</w:t>
      </w:r>
      <w:r w:rsidR="0039327B" w:rsidRPr="00E64A68">
        <w:rPr>
          <w:rFonts w:asciiTheme="minorEastAsia" w:hAnsiTheme="minorEastAsia" w:hint="eastAsia"/>
          <w:color w:val="000000" w:themeColor="text1"/>
          <w:sz w:val="22"/>
        </w:rPr>
        <w:t>国際</w:t>
      </w:r>
      <w:r w:rsidRPr="00E64A68">
        <w:rPr>
          <w:rFonts w:asciiTheme="minorEastAsia" w:hAnsiTheme="minorEastAsia" w:hint="eastAsia"/>
          <w:color w:val="000000" w:themeColor="text1"/>
          <w:sz w:val="22"/>
        </w:rPr>
        <w:t>交流</w:t>
      </w:r>
      <w:r w:rsidR="0039327B" w:rsidRPr="00E64A68">
        <w:rPr>
          <w:rFonts w:asciiTheme="minorEastAsia" w:hAnsiTheme="minorEastAsia" w:hint="eastAsia"/>
          <w:color w:val="000000" w:themeColor="text1"/>
          <w:sz w:val="22"/>
        </w:rPr>
        <w:t>イベント</w:t>
      </w:r>
      <w:r w:rsidRPr="00E64A68">
        <w:rPr>
          <w:rFonts w:asciiTheme="minorEastAsia" w:hAnsiTheme="minorEastAsia" w:hint="eastAsia"/>
          <w:color w:val="000000" w:themeColor="text1"/>
          <w:sz w:val="22"/>
        </w:rPr>
        <w:t>等</w:t>
      </w:r>
      <w:r w:rsidR="0039327B" w:rsidRPr="00E64A68">
        <w:rPr>
          <w:rFonts w:asciiTheme="minorEastAsia" w:hAnsiTheme="minorEastAsia" w:hint="eastAsia"/>
          <w:color w:val="000000" w:themeColor="text1"/>
          <w:sz w:val="22"/>
        </w:rPr>
        <w:t>に可能な限り参加</w:t>
      </w:r>
      <w:r w:rsidRPr="00E64A68">
        <w:rPr>
          <w:rFonts w:asciiTheme="minorEastAsia" w:hAnsiTheme="minorEastAsia" w:hint="eastAsia"/>
          <w:color w:val="000000" w:themeColor="text1"/>
          <w:sz w:val="22"/>
        </w:rPr>
        <w:t>するなど</w:t>
      </w:r>
      <w:r w:rsidR="00825BDA" w:rsidRPr="00E64A68">
        <w:rPr>
          <w:rFonts w:asciiTheme="majorEastAsia" w:eastAsiaTheme="majorEastAsia" w:hAnsiTheme="majorEastAsia" w:hint="eastAsia"/>
          <w:color w:val="000000" w:themeColor="text1"/>
          <w:sz w:val="22"/>
        </w:rPr>
        <w:t>、</w:t>
      </w:r>
      <w:r w:rsidR="00912A00" w:rsidRPr="00E64A68">
        <w:rPr>
          <w:rFonts w:asciiTheme="majorEastAsia" w:eastAsiaTheme="majorEastAsia" w:hAnsiTheme="majorEastAsia" w:hint="eastAsia"/>
          <w:color w:val="000000" w:themeColor="text1"/>
          <w:sz w:val="22"/>
        </w:rPr>
        <w:t>海外派遣研修で学んだことを積極的に校内外で普及する</w:t>
      </w:r>
      <w:r w:rsidR="00825BDA" w:rsidRPr="00E64A68">
        <w:rPr>
          <w:rFonts w:asciiTheme="majorEastAsia" w:eastAsiaTheme="majorEastAsia" w:hAnsiTheme="majorEastAsia" w:hint="eastAsia"/>
          <w:color w:val="000000" w:themeColor="text1"/>
          <w:sz w:val="22"/>
        </w:rPr>
        <w:t>活動</w:t>
      </w:r>
      <w:r w:rsidR="00912A00" w:rsidRPr="00E64A68">
        <w:rPr>
          <w:rFonts w:asciiTheme="majorEastAsia" w:eastAsiaTheme="majorEastAsia" w:hAnsiTheme="majorEastAsia" w:hint="eastAsia"/>
          <w:color w:val="000000" w:themeColor="text1"/>
          <w:sz w:val="22"/>
        </w:rPr>
        <w:t>を行うこと</w:t>
      </w:r>
      <w:r w:rsidR="00825BDA" w:rsidRPr="00E64A68">
        <w:rPr>
          <w:rFonts w:asciiTheme="minorEastAsia" w:hAnsiTheme="minorEastAsia" w:hint="eastAsia"/>
          <w:color w:val="000000" w:themeColor="text1"/>
          <w:sz w:val="22"/>
        </w:rPr>
        <w:t>。</w:t>
      </w:r>
    </w:p>
    <w:p w:rsidR="006502A0" w:rsidRPr="00E64A68" w:rsidRDefault="006502A0" w:rsidP="00FE1EA2">
      <w:pPr>
        <w:rPr>
          <w:rFonts w:asciiTheme="minorEastAsia" w:hAnsiTheme="minorEastAsia"/>
          <w:color w:val="000000" w:themeColor="text1"/>
          <w:sz w:val="22"/>
        </w:rPr>
      </w:pPr>
    </w:p>
    <w:tbl>
      <w:tblPr>
        <w:tblW w:w="987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70"/>
      </w:tblGrid>
      <w:tr w:rsidR="00E64A68" w:rsidRPr="00E64A68" w:rsidTr="009A3717">
        <w:trPr>
          <w:trHeight w:val="70"/>
        </w:trPr>
        <w:tc>
          <w:tcPr>
            <w:tcW w:w="9870" w:type="dxa"/>
            <w:tcBorders>
              <w:top w:val="double" w:sz="4" w:space="0" w:color="auto"/>
              <w:left w:val="double" w:sz="4" w:space="0" w:color="auto"/>
              <w:bottom w:val="double" w:sz="4" w:space="0" w:color="auto"/>
              <w:right w:val="double" w:sz="4" w:space="0" w:color="auto"/>
            </w:tcBorders>
            <w:vAlign w:val="center"/>
          </w:tcPr>
          <w:p w:rsidR="00EA0DAC" w:rsidRPr="00E64A68" w:rsidRDefault="00EA0DAC" w:rsidP="001B05F9">
            <w:pPr>
              <w:ind w:left="642" w:hangingChars="292" w:hanging="642"/>
              <w:rPr>
                <w:rFonts w:asciiTheme="majorEastAsia" w:eastAsiaTheme="majorEastAsia" w:hAnsiTheme="majorEastAsia"/>
                <w:color w:val="000000" w:themeColor="text1"/>
                <w:sz w:val="22"/>
              </w:rPr>
            </w:pPr>
            <w:r w:rsidRPr="00E64A68">
              <w:rPr>
                <w:rFonts w:asciiTheme="majorEastAsia" w:eastAsiaTheme="majorEastAsia" w:hAnsiTheme="majorEastAsia" w:hint="eastAsia"/>
                <w:color w:val="000000" w:themeColor="text1"/>
                <w:sz w:val="22"/>
              </w:rPr>
              <w:t>【国際情勢の影響】</w:t>
            </w:r>
          </w:p>
          <w:p w:rsidR="00EA0DAC" w:rsidRPr="00E64A68" w:rsidRDefault="00EA0DAC" w:rsidP="00EF3697">
            <w:pPr>
              <w:ind w:left="642" w:hangingChars="292" w:hanging="642"/>
              <w:rPr>
                <w:rFonts w:asciiTheme="majorEastAsia" w:eastAsiaTheme="majorEastAsia" w:hAnsiTheme="majorEastAsia"/>
                <w:color w:val="000000" w:themeColor="text1"/>
                <w:sz w:val="22"/>
              </w:rPr>
            </w:pPr>
            <w:r w:rsidRPr="00E64A68">
              <w:rPr>
                <w:rFonts w:asciiTheme="majorEastAsia" w:eastAsiaTheme="majorEastAsia" w:hAnsiTheme="majorEastAsia" w:hint="eastAsia"/>
                <w:color w:val="000000" w:themeColor="text1"/>
                <w:sz w:val="22"/>
              </w:rPr>
              <w:t>Ｑ</w:t>
            </w:r>
            <w:r w:rsidR="00557C03">
              <w:rPr>
                <w:rFonts w:asciiTheme="majorEastAsia" w:eastAsiaTheme="majorEastAsia" w:hAnsiTheme="majorEastAsia" w:hint="eastAsia"/>
                <w:color w:val="000000" w:themeColor="text1"/>
                <w:sz w:val="22"/>
              </w:rPr>
              <w:t>12</w:t>
            </w:r>
            <w:r w:rsidRPr="00E64A68">
              <w:rPr>
                <w:rFonts w:asciiTheme="majorEastAsia" w:eastAsiaTheme="majorEastAsia" w:hAnsiTheme="majorEastAsia" w:hint="eastAsia"/>
                <w:color w:val="000000" w:themeColor="text1"/>
                <w:sz w:val="22"/>
              </w:rPr>
              <w:t>：　昨今の国際情勢（</w:t>
            </w:r>
            <w:r w:rsidR="00EF3697" w:rsidRPr="00E64A68">
              <w:rPr>
                <w:rFonts w:asciiTheme="majorEastAsia" w:eastAsiaTheme="majorEastAsia" w:hAnsiTheme="majorEastAsia" w:hint="eastAsia"/>
                <w:color w:val="000000" w:themeColor="text1"/>
                <w:sz w:val="22"/>
              </w:rPr>
              <w:t>新型コロナウイルス</w:t>
            </w:r>
            <w:r w:rsidR="008F0613" w:rsidRPr="00E64A68">
              <w:rPr>
                <w:rFonts w:asciiTheme="majorEastAsia" w:eastAsiaTheme="majorEastAsia" w:hAnsiTheme="majorEastAsia" w:hint="eastAsia"/>
                <w:color w:val="000000" w:themeColor="text1"/>
                <w:sz w:val="22"/>
              </w:rPr>
              <w:t>など感染症</w:t>
            </w:r>
            <w:r w:rsidR="00763B5B" w:rsidRPr="00E64A68">
              <w:rPr>
                <w:rFonts w:asciiTheme="majorEastAsia" w:eastAsiaTheme="majorEastAsia" w:hAnsiTheme="majorEastAsia" w:hint="eastAsia"/>
                <w:color w:val="000000" w:themeColor="text1"/>
                <w:sz w:val="22"/>
              </w:rPr>
              <w:t>の感染</w:t>
            </w:r>
            <w:r w:rsidR="00EF3697" w:rsidRPr="00E64A68">
              <w:rPr>
                <w:rFonts w:asciiTheme="majorEastAsia" w:eastAsiaTheme="majorEastAsia" w:hAnsiTheme="majorEastAsia" w:hint="eastAsia"/>
                <w:color w:val="000000" w:themeColor="text1"/>
                <w:sz w:val="22"/>
              </w:rPr>
              <w:t>拡大や海外でのテロ行為、</w:t>
            </w:r>
            <w:r w:rsidR="008D6AD6" w:rsidRPr="00E64A68">
              <w:rPr>
                <w:rFonts w:asciiTheme="majorEastAsia" w:eastAsiaTheme="majorEastAsia" w:hAnsiTheme="majorEastAsia" w:hint="eastAsia"/>
                <w:color w:val="000000" w:themeColor="text1"/>
                <w:sz w:val="22"/>
              </w:rPr>
              <w:t>天変地異</w:t>
            </w:r>
            <w:r w:rsidRPr="00E64A68">
              <w:rPr>
                <w:rFonts w:asciiTheme="majorEastAsia" w:eastAsiaTheme="majorEastAsia" w:hAnsiTheme="majorEastAsia" w:hint="eastAsia"/>
                <w:color w:val="000000" w:themeColor="text1"/>
                <w:sz w:val="22"/>
              </w:rPr>
              <w:t>等）により、海外派遣</w:t>
            </w:r>
            <w:r w:rsidR="00232494" w:rsidRPr="00E64A68">
              <w:rPr>
                <w:rFonts w:asciiTheme="majorEastAsia" w:eastAsiaTheme="majorEastAsia" w:hAnsiTheme="majorEastAsia" w:hint="eastAsia"/>
                <w:color w:val="000000" w:themeColor="text1"/>
                <w:sz w:val="22"/>
              </w:rPr>
              <w:t>研修</w:t>
            </w:r>
            <w:r w:rsidRPr="00E64A68">
              <w:rPr>
                <w:rFonts w:asciiTheme="majorEastAsia" w:eastAsiaTheme="majorEastAsia" w:hAnsiTheme="majorEastAsia" w:hint="eastAsia"/>
                <w:color w:val="000000" w:themeColor="text1"/>
                <w:sz w:val="22"/>
              </w:rPr>
              <w:t>が中止になることもあるのか。</w:t>
            </w:r>
          </w:p>
        </w:tc>
      </w:tr>
    </w:tbl>
    <w:p w:rsidR="00FE1EA2" w:rsidRPr="00E64A68" w:rsidRDefault="00EA0DAC" w:rsidP="00DD3501">
      <w:pPr>
        <w:ind w:leftChars="50" w:left="637" w:hangingChars="242" w:hanging="532"/>
        <w:rPr>
          <w:rFonts w:asciiTheme="minorEastAsia" w:hAnsiTheme="minorEastAsia"/>
          <w:color w:val="000000" w:themeColor="text1"/>
          <w:sz w:val="22"/>
        </w:rPr>
      </w:pPr>
      <w:r w:rsidRPr="00E64A68">
        <w:rPr>
          <w:rFonts w:asciiTheme="minorEastAsia" w:hAnsiTheme="minorEastAsia" w:hint="eastAsia"/>
          <w:color w:val="000000" w:themeColor="text1"/>
          <w:sz w:val="22"/>
        </w:rPr>
        <w:t>Ａ</w:t>
      </w:r>
      <w:r w:rsidR="00557C03">
        <w:rPr>
          <w:rFonts w:asciiTheme="minorEastAsia" w:hAnsiTheme="minorEastAsia" w:hint="eastAsia"/>
          <w:color w:val="000000" w:themeColor="text1"/>
          <w:sz w:val="22"/>
        </w:rPr>
        <w:t>12</w:t>
      </w:r>
      <w:r w:rsidR="001B05F9" w:rsidRPr="00E64A68">
        <w:rPr>
          <w:rFonts w:asciiTheme="minorEastAsia" w:hAnsiTheme="minorEastAsia" w:hint="eastAsia"/>
          <w:color w:val="000000" w:themeColor="text1"/>
          <w:sz w:val="22"/>
        </w:rPr>
        <w:t xml:space="preserve">： </w:t>
      </w:r>
      <w:r w:rsidR="003D705C" w:rsidRPr="00E64A68">
        <w:rPr>
          <w:rFonts w:asciiTheme="minorEastAsia" w:hAnsiTheme="minorEastAsia" w:hint="eastAsia"/>
          <w:color w:val="000000" w:themeColor="text1"/>
          <w:sz w:val="22"/>
        </w:rPr>
        <w:t>生徒の安全を</w:t>
      </w:r>
      <w:r w:rsidR="00FB5B68" w:rsidRPr="00E64A68">
        <w:rPr>
          <w:rFonts w:asciiTheme="minorEastAsia" w:hAnsiTheme="minorEastAsia" w:hint="eastAsia"/>
          <w:color w:val="000000" w:themeColor="text1"/>
          <w:sz w:val="22"/>
        </w:rPr>
        <w:t>最優先</w:t>
      </w:r>
      <w:r w:rsidR="003D705C" w:rsidRPr="00E64A68">
        <w:rPr>
          <w:rFonts w:asciiTheme="minorEastAsia" w:hAnsiTheme="minorEastAsia" w:hint="eastAsia"/>
          <w:color w:val="000000" w:themeColor="text1"/>
          <w:sz w:val="22"/>
        </w:rPr>
        <w:t>に考えて</w:t>
      </w:r>
      <w:r w:rsidRPr="00E64A68">
        <w:rPr>
          <w:rFonts w:asciiTheme="minorEastAsia" w:hAnsiTheme="minorEastAsia" w:hint="eastAsia"/>
          <w:color w:val="000000" w:themeColor="text1"/>
          <w:sz w:val="22"/>
        </w:rPr>
        <w:t>いることから、</w:t>
      </w:r>
      <w:r w:rsidR="008F0613" w:rsidRPr="00E64A68">
        <w:rPr>
          <w:rFonts w:asciiTheme="majorEastAsia" w:eastAsiaTheme="majorEastAsia" w:hAnsiTheme="majorEastAsia" w:hint="eastAsia"/>
          <w:color w:val="000000" w:themeColor="text1"/>
          <w:sz w:val="22"/>
        </w:rPr>
        <w:t>感染症の拡大や</w:t>
      </w:r>
      <w:r w:rsidR="00591F31" w:rsidRPr="00E64A68">
        <w:rPr>
          <w:rFonts w:asciiTheme="majorEastAsia" w:eastAsiaTheme="majorEastAsia" w:hAnsiTheme="majorEastAsia" w:hint="eastAsia"/>
          <w:color w:val="000000" w:themeColor="text1"/>
          <w:sz w:val="22"/>
        </w:rPr>
        <w:t>、</w:t>
      </w:r>
      <w:r w:rsidR="003D705C" w:rsidRPr="00E64A68">
        <w:rPr>
          <w:rFonts w:asciiTheme="majorEastAsia" w:eastAsiaTheme="majorEastAsia" w:hAnsiTheme="majorEastAsia" w:hint="eastAsia"/>
          <w:color w:val="000000" w:themeColor="text1"/>
          <w:sz w:val="22"/>
        </w:rPr>
        <w:t>国際情勢</w:t>
      </w:r>
      <w:r w:rsidR="00825BDA" w:rsidRPr="00E64A68">
        <w:rPr>
          <w:rFonts w:asciiTheme="majorEastAsia" w:eastAsiaTheme="majorEastAsia" w:hAnsiTheme="majorEastAsia" w:hint="eastAsia"/>
          <w:color w:val="000000" w:themeColor="text1"/>
          <w:sz w:val="22"/>
        </w:rPr>
        <w:t>等</w:t>
      </w:r>
      <w:r w:rsidR="003D705C" w:rsidRPr="00E64A68">
        <w:rPr>
          <w:rFonts w:asciiTheme="majorEastAsia" w:eastAsiaTheme="majorEastAsia" w:hAnsiTheme="majorEastAsia" w:hint="eastAsia"/>
          <w:color w:val="000000" w:themeColor="text1"/>
          <w:sz w:val="22"/>
        </w:rPr>
        <w:t>によっては、派遣先</w:t>
      </w:r>
      <w:r w:rsidR="005D49AB" w:rsidRPr="00E64A68">
        <w:rPr>
          <w:rFonts w:asciiTheme="majorEastAsia" w:eastAsiaTheme="majorEastAsia" w:hAnsiTheme="majorEastAsia" w:hint="eastAsia"/>
          <w:color w:val="000000" w:themeColor="text1"/>
          <w:sz w:val="22"/>
        </w:rPr>
        <w:t>や派遣時期</w:t>
      </w:r>
      <w:r w:rsidR="00232494" w:rsidRPr="00E64A68">
        <w:rPr>
          <w:rFonts w:asciiTheme="majorEastAsia" w:eastAsiaTheme="majorEastAsia" w:hAnsiTheme="majorEastAsia" w:hint="eastAsia"/>
          <w:color w:val="000000" w:themeColor="text1"/>
          <w:sz w:val="22"/>
        </w:rPr>
        <w:t>の</w:t>
      </w:r>
      <w:r w:rsidR="003D705C" w:rsidRPr="00E64A68">
        <w:rPr>
          <w:rFonts w:asciiTheme="majorEastAsia" w:eastAsiaTheme="majorEastAsia" w:hAnsiTheme="majorEastAsia" w:hint="eastAsia"/>
          <w:color w:val="000000" w:themeColor="text1"/>
          <w:sz w:val="22"/>
        </w:rPr>
        <w:t>変更、</w:t>
      </w:r>
      <w:r w:rsidR="00232494" w:rsidRPr="00E64A68">
        <w:rPr>
          <w:rFonts w:asciiTheme="majorEastAsia" w:eastAsiaTheme="majorEastAsia" w:hAnsiTheme="majorEastAsia" w:hint="eastAsia"/>
          <w:color w:val="000000" w:themeColor="text1"/>
          <w:sz w:val="22"/>
        </w:rPr>
        <w:t>又</w:t>
      </w:r>
      <w:r w:rsidR="00545C4D" w:rsidRPr="00E64A68">
        <w:rPr>
          <w:rFonts w:asciiTheme="majorEastAsia" w:eastAsiaTheme="majorEastAsia" w:hAnsiTheme="majorEastAsia" w:hint="eastAsia"/>
          <w:color w:val="000000" w:themeColor="text1"/>
          <w:sz w:val="22"/>
        </w:rPr>
        <w:t>は</w:t>
      </w:r>
      <w:r w:rsidR="003D705C" w:rsidRPr="00E64A68">
        <w:rPr>
          <w:rFonts w:asciiTheme="majorEastAsia" w:eastAsiaTheme="majorEastAsia" w:hAnsiTheme="majorEastAsia" w:hint="eastAsia"/>
          <w:color w:val="000000" w:themeColor="text1"/>
          <w:sz w:val="22"/>
        </w:rPr>
        <w:t>派遣そのもの</w:t>
      </w:r>
      <w:r w:rsidR="00232494" w:rsidRPr="00E64A68">
        <w:rPr>
          <w:rFonts w:asciiTheme="majorEastAsia" w:eastAsiaTheme="majorEastAsia" w:hAnsiTheme="majorEastAsia" w:hint="eastAsia"/>
          <w:color w:val="000000" w:themeColor="text1"/>
          <w:sz w:val="22"/>
        </w:rPr>
        <w:t>を</w:t>
      </w:r>
      <w:r w:rsidR="003D705C" w:rsidRPr="00E64A68">
        <w:rPr>
          <w:rFonts w:asciiTheme="majorEastAsia" w:eastAsiaTheme="majorEastAsia" w:hAnsiTheme="majorEastAsia" w:hint="eastAsia"/>
          <w:color w:val="000000" w:themeColor="text1"/>
          <w:sz w:val="22"/>
        </w:rPr>
        <w:t>中止する場合</w:t>
      </w:r>
      <w:r w:rsidR="00232494" w:rsidRPr="00E64A68">
        <w:rPr>
          <w:rFonts w:asciiTheme="majorEastAsia" w:eastAsiaTheme="majorEastAsia" w:hAnsiTheme="majorEastAsia" w:hint="eastAsia"/>
          <w:color w:val="000000" w:themeColor="text1"/>
          <w:sz w:val="22"/>
        </w:rPr>
        <w:t>が</w:t>
      </w:r>
      <w:r w:rsidR="00496B33" w:rsidRPr="00E64A68">
        <w:rPr>
          <w:rFonts w:asciiTheme="minorEastAsia" w:hAnsiTheme="minorEastAsia" w:hint="eastAsia"/>
          <w:color w:val="000000" w:themeColor="text1"/>
          <w:sz w:val="22"/>
        </w:rPr>
        <w:t>あります。</w:t>
      </w:r>
    </w:p>
    <w:p w:rsidR="00EF3697" w:rsidRPr="00E64A68" w:rsidRDefault="00EF3697" w:rsidP="00EF3697">
      <w:pPr>
        <w:rPr>
          <w:rFonts w:asciiTheme="minorEastAsia" w:hAnsiTheme="minorEastAsia"/>
          <w:color w:val="000000" w:themeColor="text1"/>
          <w:sz w:val="22"/>
        </w:rPr>
      </w:pPr>
    </w:p>
    <w:tbl>
      <w:tblPr>
        <w:tblW w:w="987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70"/>
      </w:tblGrid>
      <w:tr w:rsidR="00E64A68" w:rsidRPr="00E64A68" w:rsidTr="00747130">
        <w:trPr>
          <w:trHeight w:val="70"/>
        </w:trPr>
        <w:tc>
          <w:tcPr>
            <w:tcW w:w="9870" w:type="dxa"/>
            <w:tcBorders>
              <w:top w:val="double" w:sz="4" w:space="0" w:color="auto"/>
              <w:left w:val="double" w:sz="4" w:space="0" w:color="auto"/>
              <w:bottom w:val="double" w:sz="4" w:space="0" w:color="auto"/>
              <w:right w:val="double" w:sz="4" w:space="0" w:color="auto"/>
            </w:tcBorders>
            <w:vAlign w:val="center"/>
          </w:tcPr>
          <w:p w:rsidR="00EF3697" w:rsidRPr="007B58AE" w:rsidRDefault="00EF3697" w:rsidP="00747130">
            <w:pPr>
              <w:ind w:left="642" w:hangingChars="292" w:hanging="642"/>
              <w:rPr>
                <w:rFonts w:asciiTheme="majorEastAsia" w:eastAsiaTheme="majorEastAsia" w:hAnsiTheme="majorEastAsia"/>
                <w:color w:val="000000" w:themeColor="text1"/>
                <w:sz w:val="22"/>
              </w:rPr>
            </w:pPr>
            <w:r w:rsidRPr="007B58AE">
              <w:rPr>
                <w:rFonts w:asciiTheme="majorEastAsia" w:eastAsiaTheme="majorEastAsia" w:hAnsiTheme="majorEastAsia" w:hint="eastAsia"/>
                <w:color w:val="000000" w:themeColor="text1"/>
                <w:sz w:val="22"/>
              </w:rPr>
              <w:t>【</w:t>
            </w:r>
            <w:r w:rsidR="00476A3B" w:rsidRPr="007B58AE">
              <w:rPr>
                <w:rFonts w:asciiTheme="majorEastAsia" w:eastAsiaTheme="majorEastAsia" w:hAnsiTheme="majorEastAsia" w:hint="eastAsia"/>
                <w:color w:val="000000" w:themeColor="text1"/>
                <w:sz w:val="22"/>
              </w:rPr>
              <w:t>北米</w:t>
            </w:r>
            <w:r w:rsidR="00591F31" w:rsidRPr="007B58AE">
              <w:rPr>
                <w:rFonts w:asciiTheme="majorEastAsia" w:eastAsiaTheme="majorEastAsia" w:hAnsiTheme="majorEastAsia" w:hint="eastAsia"/>
                <w:color w:val="000000" w:themeColor="text1"/>
                <w:sz w:val="22"/>
              </w:rPr>
              <w:t>研修参加前の</w:t>
            </w:r>
            <w:r w:rsidR="00996A5F" w:rsidRPr="007B58AE">
              <w:rPr>
                <w:rFonts w:asciiTheme="majorEastAsia" w:eastAsiaTheme="majorEastAsia" w:hAnsiTheme="majorEastAsia" w:hint="eastAsia"/>
                <w:color w:val="000000" w:themeColor="text1"/>
                <w:sz w:val="22"/>
              </w:rPr>
              <w:t>インフルエンザをはじめとする各種感染症</w:t>
            </w:r>
            <w:r w:rsidR="00591F31" w:rsidRPr="007B58AE">
              <w:rPr>
                <w:rFonts w:asciiTheme="majorEastAsia" w:eastAsiaTheme="majorEastAsia" w:hAnsiTheme="majorEastAsia" w:hint="eastAsia"/>
                <w:color w:val="000000" w:themeColor="text1"/>
                <w:sz w:val="22"/>
              </w:rPr>
              <w:t>への感染</w:t>
            </w:r>
            <w:r w:rsidRPr="007B58AE">
              <w:rPr>
                <w:rFonts w:asciiTheme="majorEastAsia" w:eastAsiaTheme="majorEastAsia" w:hAnsiTheme="majorEastAsia" w:hint="eastAsia"/>
                <w:color w:val="000000" w:themeColor="text1"/>
                <w:sz w:val="22"/>
              </w:rPr>
              <w:t>】</w:t>
            </w:r>
          </w:p>
          <w:p w:rsidR="00EF3697" w:rsidRPr="00E64A68" w:rsidRDefault="00EF3697" w:rsidP="00EF3697">
            <w:pPr>
              <w:ind w:left="642" w:hangingChars="292" w:hanging="642"/>
              <w:rPr>
                <w:rFonts w:asciiTheme="majorEastAsia" w:eastAsiaTheme="majorEastAsia" w:hAnsiTheme="majorEastAsia"/>
                <w:color w:val="000000" w:themeColor="text1"/>
                <w:sz w:val="22"/>
              </w:rPr>
            </w:pPr>
            <w:r w:rsidRPr="007B58AE">
              <w:rPr>
                <w:rFonts w:asciiTheme="majorEastAsia" w:eastAsiaTheme="majorEastAsia" w:hAnsiTheme="majorEastAsia" w:hint="eastAsia"/>
                <w:color w:val="000000" w:themeColor="text1"/>
                <w:sz w:val="22"/>
              </w:rPr>
              <w:t>Ｑ</w:t>
            </w:r>
            <w:r w:rsidR="00557C03" w:rsidRPr="007B58AE">
              <w:rPr>
                <w:rFonts w:asciiTheme="majorEastAsia" w:eastAsiaTheme="majorEastAsia" w:hAnsiTheme="majorEastAsia" w:hint="eastAsia"/>
                <w:color w:val="000000" w:themeColor="text1"/>
                <w:sz w:val="22"/>
              </w:rPr>
              <w:t>13</w:t>
            </w:r>
            <w:r w:rsidRPr="007B58AE">
              <w:rPr>
                <w:rFonts w:asciiTheme="majorEastAsia" w:eastAsiaTheme="majorEastAsia" w:hAnsiTheme="majorEastAsia" w:hint="eastAsia"/>
                <w:color w:val="000000" w:themeColor="text1"/>
                <w:sz w:val="22"/>
              </w:rPr>
              <w:t xml:space="preserve">：　</w:t>
            </w:r>
            <w:r w:rsidR="00476A3B" w:rsidRPr="007B58AE">
              <w:rPr>
                <w:rFonts w:asciiTheme="majorEastAsia" w:eastAsiaTheme="majorEastAsia" w:hAnsiTheme="majorEastAsia" w:hint="eastAsia"/>
                <w:color w:val="000000" w:themeColor="text1"/>
                <w:sz w:val="22"/>
              </w:rPr>
              <w:t>北米</w:t>
            </w:r>
            <w:r w:rsidRPr="007B58AE">
              <w:rPr>
                <w:rFonts w:asciiTheme="majorEastAsia" w:eastAsiaTheme="majorEastAsia" w:hAnsiTheme="majorEastAsia" w:hint="eastAsia"/>
                <w:color w:val="000000" w:themeColor="text1"/>
                <w:sz w:val="22"/>
              </w:rPr>
              <w:t>派遣直前に、派遣予定者</w:t>
            </w:r>
            <w:r w:rsidR="00ED7F18" w:rsidRPr="007B58AE">
              <w:rPr>
                <w:rFonts w:asciiTheme="majorEastAsia" w:eastAsiaTheme="majorEastAsia" w:hAnsiTheme="majorEastAsia" w:hint="eastAsia"/>
                <w:color w:val="000000" w:themeColor="text1"/>
                <w:sz w:val="22"/>
              </w:rPr>
              <w:t>が</w:t>
            </w:r>
            <w:r w:rsidR="00996A5F" w:rsidRPr="007B58AE">
              <w:rPr>
                <w:rFonts w:asciiTheme="majorEastAsia" w:eastAsiaTheme="majorEastAsia" w:hAnsiTheme="majorEastAsia" w:hint="eastAsia"/>
                <w:color w:val="000000" w:themeColor="text1"/>
                <w:sz w:val="22"/>
              </w:rPr>
              <w:t>インフルエンザ</w:t>
            </w:r>
            <w:r w:rsidR="00D95BBD" w:rsidRPr="007B58AE">
              <w:rPr>
                <w:rFonts w:asciiTheme="majorEastAsia" w:eastAsiaTheme="majorEastAsia" w:hAnsiTheme="majorEastAsia" w:hint="eastAsia"/>
                <w:color w:val="000000" w:themeColor="text1"/>
                <w:sz w:val="22"/>
              </w:rPr>
              <w:t>等の</w:t>
            </w:r>
            <w:r w:rsidR="00ED7F18" w:rsidRPr="007B58AE">
              <w:rPr>
                <w:rFonts w:asciiTheme="majorEastAsia" w:eastAsiaTheme="majorEastAsia" w:hAnsiTheme="majorEastAsia" w:hint="eastAsia"/>
                <w:color w:val="000000" w:themeColor="text1"/>
                <w:sz w:val="22"/>
              </w:rPr>
              <w:t>感染症の陽性となった場合、参加できるか</w:t>
            </w:r>
            <w:r w:rsidRPr="007B58AE">
              <w:rPr>
                <w:rFonts w:asciiTheme="majorEastAsia" w:eastAsiaTheme="majorEastAsia" w:hAnsiTheme="majorEastAsia" w:hint="eastAsia"/>
                <w:color w:val="000000" w:themeColor="text1"/>
                <w:sz w:val="22"/>
              </w:rPr>
              <w:t>。</w:t>
            </w:r>
          </w:p>
        </w:tc>
      </w:tr>
    </w:tbl>
    <w:p w:rsidR="00EF3697" w:rsidRPr="00E64A68" w:rsidRDefault="00EF3697" w:rsidP="00EF3697">
      <w:pPr>
        <w:ind w:leftChars="50" w:left="637" w:hangingChars="242" w:hanging="532"/>
        <w:rPr>
          <w:rFonts w:asciiTheme="minorEastAsia" w:hAnsiTheme="minorEastAsia"/>
          <w:color w:val="000000" w:themeColor="text1"/>
          <w:sz w:val="22"/>
        </w:rPr>
      </w:pPr>
      <w:r w:rsidRPr="00E64A68">
        <w:rPr>
          <w:rFonts w:asciiTheme="minorEastAsia" w:hAnsiTheme="minorEastAsia" w:hint="eastAsia"/>
          <w:color w:val="000000" w:themeColor="text1"/>
          <w:sz w:val="22"/>
        </w:rPr>
        <w:t>Ａ</w:t>
      </w:r>
      <w:r w:rsidR="00557C03">
        <w:rPr>
          <w:rFonts w:asciiTheme="minorEastAsia" w:hAnsiTheme="minorEastAsia" w:hint="eastAsia"/>
          <w:color w:val="000000" w:themeColor="text1"/>
          <w:sz w:val="22"/>
        </w:rPr>
        <w:t>13</w:t>
      </w:r>
      <w:r w:rsidRPr="00E64A68">
        <w:rPr>
          <w:rFonts w:asciiTheme="minorEastAsia" w:hAnsiTheme="minorEastAsia" w:hint="eastAsia"/>
          <w:color w:val="000000" w:themeColor="text1"/>
          <w:sz w:val="22"/>
        </w:rPr>
        <w:t>：</w:t>
      </w:r>
      <w:r w:rsidRPr="007B58AE">
        <w:rPr>
          <w:rFonts w:asciiTheme="minorEastAsia" w:hAnsiTheme="minorEastAsia" w:hint="eastAsia"/>
          <w:color w:val="000000" w:themeColor="text1"/>
          <w:sz w:val="22"/>
        </w:rPr>
        <w:t xml:space="preserve"> </w:t>
      </w:r>
      <w:r w:rsidR="00996A5F" w:rsidRPr="007B58AE">
        <w:rPr>
          <w:rFonts w:asciiTheme="minorEastAsia" w:hAnsiTheme="minorEastAsia" w:hint="eastAsia"/>
          <w:color w:val="000000" w:themeColor="text1"/>
          <w:sz w:val="22"/>
        </w:rPr>
        <w:t>インフルエンザ</w:t>
      </w:r>
      <w:r w:rsidR="00D95BBD" w:rsidRPr="007B58AE">
        <w:rPr>
          <w:rFonts w:asciiTheme="minorEastAsia" w:hAnsiTheme="minorEastAsia" w:hint="eastAsia"/>
          <w:color w:val="000000" w:themeColor="text1"/>
          <w:sz w:val="22"/>
        </w:rPr>
        <w:t>等の</w:t>
      </w:r>
      <w:r w:rsidR="00533512" w:rsidRPr="00E64A68">
        <w:rPr>
          <w:rFonts w:asciiTheme="minorEastAsia" w:hAnsiTheme="minorEastAsia" w:hint="eastAsia"/>
          <w:color w:val="000000" w:themeColor="text1"/>
          <w:sz w:val="22"/>
        </w:rPr>
        <w:t>感染症</w:t>
      </w:r>
      <w:r w:rsidR="00ED7F18" w:rsidRPr="00E64A68">
        <w:rPr>
          <w:rFonts w:asciiTheme="minorEastAsia" w:hAnsiTheme="minorEastAsia" w:hint="eastAsia"/>
          <w:color w:val="000000" w:themeColor="text1"/>
          <w:sz w:val="22"/>
        </w:rPr>
        <w:t>に限らず、</w:t>
      </w:r>
      <w:r w:rsidR="008F0613" w:rsidRPr="00E64A68">
        <w:rPr>
          <w:rFonts w:asciiTheme="minorEastAsia" w:hAnsiTheme="minorEastAsia" w:hint="eastAsia"/>
          <w:color w:val="000000" w:themeColor="text1"/>
          <w:sz w:val="22"/>
        </w:rPr>
        <w:t>渡航できる健康状態でない時は、</w:t>
      </w:r>
      <w:r w:rsidR="00533512" w:rsidRPr="00E64A68">
        <w:rPr>
          <w:rFonts w:asciiTheme="minorEastAsia" w:hAnsiTheme="minorEastAsia" w:hint="eastAsia"/>
          <w:color w:val="000000" w:themeColor="text1"/>
          <w:sz w:val="22"/>
        </w:rPr>
        <w:t>研修参加を辞退してもらうことになります</w:t>
      </w:r>
      <w:r w:rsidR="00ED7F18" w:rsidRPr="00E64A68">
        <w:rPr>
          <w:rFonts w:asciiTheme="minorEastAsia" w:hAnsiTheme="minorEastAsia" w:hint="eastAsia"/>
          <w:color w:val="000000" w:themeColor="text1"/>
          <w:sz w:val="22"/>
        </w:rPr>
        <w:t>。</w:t>
      </w:r>
    </w:p>
    <w:p w:rsidR="00591F31" w:rsidRPr="00557C03" w:rsidRDefault="00591F31" w:rsidP="00591F31">
      <w:pPr>
        <w:rPr>
          <w:rFonts w:asciiTheme="minorEastAsia" w:hAnsiTheme="minorEastAsia"/>
          <w:color w:val="000000" w:themeColor="text1"/>
          <w:sz w:val="22"/>
        </w:rPr>
      </w:pPr>
    </w:p>
    <w:tbl>
      <w:tblPr>
        <w:tblW w:w="987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70"/>
      </w:tblGrid>
      <w:tr w:rsidR="00E64A68" w:rsidRPr="00E64A68" w:rsidTr="00747130">
        <w:trPr>
          <w:trHeight w:val="70"/>
        </w:trPr>
        <w:tc>
          <w:tcPr>
            <w:tcW w:w="9870" w:type="dxa"/>
            <w:tcBorders>
              <w:top w:val="double" w:sz="4" w:space="0" w:color="auto"/>
              <w:left w:val="double" w:sz="4" w:space="0" w:color="auto"/>
              <w:bottom w:val="double" w:sz="4" w:space="0" w:color="auto"/>
              <w:right w:val="double" w:sz="4" w:space="0" w:color="auto"/>
            </w:tcBorders>
            <w:vAlign w:val="center"/>
          </w:tcPr>
          <w:p w:rsidR="00591F31" w:rsidRPr="007B58AE" w:rsidRDefault="00591F31" w:rsidP="00747130">
            <w:pPr>
              <w:ind w:left="642" w:hangingChars="292" w:hanging="642"/>
              <w:rPr>
                <w:rFonts w:asciiTheme="majorEastAsia" w:eastAsiaTheme="majorEastAsia" w:hAnsiTheme="majorEastAsia"/>
                <w:color w:val="000000" w:themeColor="text1"/>
                <w:sz w:val="22"/>
              </w:rPr>
            </w:pPr>
            <w:r w:rsidRPr="007B58AE">
              <w:rPr>
                <w:rFonts w:asciiTheme="majorEastAsia" w:eastAsiaTheme="majorEastAsia" w:hAnsiTheme="majorEastAsia" w:hint="eastAsia"/>
                <w:color w:val="000000" w:themeColor="text1"/>
                <w:sz w:val="22"/>
              </w:rPr>
              <w:t>【</w:t>
            </w:r>
            <w:r w:rsidR="00476A3B" w:rsidRPr="007B58AE">
              <w:rPr>
                <w:rFonts w:asciiTheme="majorEastAsia" w:eastAsiaTheme="majorEastAsia" w:hAnsiTheme="majorEastAsia" w:hint="eastAsia"/>
                <w:color w:val="000000" w:themeColor="text1"/>
                <w:sz w:val="22"/>
              </w:rPr>
              <w:t>北米</w:t>
            </w:r>
            <w:r w:rsidRPr="007B58AE">
              <w:rPr>
                <w:rFonts w:asciiTheme="majorEastAsia" w:eastAsiaTheme="majorEastAsia" w:hAnsiTheme="majorEastAsia" w:hint="eastAsia"/>
                <w:color w:val="000000" w:themeColor="text1"/>
                <w:sz w:val="22"/>
              </w:rPr>
              <w:t>派遣研修中の</w:t>
            </w:r>
            <w:r w:rsidR="00996A5F" w:rsidRPr="007B58AE">
              <w:rPr>
                <w:rFonts w:asciiTheme="majorEastAsia" w:eastAsiaTheme="majorEastAsia" w:hAnsiTheme="majorEastAsia" w:hint="eastAsia"/>
                <w:color w:val="000000" w:themeColor="text1"/>
                <w:sz w:val="22"/>
              </w:rPr>
              <w:t>インフルエンザ</w:t>
            </w:r>
            <w:r w:rsidR="00D95BBD" w:rsidRPr="007B58AE">
              <w:rPr>
                <w:rFonts w:asciiTheme="majorEastAsia" w:eastAsiaTheme="majorEastAsia" w:hAnsiTheme="majorEastAsia" w:hint="eastAsia"/>
                <w:color w:val="000000" w:themeColor="text1"/>
                <w:sz w:val="22"/>
              </w:rPr>
              <w:t>等の</w:t>
            </w:r>
            <w:r w:rsidRPr="007B58AE">
              <w:rPr>
                <w:rFonts w:asciiTheme="majorEastAsia" w:eastAsiaTheme="majorEastAsia" w:hAnsiTheme="majorEastAsia" w:hint="eastAsia"/>
                <w:color w:val="000000" w:themeColor="text1"/>
                <w:sz w:val="22"/>
              </w:rPr>
              <w:t>感染症について】</w:t>
            </w:r>
          </w:p>
          <w:p w:rsidR="00591F31" w:rsidRPr="00E64A68" w:rsidRDefault="00591F31" w:rsidP="00591F31">
            <w:pPr>
              <w:ind w:left="642" w:hangingChars="292" w:hanging="642"/>
              <w:rPr>
                <w:rFonts w:asciiTheme="majorEastAsia" w:eastAsiaTheme="majorEastAsia" w:hAnsiTheme="majorEastAsia"/>
                <w:color w:val="000000" w:themeColor="text1"/>
                <w:sz w:val="22"/>
              </w:rPr>
            </w:pPr>
            <w:r w:rsidRPr="007B58AE">
              <w:rPr>
                <w:rFonts w:asciiTheme="majorEastAsia" w:eastAsiaTheme="majorEastAsia" w:hAnsiTheme="majorEastAsia" w:hint="eastAsia"/>
                <w:color w:val="000000" w:themeColor="text1"/>
                <w:sz w:val="22"/>
              </w:rPr>
              <w:t>Ｑ</w:t>
            </w:r>
            <w:r w:rsidR="00557C03" w:rsidRPr="007B58AE">
              <w:rPr>
                <w:rFonts w:asciiTheme="majorEastAsia" w:eastAsiaTheme="majorEastAsia" w:hAnsiTheme="majorEastAsia" w:hint="eastAsia"/>
                <w:color w:val="000000" w:themeColor="text1"/>
                <w:sz w:val="22"/>
              </w:rPr>
              <w:t>14</w:t>
            </w:r>
            <w:r w:rsidRPr="007B58AE">
              <w:rPr>
                <w:rFonts w:asciiTheme="majorEastAsia" w:eastAsiaTheme="majorEastAsia" w:hAnsiTheme="majorEastAsia" w:hint="eastAsia"/>
                <w:color w:val="000000" w:themeColor="text1"/>
                <w:sz w:val="22"/>
              </w:rPr>
              <w:t>：</w:t>
            </w:r>
            <w:r w:rsidR="00476A3B" w:rsidRPr="007B58AE">
              <w:rPr>
                <w:rFonts w:asciiTheme="majorEastAsia" w:eastAsiaTheme="majorEastAsia" w:hAnsiTheme="majorEastAsia" w:hint="eastAsia"/>
                <w:color w:val="000000" w:themeColor="text1"/>
                <w:sz w:val="22"/>
              </w:rPr>
              <w:t>北米</w:t>
            </w:r>
            <w:r w:rsidR="00763B5B" w:rsidRPr="007B58AE">
              <w:rPr>
                <w:rFonts w:asciiTheme="majorEastAsia" w:eastAsiaTheme="majorEastAsia" w:hAnsiTheme="majorEastAsia" w:hint="eastAsia"/>
                <w:color w:val="000000" w:themeColor="text1"/>
                <w:sz w:val="22"/>
              </w:rPr>
              <w:t>派遣研修中に、派遣団の中で</w:t>
            </w:r>
            <w:r w:rsidR="00996A5F" w:rsidRPr="007B58AE">
              <w:rPr>
                <w:rFonts w:asciiTheme="majorEastAsia" w:eastAsiaTheme="majorEastAsia" w:hAnsiTheme="majorEastAsia" w:hint="eastAsia"/>
                <w:color w:val="000000" w:themeColor="text1"/>
                <w:sz w:val="22"/>
              </w:rPr>
              <w:t>インフルエンザ</w:t>
            </w:r>
            <w:r w:rsidR="00D95BBD" w:rsidRPr="007B58AE">
              <w:rPr>
                <w:rFonts w:asciiTheme="majorEastAsia" w:eastAsiaTheme="majorEastAsia" w:hAnsiTheme="majorEastAsia" w:hint="eastAsia"/>
                <w:color w:val="000000" w:themeColor="text1"/>
                <w:sz w:val="22"/>
              </w:rPr>
              <w:t>等の</w:t>
            </w:r>
            <w:r w:rsidR="00763B5B" w:rsidRPr="007B58AE">
              <w:rPr>
                <w:rFonts w:asciiTheme="majorEastAsia" w:eastAsiaTheme="majorEastAsia" w:hAnsiTheme="majorEastAsia" w:hint="eastAsia"/>
                <w:color w:val="000000" w:themeColor="text1"/>
                <w:sz w:val="22"/>
              </w:rPr>
              <w:t>感染症の陽性者が発生した</w:t>
            </w:r>
            <w:r w:rsidRPr="007B58AE">
              <w:rPr>
                <w:rFonts w:asciiTheme="majorEastAsia" w:eastAsiaTheme="majorEastAsia" w:hAnsiTheme="majorEastAsia" w:hint="eastAsia"/>
                <w:color w:val="000000" w:themeColor="text1"/>
                <w:sz w:val="22"/>
              </w:rPr>
              <w:t>場合は、どのように</w:t>
            </w:r>
            <w:r w:rsidR="006A6DA4" w:rsidRPr="007B58AE">
              <w:rPr>
                <w:rFonts w:asciiTheme="majorEastAsia" w:eastAsiaTheme="majorEastAsia" w:hAnsiTheme="majorEastAsia" w:hint="eastAsia"/>
                <w:color w:val="000000" w:themeColor="text1"/>
                <w:sz w:val="22"/>
              </w:rPr>
              <w:t>対応</w:t>
            </w:r>
            <w:r w:rsidRPr="007B58AE">
              <w:rPr>
                <w:rFonts w:asciiTheme="majorEastAsia" w:eastAsiaTheme="majorEastAsia" w:hAnsiTheme="majorEastAsia" w:hint="eastAsia"/>
                <w:color w:val="000000" w:themeColor="text1"/>
                <w:sz w:val="22"/>
              </w:rPr>
              <w:t>するか。</w:t>
            </w:r>
          </w:p>
        </w:tc>
      </w:tr>
    </w:tbl>
    <w:p w:rsidR="00591F31" w:rsidRDefault="00591F31" w:rsidP="00591F31">
      <w:pPr>
        <w:ind w:leftChars="50" w:left="637" w:hangingChars="242" w:hanging="532"/>
        <w:rPr>
          <w:rFonts w:asciiTheme="minorEastAsia" w:hAnsiTheme="minorEastAsia"/>
          <w:color w:val="000000" w:themeColor="text1"/>
          <w:sz w:val="22"/>
        </w:rPr>
      </w:pPr>
      <w:r w:rsidRPr="00E64A68">
        <w:rPr>
          <w:rFonts w:asciiTheme="minorEastAsia" w:hAnsiTheme="minorEastAsia" w:hint="eastAsia"/>
          <w:color w:val="000000" w:themeColor="text1"/>
          <w:sz w:val="22"/>
        </w:rPr>
        <w:t>Ａ</w:t>
      </w:r>
      <w:r w:rsidR="00557C03">
        <w:rPr>
          <w:rFonts w:asciiTheme="minorEastAsia" w:hAnsiTheme="minorEastAsia" w:hint="eastAsia"/>
          <w:color w:val="000000" w:themeColor="text1"/>
          <w:sz w:val="22"/>
        </w:rPr>
        <w:t>14</w:t>
      </w:r>
      <w:r w:rsidRPr="00E64A68">
        <w:rPr>
          <w:rFonts w:asciiTheme="minorEastAsia" w:hAnsiTheme="minorEastAsia" w:hint="eastAsia"/>
          <w:color w:val="000000" w:themeColor="text1"/>
          <w:sz w:val="22"/>
        </w:rPr>
        <w:t xml:space="preserve">： </w:t>
      </w:r>
      <w:r w:rsidR="00533512" w:rsidRPr="00E64A68">
        <w:rPr>
          <w:rFonts w:asciiTheme="minorEastAsia" w:hAnsiTheme="minorEastAsia" w:hint="eastAsia"/>
          <w:color w:val="000000" w:themeColor="text1"/>
          <w:sz w:val="22"/>
        </w:rPr>
        <w:t>コロナ陽性者を含む体調不良者が出た場合</w:t>
      </w:r>
      <w:r w:rsidRPr="00E64A68">
        <w:rPr>
          <w:rFonts w:asciiTheme="minorEastAsia" w:hAnsiTheme="minorEastAsia" w:hint="eastAsia"/>
          <w:color w:val="000000" w:themeColor="text1"/>
          <w:sz w:val="22"/>
        </w:rPr>
        <w:t>は、現地の医療機関</w:t>
      </w:r>
      <w:r w:rsidR="00E3565E" w:rsidRPr="00E64A68">
        <w:rPr>
          <w:rFonts w:asciiTheme="minorEastAsia" w:hAnsiTheme="minorEastAsia" w:hint="eastAsia"/>
          <w:color w:val="000000" w:themeColor="text1"/>
          <w:sz w:val="22"/>
        </w:rPr>
        <w:t>の</w:t>
      </w:r>
      <w:r w:rsidRPr="00E64A68">
        <w:rPr>
          <w:rFonts w:asciiTheme="minorEastAsia" w:hAnsiTheme="minorEastAsia" w:hint="eastAsia"/>
          <w:color w:val="000000" w:themeColor="text1"/>
          <w:sz w:val="22"/>
        </w:rPr>
        <w:t>指示を仰</w:t>
      </w:r>
      <w:r w:rsidR="00533512" w:rsidRPr="00E64A68">
        <w:rPr>
          <w:rFonts w:asciiTheme="minorEastAsia" w:hAnsiTheme="minorEastAsia" w:hint="eastAsia"/>
          <w:color w:val="000000" w:themeColor="text1"/>
          <w:sz w:val="22"/>
        </w:rPr>
        <w:t>ぎながら、</w:t>
      </w:r>
      <w:r w:rsidRPr="00E64A68">
        <w:rPr>
          <w:rFonts w:asciiTheme="minorEastAsia" w:hAnsiTheme="minorEastAsia" w:hint="eastAsia"/>
          <w:color w:val="000000" w:themeColor="text1"/>
          <w:sz w:val="22"/>
        </w:rPr>
        <w:t>他の研修者の安全</w:t>
      </w:r>
      <w:r w:rsidR="00533512" w:rsidRPr="00E64A68">
        <w:rPr>
          <w:rFonts w:asciiTheme="minorEastAsia" w:hAnsiTheme="minorEastAsia" w:hint="eastAsia"/>
          <w:color w:val="000000" w:themeColor="text1"/>
          <w:sz w:val="22"/>
        </w:rPr>
        <w:t>と体調不良者</w:t>
      </w:r>
      <w:r w:rsidR="00E3565E" w:rsidRPr="00E64A68">
        <w:rPr>
          <w:rFonts w:asciiTheme="minorEastAsia" w:hAnsiTheme="minorEastAsia" w:hint="eastAsia"/>
          <w:color w:val="000000" w:themeColor="text1"/>
          <w:sz w:val="22"/>
        </w:rPr>
        <w:t>の早い回復を最優先に行動します。</w:t>
      </w:r>
    </w:p>
    <w:p w:rsidR="00903CC7" w:rsidRDefault="00903CC7" w:rsidP="00591F31">
      <w:pPr>
        <w:ind w:leftChars="50" w:left="637" w:hangingChars="242" w:hanging="532"/>
        <w:rPr>
          <w:rFonts w:asciiTheme="minorEastAsia" w:hAnsiTheme="minorEastAsia"/>
          <w:color w:val="000000" w:themeColor="text1"/>
          <w:sz w:val="22"/>
        </w:rPr>
      </w:pPr>
    </w:p>
    <w:p w:rsidR="00903CC7" w:rsidRPr="00903CC7" w:rsidRDefault="00903CC7" w:rsidP="00591F31">
      <w:pPr>
        <w:ind w:leftChars="50" w:left="637" w:hangingChars="242" w:hanging="532"/>
        <w:rPr>
          <w:rFonts w:asciiTheme="minorEastAsia" w:hAnsiTheme="minorEastAsia"/>
          <w:color w:val="000000" w:themeColor="text1"/>
          <w:sz w:val="22"/>
        </w:rPr>
      </w:pPr>
    </w:p>
    <w:sectPr w:rsidR="00903CC7" w:rsidRPr="00903CC7" w:rsidSect="000054F6">
      <w:footerReference w:type="default" r:id="rId7"/>
      <w:pgSz w:w="11906" w:h="16838" w:code="9"/>
      <w:pgMar w:top="1134" w:right="1077" w:bottom="1134" w:left="1077" w:header="851" w:footer="680"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BF9" w:rsidRDefault="003D3BF9" w:rsidP="009C5AC2">
      <w:r>
        <w:separator/>
      </w:r>
    </w:p>
  </w:endnote>
  <w:endnote w:type="continuationSeparator" w:id="0">
    <w:p w:rsidR="003D3BF9" w:rsidRDefault="003D3BF9" w:rsidP="009C5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9595474"/>
      <w:docPartObj>
        <w:docPartGallery w:val="Page Numbers (Bottom of Page)"/>
        <w:docPartUnique/>
      </w:docPartObj>
    </w:sdtPr>
    <w:sdtEndPr/>
    <w:sdtContent>
      <w:p w:rsidR="00E20E78" w:rsidRDefault="00E20E78">
        <w:pPr>
          <w:pStyle w:val="a5"/>
          <w:jc w:val="center"/>
        </w:pPr>
        <w:r>
          <w:fldChar w:fldCharType="begin"/>
        </w:r>
        <w:r>
          <w:instrText>PAGE   \* MERGEFORMAT</w:instrText>
        </w:r>
        <w:r>
          <w:fldChar w:fldCharType="separate"/>
        </w:r>
        <w:r w:rsidR="007847A1" w:rsidRPr="007847A1">
          <w:rPr>
            <w:noProof/>
            <w:lang w:val="ja-JP"/>
          </w:rPr>
          <w:t>1</w:t>
        </w:r>
        <w:r>
          <w:fldChar w:fldCharType="end"/>
        </w:r>
      </w:p>
    </w:sdtContent>
  </w:sdt>
  <w:p w:rsidR="00E20E78" w:rsidRDefault="00E20E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BF9" w:rsidRDefault="003D3BF9" w:rsidP="009C5AC2">
      <w:r>
        <w:separator/>
      </w:r>
    </w:p>
  </w:footnote>
  <w:footnote w:type="continuationSeparator" w:id="0">
    <w:p w:rsidR="003D3BF9" w:rsidRDefault="003D3BF9" w:rsidP="009C5A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23"/>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EFD"/>
    <w:rsid w:val="00002A8B"/>
    <w:rsid w:val="000054F6"/>
    <w:rsid w:val="00015FD5"/>
    <w:rsid w:val="000240D3"/>
    <w:rsid w:val="000464FF"/>
    <w:rsid w:val="000754D6"/>
    <w:rsid w:val="000949A2"/>
    <w:rsid w:val="000B1CC1"/>
    <w:rsid w:val="000B2FFC"/>
    <w:rsid w:val="000C262C"/>
    <w:rsid w:val="000D2083"/>
    <w:rsid w:val="000D7B6A"/>
    <w:rsid w:val="000F1D7D"/>
    <w:rsid w:val="000F3360"/>
    <w:rsid w:val="00117E12"/>
    <w:rsid w:val="0012055A"/>
    <w:rsid w:val="0012411B"/>
    <w:rsid w:val="0012746F"/>
    <w:rsid w:val="001330A0"/>
    <w:rsid w:val="00163AB6"/>
    <w:rsid w:val="00172C88"/>
    <w:rsid w:val="001768B7"/>
    <w:rsid w:val="00180FC0"/>
    <w:rsid w:val="00196242"/>
    <w:rsid w:val="001A6095"/>
    <w:rsid w:val="001B05F9"/>
    <w:rsid w:val="001B3296"/>
    <w:rsid w:val="001C28D6"/>
    <w:rsid w:val="001C5882"/>
    <w:rsid w:val="001C6E2D"/>
    <w:rsid w:val="001D39A5"/>
    <w:rsid w:val="001E0D37"/>
    <w:rsid w:val="001E132C"/>
    <w:rsid w:val="001E25C2"/>
    <w:rsid w:val="001E3D96"/>
    <w:rsid w:val="001F114F"/>
    <w:rsid w:val="00232494"/>
    <w:rsid w:val="002342AC"/>
    <w:rsid w:val="00234594"/>
    <w:rsid w:val="00247F81"/>
    <w:rsid w:val="0028122C"/>
    <w:rsid w:val="00287310"/>
    <w:rsid w:val="00292059"/>
    <w:rsid w:val="002929CA"/>
    <w:rsid w:val="002B6440"/>
    <w:rsid w:val="002D6DE0"/>
    <w:rsid w:val="002D6EFD"/>
    <w:rsid w:val="003037A6"/>
    <w:rsid w:val="003157C6"/>
    <w:rsid w:val="00317BF6"/>
    <w:rsid w:val="00321A40"/>
    <w:rsid w:val="00325CF6"/>
    <w:rsid w:val="00334564"/>
    <w:rsid w:val="00341DC7"/>
    <w:rsid w:val="00344D5F"/>
    <w:rsid w:val="00354282"/>
    <w:rsid w:val="00385DFA"/>
    <w:rsid w:val="00391C4B"/>
    <w:rsid w:val="0039327B"/>
    <w:rsid w:val="003A30CA"/>
    <w:rsid w:val="003A3B3E"/>
    <w:rsid w:val="003D3BF9"/>
    <w:rsid w:val="003D645D"/>
    <w:rsid w:val="003D705C"/>
    <w:rsid w:val="003F315D"/>
    <w:rsid w:val="003F64FD"/>
    <w:rsid w:val="00426803"/>
    <w:rsid w:val="00426859"/>
    <w:rsid w:val="004505DE"/>
    <w:rsid w:val="00455B40"/>
    <w:rsid w:val="00460C6D"/>
    <w:rsid w:val="00462995"/>
    <w:rsid w:val="00465726"/>
    <w:rsid w:val="00476A3B"/>
    <w:rsid w:val="00496B33"/>
    <w:rsid w:val="004970C7"/>
    <w:rsid w:val="004A3DDD"/>
    <w:rsid w:val="004A5E16"/>
    <w:rsid w:val="004B0B54"/>
    <w:rsid w:val="004B2E9A"/>
    <w:rsid w:val="004D4211"/>
    <w:rsid w:val="004F6959"/>
    <w:rsid w:val="005026A1"/>
    <w:rsid w:val="00504821"/>
    <w:rsid w:val="005112F2"/>
    <w:rsid w:val="005118D6"/>
    <w:rsid w:val="00513B02"/>
    <w:rsid w:val="00520252"/>
    <w:rsid w:val="00520404"/>
    <w:rsid w:val="00533512"/>
    <w:rsid w:val="005345CD"/>
    <w:rsid w:val="00534B78"/>
    <w:rsid w:val="00536F98"/>
    <w:rsid w:val="00540A68"/>
    <w:rsid w:val="00545C4D"/>
    <w:rsid w:val="00557C03"/>
    <w:rsid w:val="005626B8"/>
    <w:rsid w:val="005644D8"/>
    <w:rsid w:val="005663E9"/>
    <w:rsid w:val="005759A8"/>
    <w:rsid w:val="00576A88"/>
    <w:rsid w:val="00577650"/>
    <w:rsid w:val="00585EF9"/>
    <w:rsid w:val="00586F33"/>
    <w:rsid w:val="00591F31"/>
    <w:rsid w:val="00593319"/>
    <w:rsid w:val="005A14E4"/>
    <w:rsid w:val="005B145D"/>
    <w:rsid w:val="005B2352"/>
    <w:rsid w:val="005D3E65"/>
    <w:rsid w:val="005D49AB"/>
    <w:rsid w:val="005D6427"/>
    <w:rsid w:val="005E0852"/>
    <w:rsid w:val="005E658A"/>
    <w:rsid w:val="00600B24"/>
    <w:rsid w:val="006046E3"/>
    <w:rsid w:val="0061240F"/>
    <w:rsid w:val="00626409"/>
    <w:rsid w:val="006325AA"/>
    <w:rsid w:val="006417C4"/>
    <w:rsid w:val="006502A0"/>
    <w:rsid w:val="00682F96"/>
    <w:rsid w:val="00683567"/>
    <w:rsid w:val="00691017"/>
    <w:rsid w:val="006A6DA4"/>
    <w:rsid w:val="006B415C"/>
    <w:rsid w:val="006C06BD"/>
    <w:rsid w:val="006C2544"/>
    <w:rsid w:val="006D5B22"/>
    <w:rsid w:val="006D60F7"/>
    <w:rsid w:val="006E1792"/>
    <w:rsid w:val="00705BB6"/>
    <w:rsid w:val="007061EB"/>
    <w:rsid w:val="00707626"/>
    <w:rsid w:val="00720074"/>
    <w:rsid w:val="00722968"/>
    <w:rsid w:val="00730876"/>
    <w:rsid w:val="007356F7"/>
    <w:rsid w:val="00736BDE"/>
    <w:rsid w:val="0073722F"/>
    <w:rsid w:val="007521E3"/>
    <w:rsid w:val="00763B5B"/>
    <w:rsid w:val="00783FEA"/>
    <w:rsid w:val="007847A1"/>
    <w:rsid w:val="00792E03"/>
    <w:rsid w:val="00792FCF"/>
    <w:rsid w:val="00793F59"/>
    <w:rsid w:val="007A5A94"/>
    <w:rsid w:val="007A696C"/>
    <w:rsid w:val="007B58AE"/>
    <w:rsid w:val="00800D15"/>
    <w:rsid w:val="008031EA"/>
    <w:rsid w:val="008104FA"/>
    <w:rsid w:val="008229AB"/>
    <w:rsid w:val="00825BDA"/>
    <w:rsid w:val="00831962"/>
    <w:rsid w:val="00837ADF"/>
    <w:rsid w:val="00842AB4"/>
    <w:rsid w:val="0085020F"/>
    <w:rsid w:val="00857728"/>
    <w:rsid w:val="0086090D"/>
    <w:rsid w:val="00864D46"/>
    <w:rsid w:val="0088597E"/>
    <w:rsid w:val="008928BC"/>
    <w:rsid w:val="008B03F6"/>
    <w:rsid w:val="008B7A1B"/>
    <w:rsid w:val="008D6AD6"/>
    <w:rsid w:val="008F0613"/>
    <w:rsid w:val="008F7245"/>
    <w:rsid w:val="00903CC7"/>
    <w:rsid w:val="00906423"/>
    <w:rsid w:val="00912A00"/>
    <w:rsid w:val="00913648"/>
    <w:rsid w:val="00930579"/>
    <w:rsid w:val="00944605"/>
    <w:rsid w:val="00954FF7"/>
    <w:rsid w:val="00966481"/>
    <w:rsid w:val="00970D75"/>
    <w:rsid w:val="00972960"/>
    <w:rsid w:val="0097356C"/>
    <w:rsid w:val="0097378C"/>
    <w:rsid w:val="0097683E"/>
    <w:rsid w:val="009779CD"/>
    <w:rsid w:val="009828FD"/>
    <w:rsid w:val="00996A5F"/>
    <w:rsid w:val="009A3717"/>
    <w:rsid w:val="009C5AC2"/>
    <w:rsid w:val="009D30FF"/>
    <w:rsid w:val="009E233D"/>
    <w:rsid w:val="009E29B6"/>
    <w:rsid w:val="00A06E14"/>
    <w:rsid w:val="00A139E9"/>
    <w:rsid w:val="00A16E9F"/>
    <w:rsid w:val="00A256D7"/>
    <w:rsid w:val="00A32F68"/>
    <w:rsid w:val="00A656FB"/>
    <w:rsid w:val="00A70907"/>
    <w:rsid w:val="00A73094"/>
    <w:rsid w:val="00A836F8"/>
    <w:rsid w:val="00A845DF"/>
    <w:rsid w:val="00A84C1E"/>
    <w:rsid w:val="00A86420"/>
    <w:rsid w:val="00AD712C"/>
    <w:rsid w:val="00AE5013"/>
    <w:rsid w:val="00AE5956"/>
    <w:rsid w:val="00AE5A35"/>
    <w:rsid w:val="00AF2B4B"/>
    <w:rsid w:val="00B01651"/>
    <w:rsid w:val="00B01712"/>
    <w:rsid w:val="00B106A8"/>
    <w:rsid w:val="00B23936"/>
    <w:rsid w:val="00B23ED1"/>
    <w:rsid w:val="00B31684"/>
    <w:rsid w:val="00B445AC"/>
    <w:rsid w:val="00B5657A"/>
    <w:rsid w:val="00BA68D3"/>
    <w:rsid w:val="00BB1E94"/>
    <w:rsid w:val="00BB2038"/>
    <w:rsid w:val="00BB6985"/>
    <w:rsid w:val="00BB75A7"/>
    <w:rsid w:val="00BC1EA9"/>
    <w:rsid w:val="00BC2598"/>
    <w:rsid w:val="00BC4701"/>
    <w:rsid w:val="00BD5952"/>
    <w:rsid w:val="00BD63CB"/>
    <w:rsid w:val="00BD7223"/>
    <w:rsid w:val="00BE107E"/>
    <w:rsid w:val="00C23A1A"/>
    <w:rsid w:val="00C31216"/>
    <w:rsid w:val="00C40F39"/>
    <w:rsid w:val="00C44302"/>
    <w:rsid w:val="00C45ED2"/>
    <w:rsid w:val="00C50DD8"/>
    <w:rsid w:val="00C50F9B"/>
    <w:rsid w:val="00C55A28"/>
    <w:rsid w:val="00C625EF"/>
    <w:rsid w:val="00C63284"/>
    <w:rsid w:val="00C71B7B"/>
    <w:rsid w:val="00C73574"/>
    <w:rsid w:val="00C76C02"/>
    <w:rsid w:val="00C815FF"/>
    <w:rsid w:val="00C96620"/>
    <w:rsid w:val="00CA5D09"/>
    <w:rsid w:val="00CB3CF4"/>
    <w:rsid w:val="00CB7252"/>
    <w:rsid w:val="00CD1309"/>
    <w:rsid w:val="00CD44D5"/>
    <w:rsid w:val="00CD537F"/>
    <w:rsid w:val="00CE33A4"/>
    <w:rsid w:val="00CF04C4"/>
    <w:rsid w:val="00CF3CE3"/>
    <w:rsid w:val="00CF74B2"/>
    <w:rsid w:val="00CF7554"/>
    <w:rsid w:val="00D11597"/>
    <w:rsid w:val="00D20618"/>
    <w:rsid w:val="00D230A4"/>
    <w:rsid w:val="00D30170"/>
    <w:rsid w:val="00D327E1"/>
    <w:rsid w:val="00D3467F"/>
    <w:rsid w:val="00D43CE6"/>
    <w:rsid w:val="00D4552B"/>
    <w:rsid w:val="00D47563"/>
    <w:rsid w:val="00D71FF2"/>
    <w:rsid w:val="00D75E0C"/>
    <w:rsid w:val="00D862D0"/>
    <w:rsid w:val="00D95BBD"/>
    <w:rsid w:val="00DA193A"/>
    <w:rsid w:val="00DA4DDD"/>
    <w:rsid w:val="00DA7B44"/>
    <w:rsid w:val="00DB07FC"/>
    <w:rsid w:val="00DB097F"/>
    <w:rsid w:val="00DC0208"/>
    <w:rsid w:val="00DC0A8C"/>
    <w:rsid w:val="00DD0FD2"/>
    <w:rsid w:val="00DD3501"/>
    <w:rsid w:val="00DD717B"/>
    <w:rsid w:val="00DE0D26"/>
    <w:rsid w:val="00DF0F0E"/>
    <w:rsid w:val="00E016EB"/>
    <w:rsid w:val="00E050A4"/>
    <w:rsid w:val="00E07AEE"/>
    <w:rsid w:val="00E14212"/>
    <w:rsid w:val="00E20E78"/>
    <w:rsid w:val="00E22F0B"/>
    <w:rsid w:val="00E3565E"/>
    <w:rsid w:val="00E365AC"/>
    <w:rsid w:val="00E620F6"/>
    <w:rsid w:val="00E62198"/>
    <w:rsid w:val="00E64A68"/>
    <w:rsid w:val="00EA0DAC"/>
    <w:rsid w:val="00EA662F"/>
    <w:rsid w:val="00EA76C0"/>
    <w:rsid w:val="00EB757B"/>
    <w:rsid w:val="00EC7EF3"/>
    <w:rsid w:val="00ED1D34"/>
    <w:rsid w:val="00ED7F18"/>
    <w:rsid w:val="00EE106C"/>
    <w:rsid w:val="00EE782B"/>
    <w:rsid w:val="00EF3697"/>
    <w:rsid w:val="00F054FC"/>
    <w:rsid w:val="00F105AC"/>
    <w:rsid w:val="00F243BC"/>
    <w:rsid w:val="00F3021F"/>
    <w:rsid w:val="00F645C0"/>
    <w:rsid w:val="00F83994"/>
    <w:rsid w:val="00F8461E"/>
    <w:rsid w:val="00F974A9"/>
    <w:rsid w:val="00FA23CA"/>
    <w:rsid w:val="00FA6200"/>
    <w:rsid w:val="00FB2132"/>
    <w:rsid w:val="00FB2C57"/>
    <w:rsid w:val="00FB5B68"/>
    <w:rsid w:val="00FB63AD"/>
    <w:rsid w:val="00FE0C6A"/>
    <w:rsid w:val="00FE1EA2"/>
    <w:rsid w:val="00FE4A6C"/>
    <w:rsid w:val="00FE7E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6862A7D"/>
  <w15:docId w15:val="{DC80F24D-6221-4532-9EA0-946E163E1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5AC2"/>
    <w:pPr>
      <w:tabs>
        <w:tab w:val="center" w:pos="4252"/>
        <w:tab w:val="right" w:pos="8504"/>
      </w:tabs>
      <w:snapToGrid w:val="0"/>
    </w:pPr>
  </w:style>
  <w:style w:type="character" w:customStyle="1" w:styleId="a4">
    <w:name w:val="ヘッダー (文字)"/>
    <w:basedOn w:val="a0"/>
    <w:link w:val="a3"/>
    <w:uiPriority w:val="99"/>
    <w:rsid w:val="009C5AC2"/>
  </w:style>
  <w:style w:type="paragraph" w:styleId="a5">
    <w:name w:val="footer"/>
    <w:basedOn w:val="a"/>
    <w:link w:val="a6"/>
    <w:uiPriority w:val="99"/>
    <w:unhideWhenUsed/>
    <w:rsid w:val="009C5AC2"/>
    <w:pPr>
      <w:tabs>
        <w:tab w:val="center" w:pos="4252"/>
        <w:tab w:val="right" w:pos="8504"/>
      </w:tabs>
      <w:snapToGrid w:val="0"/>
    </w:pPr>
  </w:style>
  <w:style w:type="character" w:customStyle="1" w:styleId="a6">
    <w:name w:val="フッター (文字)"/>
    <w:basedOn w:val="a0"/>
    <w:link w:val="a5"/>
    <w:uiPriority w:val="99"/>
    <w:rsid w:val="009C5AC2"/>
  </w:style>
  <w:style w:type="paragraph" w:styleId="a7">
    <w:name w:val="Balloon Text"/>
    <w:basedOn w:val="a"/>
    <w:link w:val="a8"/>
    <w:uiPriority w:val="99"/>
    <w:semiHidden/>
    <w:unhideWhenUsed/>
    <w:rsid w:val="001E25C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E25C2"/>
    <w:rPr>
      <w:rFonts w:asciiTheme="majorHAnsi" w:eastAsiaTheme="majorEastAsia" w:hAnsiTheme="majorHAnsi" w:cstheme="majorBidi"/>
      <w:sz w:val="18"/>
      <w:szCs w:val="18"/>
    </w:rPr>
  </w:style>
  <w:style w:type="paragraph" w:styleId="a9">
    <w:name w:val="Date"/>
    <w:basedOn w:val="a"/>
    <w:next w:val="a"/>
    <w:link w:val="aa"/>
    <w:uiPriority w:val="99"/>
    <w:semiHidden/>
    <w:unhideWhenUsed/>
    <w:rsid w:val="00E07AEE"/>
  </w:style>
  <w:style w:type="character" w:customStyle="1" w:styleId="aa">
    <w:name w:val="日付 (文字)"/>
    <w:basedOn w:val="a0"/>
    <w:link w:val="a9"/>
    <w:uiPriority w:val="99"/>
    <w:semiHidden/>
    <w:rsid w:val="00E07A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C0BB3-D225-4C4B-BDE5-963953CBB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3</Pages>
  <Words>438</Words>
  <Characters>2500</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RS13110152</dc:creator>
  <cp:lastModifiedBy>坂本秀晴</cp:lastModifiedBy>
  <cp:revision>59</cp:revision>
  <cp:lastPrinted>2023-01-30T02:08:00Z</cp:lastPrinted>
  <dcterms:created xsi:type="dcterms:W3CDTF">2019-03-13T11:55:00Z</dcterms:created>
  <dcterms:modified xsi:type="dcterms:W3CDTF">2025-04-02T02:26:00Z</dcterms:modified>
</cp:coreProperties>
</file>