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9D8" w:rsidRPr="00861B68" w:rsidRDefault="008E09D8" w:rsidP="00192D1E">
      <w:pPr>
        <w:ind w:leftChars="-200" w:left="-403" w:rightChars="-200" w:right="-403"/>
        <w:jc w:val="center"/>
        <w:rPr>
          <w:rFonts w:asciiTheme="majorEastAsia" w:eastAsiaTheme="majorEastAsia" w:hAnsiTheme="majorEastAsia" w:hint="eastAsia"/>
          <w:b/>
          <w:color w:val="000000" w:themeColor="text1"/>
        </w:rPr>
      </w:pPr>
    </w:p>
    <w:p w:rsidR="00653EB0" w:rsidRPr="00CD524B" w:rsidRDefault="007F43BA" w:rsidP="00214EBC">
      <w:pPr>
        <w:ind w:leftChars="-211" w:left="-403" w:rightChars="-200" w:right="-403" w:hangingChars="11" w:hanging="22"/>
        <w:jc w:val="center"/>
        <w:rPr>
          <w:rFonts w:asciiTheme="majorEastAsia" w:eastAsiaTheme="majorEastAsia" w:hAnsiTheme="majorEastAsia"/>
          <w:b/>
          <w:color w:val="000000" w:themeColor="text1"/>
        </w:rPr>
      </w:pPr>
      <w:r w:rsidRPr="007F43BA">
        <w:rPr>
          <w:rFonts w:asciiTheme="majorEastAsia" w:eastAsiaTheme="majorEastAsia" w:hAnsiTheme="majorEastAsia" w:hint="eastAsia"/>
          <w:b/>
          <w:color w:val="000000" w:themeColor="text1"/>
        </w:rPr>
        <w:t>令和７年度事業復興型雇用確保助成金新規申請意向調査等委託事業実施業務</w:t>
      </w:r>
      <w:r w:rsidR="00533733" w:rsidRPr="00CD524B">
        <w:rPr>
          <w:rFonts w:ascii="ＭＳ ゴシック" w:eastAsia="ＭＳ ゴシック" w:hAnsi="ＭＳ ゴシック" w:hint="eastAsia"/>
          <w:b/>
          <w:bCs/>
          <w:color w:val="000000" w:themeColor="text1"/>
          <w:szCs w:val="22"/>
        </w:rPr>
        <w:t xml:space="preserve">　</w:t>
      </w:r>
      <w:r w:rsidR="008823B1" w:rsidRPr="00CD524B">
        <w:rPr>
          <w:rFonts w:ascii="ＭＳ ゴシック" w:eastAsia="ＭＳ ゴシック" w:hAnsi="ＭＳ ゴシック" w:hint="eastAsia"/>
          <w:b/>
          <w:bCs/>
          <w:color w:val="000000" w:themeColor="text1"/>
          <w:szCs w:val="22"/>
        </w:rPr>
        <w:t>企画</w:t>
      </w:r>
      <w:r w:rsidR="00653EB0" w:rsidRPr="00CD524B">
        <w:rPr>
          <w:rFonts w:ascii="ＭＳ ゴシック" w:eastAsia="ＭＳ ゴシック" w:hAnsi="ＭＳ ゴシック" w:hint="eastAsia"/>
          <w:b/>
          <w:bCs/>
          <w:color w:val="000000" w:themeColor="text1"/>
          <w:szCs w:val="22"/>
        </w:rPr>
        <w:t>提案審査要領</w:t>
      </w:r>
    </w:p>
    <w:p w:rsidR="00653EB0" w:rsidRPr="00CD524B" w:rsidRDefault="00653EB0" w:rsidP="00192D1E">
      <w:pPr>
        <w:pStyle w:val="a3"/>
        <w:tabs>
          <w:tab w:val="clear" w:pos="4252"/>
          <w:tab w:val="clear" w:pos="8504"/>
        </w:tabs>
        <w:snapToGrid/>
        <w:rPr>
          <w:color w:val="000000" w:themeColor="text1"/>
        </w:rPr>
      </w:pPr>
      <w:bookmarkStart w:id="0" w:name="_GoBack"/>
      <w:bookmarkEnd w:id="0"/>
    </w:p>
    <w:p w:rsidR="00653EB0" w:rsidRPr="00CD524B" w:rsidRDefault="00214EBC" w:rsidP="00D56E6D">
      <w:pPr>
        <w:rPr>
          <w:rFonts w:asciiTheme="minorEastAsia" w:eastAsiaTheme="minorEastAsia" w:hAnsiTheme="minorEastAsia"/>
          <w:color w:val="000000" w:themeColor="text1"/>
        </w:rPr>
      </w:pPr>
      <w:r w:rsidRPr="00CD524B">
        <w:rPr>
          <w:rFonts w:asciiTheme="minorEastAsia" w:eastAsiaTheme="minorEastAsia" w:hAnsiTheme="minorEastAsia" w:hint="eastAsia"/>
          <w:color w:val="000000" w:themeColor="text1"/>
        </w:rPr>
        <w:t xml:space="preserve">　この</w:t>
      </w:r>
      <w:r w:rsidR="00653EB0" w:rsidRPr="00CD524B">
        <w:rPr>
          <w:rFonts w:asciiTheme="minorEastAsia" w:eastAsiaTheme="minorEastAsia" w:hAnsiTheme="minorEastAsia" w:hint="eastAsia"/>
          <w:color w:val="000000" w:themeColor="text1"/>
        </w:rPr>
        <w:t>企画</w:t>
      </w:r>
      <w:r w:rsidRPr="00CD524B">
        <w:rPr>
          <w:rFonts w:asciiTheme="minorEastAsia" w:eastAsiaTheme="minorEastAsia" w:hAnsiTheme="minorEastAsia" w:hint="eastAsia"/>
          <w:color w:val="000000" w:themeColor="text1"/>
        </w:rPr>
        <w:t>提案審査要領</w:t>
      </w:r>
      <w:r w:rsidR="00653EB0" w:rsidRPr="00CD524B">
        <w:rPr>
          <w:rFonts w:asciiTheme="minorEastAsia" w:eastAsiaTheme="minorEastAsia" w:hAnsiTheme="minorEastAsia" w:hint="eastAsia"/>
          <w:color w:val="000000" w:themeColor="text1"/>
        </w:rPr>
        <w:t>は、岩手県（以下「県」という。）が実施する「</w:t>
      </w:r>
      <w:r w:rsidR="007F43BA" w:rsidRPr="007F43BA">
        <w:rPr>
          <w:rFonts w:asciiTheme="minorEastAsia" w:eastAsiaTheme="minorEastAsia" w:hAnsiTheme="minorEastAsia" w:hint="eastAsia"/>
          <w:bCs/>
          <w:color w:val="000000" w:themeColor="text1"/>
        </w:rPr>
        <w:t>令和７年度事業復興型雇用確保助成金新規申請意向調査等委託事業実施業務</w:t>
      </w:r>
      <w:r w:rsidR="002B1BD6" w:rsidRPr="00CD524B">
        <w:rPr>
          <w:rFonts w:asciiTheme="minorEastAsia" w:eastAsiaTheme="minorEastAsia" w:hAnsiTheme="minorEastAsia" w:hint="eastAsia"/>
          <w:color w:val="000000" w:themeColor="text1"/>
        </w:rPr>
        <w:t>」</w:t>
      </w:r>
      <w:r w:rsidR="0054063D">
        <w:rPr>
          <w:rFonts w:asciiTheme="minorEastAsia" w:eastAsiaTheme="minorEastAsia" w:hAnsiTheme="minorEastAsia" w:hint="eastAsia"/>
          <w:color w:val="000000" w:themeColor="text1"/>
        </w:rPr>
        <w:t>（以下「本業務」という。）に係る受託</w:t>
      </w:r>
      <w:r w:rsidR="00653EB0" w:rsidRPr="00CD524B">
        <w:rPr>
          <w:rFonts w:asciiTheme="minorEastAsia" w:eastAsiaTheme="minorEastAsia" w:hAnsiTheme="minorEastAsia" w:hint="eastAsia"/>
          <w:color w:val="000000" w:themeColor="text1"/>
        </w:rPr>
        <w:t>候補者を選定するために行う企画</w:t>
      </w:r>
      <w:r w:rsidR="001A2E6A">
        <w:rPr>
          <w:rFonts w:asciiTheme="minorEastAsia" w:eastAsiaTheme="minorEastAsia" w:hAnsiTheme="minorEastAsia" w:hint="eastAsia"/>
          <w:color w:val="000000" w:themeColor="text1"/>
        </w:rPr>
        <w:t>提案審査</w:t>
      </w:r>
      <w:r w:rsidR="008823B1" w:rsidRPr="00CD524B">
        <w:rPr>
          <w:rFonts w:asciiTheme="minorEastAsia" w:eastAsiaTheme="minorEastAsia" w:hAnsiTheme="minorEastAsia" w:hint="eastAsia"/>
          <w:color w:val="000000" w:themeColor="text1"/>
        </w:rPr>
        <w:t>に</w:t>
      </w:r>
      <w:r w:rsidR="001A2E6A">
        <w:rPr>
          <w:rFonts w:asciiTheme="minorEastAsia" w:eastAsiaTheme="minorEastAsia" w:hAnsiTheme="minorEastAsia" w:hint="eastAsia"/>
          <w:color w:val="000000" w:themeColor="text1"/>
        </w:rPr>
        <w:t>ついて</w:t>
      </w:r>
      <w:r w:rsidR="00653EB0" w:rsidRPr="00CD524B">
        <w:rPr>
          <w:rFonts w:asciiTheme="minorEastAsia" w:eastAsiaTheme="minorEastAsia" w:hAnsiTheme="minorEastAsia" w:hint="eastAsia"/>
          <w:color w:val="000000" w:themeColor="text1"/>
        </w:rPr>
        <w:t>必要な事項を定めるものである。</w:t>
      </w:r>
    </w:p>
    <w:p w:rsidR="00653EB0" w:rsidRPr="00025DF7" w:rsidRDefault="00653EB0" w:rsidP="00192D1E">
      <w:pPr>
        <w:rPr>
          <w:color w:val="000000" w:themeColor="text1"/>
        </w:rPr>
      </w:pPr>
    </w:p>
    <w:p w:rsidR="00653EB0" w:rsidRPr="00FA51DF" w:rsidRDefault="00653EB0" w:rsidP="00192D1E">
      <w:pPr>
        <w:shd w:val="clear" w:color="auto" w:fill="000000" w:themeFill="text1"/>
        <w:rPr>
          <w:rFonts w:eastAsia="ＭＳ ゴシック"/>
          <w:b/>
          <w:bCs/>
          <w:color w:val="FFFFFF" w:themeColor="background1"/>
          <w:szCs w:val="22"/>
        </w:rPr>
      </w:pPr>
      <w:r w:rsidRPr="00FA51DF">
        <w:rPr>
          <w:rFonts w:eastAsia="ＭＳ ゴシック" w:hint="eastAsia"/>
          <w:b/>
          <w:bCs/>
          <w:color w:val="FFFFFF" w:themeColor="background1"/>
          <w:szCs w:val="22"/>
        </w:rPr>
        <w:t>１　審査機関</w:t>
      </w:r>
    </w:p>
    <w:p w:rsidR="00653EB0" w:rsidRPr="00CD524B" w:rsidRDefault="00653EB0" w:rsidP="00817287">
      <w:pPr>
        <w:ind w:leftChars="100" w:left="504" w:hangingChars="150" w:hanging="302"/>
        <w:rPr>
          <w:rFonts w:asciiTheme="minorEastAsia" w:eastAsiaTheme="minorEastAsia" w:hAnsiTheme="minorEastAsia"/>
          <w:color w:val="000000" w:themeColor="text1"/>
        </w:rPr>
      </w:pPr>
      <w:r w:rsidRPr="00CD524B">
        <w:rPr>
          <w:rFonts w:asciiTheme="minorEastAsia" w:eastAsiaTheme="minorEastAsia" w:hAnsiTheme="minorEastAsia" w:hint="eastAsia"/>
          <w:color w:val="000000" w:themeColor="text1"/>
        </w:rPr>
        <w:t>(1)　本業務に係る企画</w:t>
      </w:r>
      <w:r w:rsidR="008823B1" w:rsidRPr="00CD524B">
        <w:rPr>
          <w:rFonts w:asciiTheme="minorEastAsia" w:eastAsiaTheme="minorEastAsia" w:hAnsiTheme="minorEastAsia" w:hint="eastAsia"/>
          <w:color w:val="000000" w:themeColor="text1"/>
        </w:rPr>
        <w:t>提案</w:t>
      </w:r>
      <w:r w:rsidRPr="00CD524B">
        <w:rPr>
          <w:rFonts w:asciiTheme="minorEastAsia" w:eastAsiaTheme="minorEastAsia" w:hAnsiTheme="minorEastAsia" w:hint="eastAsia"/>
          <w:color w:val="000000" w:themeColor="text1"/>
        </w:rPr>
        <w:t>の審査は、別途設置する「</w:t>
      </w:r>
      <w:r w:rsidR="007F43BA" w:rsidRPr="007F43BA">
        <w:rPr>
          <w:rFonts w:asciiTheme="minorEastAsia" w:eastAsiaTheme="minorEastAsia" w:hAnsiTheme="minorEastAsia" w:hint="eastAsia"/>
          <w:bCs/>
          <w:color w:val="000000" w:themeColor="text1"/>
        </w:rPr>
        <w:t>令和７年度事業復興型雇用確保助成金新規申請意向調査等委託事業実施業務企画提案</w:t>
      </w:r>
      <w:r w:rsidR="00FC25A9">
        <w:rPr>
          <w:rFonts w:asciiTheme="minorEastAsia" w:eastAsiaTheme="minorEastAsia" w:hAnsiTheme="minorEastAsia" w:hint="eastAsia"/>
          <w:color w:val="000000" w:themeColor="text1"/>
        </w:rPr>
        <w:t>審査</w:t>
      </w:r>
      <w:r w:rsidR="00214EBC" w:rsidRPr="00CD524B">
        <w:rPr>
          <w:rFonts w:asciiTheme="minorEastAsia" w:eastAsiaTheme="minorEastAsia" w:hAnsiTheme="minorEastAsia" w:hint="eastAsia"/>
          <w:color w:val="000000" w:themeColor="text1"/>
        </w:rPr>
        <w:t>委員会</w:t>
      </w:r>
      <w:r w:rsidR="00FC25A9">
        <w:rPr>
          <w:rFonts w:asciiTheme="minorEastAsia" w:eastAsiaTheme="minorEastAsia" w:hAnsiTheme="minorEastAsia" w:hint="eastAsia"/>
          <w:color w:val="000000" w:themeColor="text1"/>
        </w:rPr>
        <w:t>」（以下「</w:t>
      </w:r>
      <w:r w:rsidRPr="00CD524B">
        <w:rPr>
          <w:rFonts w:asciiTheme="minorEastAsia" w:eastAsiaTheme="minorEastAsia" w:hAnsiTheme="minorEastAsia" w:hint="eastAsia"/>
          <w:color w:val="000000" w:themeColor="text1"/>
        </w:rPr>
        <w:t>委員会」という。）において実施するものとする。</w:t>
      </w:r>
    </w:p>
    <w:p w:rsidR="00653EB0" w:rsidRPr="00CD524B" w:rsidRDefault="00653EB0" w:rsidP="00192D1E">
      <w:pPr>
        <w:ind w:leftChars="100" w:left="504" w:hangingChars="150" w:hanging="302"/>
        <w:rPr>
          <w:rFonts w:asciiTheme="minorEastAsia" w:eastAsiaTheme="minorEastAsia" w:hAnsiTheme="minorEastAsia"/>
          <w:color w:val="000000" w:themeColor="text1"/>
        </w:rPr>
      </w:pPr>
      <w:r w:rsidRPr="00CD524B">
        <w:rPr>
          <w:rFonts w:asciiTheme="minorEastAsia" w:eastAsiaTheme="minorEastAsia" w:hAnsiTheme="minorEastAsia" w:hint="eastAsia"/>
          <w:color w:val="000000" w:themeColor="text1"/>
        </w:rPr>
        <w:t>(2)</w:t>
      </w:r>
      <w:r w:rsidR="00FC25A9">
        <w:rPr>
          <w:rFonts w:asciiTheme="minorEastAsia" w:eastAsiaTheme="minorEastAsia" w:hAnsiTheme="minorEastAsia" w:hint="eastAsia"/>
          <w:color w:val="000000" w:themeColor="text1"/>
        </w:rPr>
        <w:t xml:space="preserve">　</w:t>
      </w:r>
      <w:r w:rsidRPr="00CD524B">
        <w:rPr>
          <w:rFonts w:asciiTheme="minorEastAsia" w:eastAsiaTheme="minorEastAsia" w:hAnsiTheme="minorEastAsia" w:hint="eastAsia"/>
          <w:color w:val="000000" w:themeColor="text1"/>
        </w:rPr>
        <w:t>委員会は、企画</w:t>
      </w:r>
      <w:r w:rsidR="00274BA4" w:rsidRPr="00CD524B">
        <w:rPr>
          <w:rFonts w:asciiTheme="minorEastAsia" w:eastAsiaTheme="minorEastAsia" w:hAnsiTheme="minorEastAsia" w:hint="eastAsia"/>
          <w:color w:val="000000" w:themeColor="text1"/>
        </w:rPr>
        <w:t>提案に</w:t>
      </w:r>
      <w:r w:rsidRPr="00CD524B">
        <w:rPr>
          <w:rFonts w:asciiTheme="minorEastAsia" w:eastAsiaTheme="minorEastAsia" w:hAnsiTheme="minorEastAsia" w:hint="eastAsia"/>
          <w:color w:val="000000" w:themeColor="text1"/>
        </w:rPr>
        <w:t>参加する者</w:t>
      </w:r>
      <w:r w:rsidR="00274BA4" w:rsidRPr="00CD524B">
        <w:rPr>
          <w:rFonts w:asciiTheme="minorEastAsia" w:eastAsiaTheme="minorEastAsia" w:hAnsiTheme="minorEastAsia" w:hint="eastAsia"/>
          <w:color w:val="000000" w:themeColor="text1"/>
        </w:rPr>
        <w:t>（以下「</w:t>
      </w:r>
      <w:r w:rsidR="00C76056" w:rsidRPr="00CD524B">
        <w:rPr>
          <w:rFonts w:asciiTheme="minorEastAsia" w:eastAsiaTheme="minorEastAsia" w:hAnsiTheme="minorEastAsia" w:hint="eastAsia"/>
          <w:color w:val="000000" w:themeColor="text1"/>
        </w:rPr>
        <w:t>参加者」という。）から提出された「企画</w:t>
      </w:r>
      <w:r w:rsidRPr="00CD524B">
        <w:rPr>
          <w:rFonts w:asciiTheme="minorEastAsia" w:eastAsiaTheme="minorEastAsia" w:hAnsiTheme="minorEastAsia" w:hint="eastAsia"/>
          <w:color w:val="000000" w:themeColor="text1"/>
        </w:rPr>
        <w:t>提案書作成要領」で定める書類（以下「</w:t>
      </w:r>
      <w:r w:rsidR="00C76056" w:rsidRPr="00CD524B">
        <w:rPr>
          <w:rFonts w:asciiTheme="minorEastAsia" w:eastAsiaTheme="minorEastAsia" w:hAnsiTheme="minorEastAsia" w:hint="eastAsia"/>
          <w:color w:val="000000" w:themeColor="text1"/>
        </w:rPr>
        <w:t>企画</w:t>
      </w:r>
      <w:r w:rsidRPr="00CD524B">
        <w:rPr>
          <w:rFonts w:asciiTheme="minorEastAsia" w:eastAsiaTheme="minorEastAsia" w:hAnsiTheme="minorEastAsia" w:hint="eastAsia"/>
          <w:color w:val="000000" w:themeColor="text1"/>
        </w:rPr>
        <w:t>提案書</w:t>
      </w:r>
      <w:r w:rsidR="00D30056" w:rsidRPr="00CD524B">
        <w:rPr>
          <w:rFonts w:asciiTheme="minorEastAsia" w:eastAsiaTheme="minorEastAsia" w:hAnsiTheme="minorEastAsia" w:hint="eastAsia"/>
          <w:color w:val="000000" w:themeColor="text1"/>
        </w:rPr>
        <w:t>等」という。）及び参加者によるプレゼンテーションについて、</w:t>
      </w:r>
      <w:r w:rsidR="00172FD5">
        <w:rPr>
          <w:rFonts w:asciiTheme="minorEastAsia" w:eastAsiaTheme="minorEastAsia" w:hAnsiTheme="minorEastAsia" w:hint="eastAsia"/>
          <w:color w:val="000000" w:themeColor="text1"/>
        </w:rPr>
        <w:t>別途定める審査基準に基づき</w:t>
      </w:r>
      <w:r w:rsidRPr="00CD524B">
        <w:rPr>
          <w:rFonts w:asciiTheme="minorEastAsia" w:eastAsiaTheme="minorEastAsia" w:hAnsiTheme="minorEastAsia" w:hint="eastAsia"/>
          <w:color w:val="000000" w:themeColor="text1"/>
        </w:rPr>
        <w:t>審査し、その結果を県に報告するものとする。</w:t>
      </w:r>
    </w:p>
    <w:p w:rsidR="00653EB0" w:rsidRPr="00CD524B" w:rsidRDefault="00653EB0" w:rsidP="00192D1E">
      <w:pPr>
        <w:pStyle w:val="a3"/>
        <w:tabs>
          <w:tab w:val="clear" w:pos="4252"/>
          <w:tab w:val="clear" w:pos="8504"/>
        </w:tabs>
        <w:snapToGrid/>
        <w:rPr>
          <w:rFonts w:asciiTheme="minorEastAsia" w:eastAsiaTheme="minorEastAsia" w:hAnsiTheme="minorEastAsia"/>
          <w:color w:val="000000" w:themeColor="text1"/>
        </w:rPr>
      </w:pPr>
    </w:p>
    <w:p w:rsidR="00653EB0" w:rsidRPr="00FA51DF" w:rsidRDefault="00FC25A9" w:rsidP="00192D1E">
      <w:pPr>
        <w:shd w:val="clear" w:color="auto" w:fill="000000" w:themeFill="text1"/>
        <w:rPr>
          <w:rFonts w:eastAsia="ＭＳ ゴシック"/>
          <w:b/>
          <w:bCs/>
          <w:color w:val="FFFFFF" w:themeColor="background1"/>
          <w:szCs w:val="22"/>
        </w:rPr>
      </w:pPr>
      <w:r>
        <w:rPr>
          <w:rFonts w:eastAsia="ＭＳ ゴシック" w:hint="eastAsia"/>
          <w:b/>
          <w:bCs/>
          <w:color w:val="FFFFFF" w:themeColor="background1"/>
          <w:szCs w:val="22"/>
        </w:rPr>
        <w:t xml:space="preserve">２　</w:t>
      </w:r>
      <w:r w:rsidR="00653EB0" w:rsidRPr="00FA51DF">
        <w:rPr>
          <w:rFonts w:eastAsia="ＭＳ ゴシック" w:hint="eastAsia"/>
          <w:b/>
          <w:bCs/>
          <w:color w:val="FFFFFF" w:themeColor="background1"/>
          <w:szCs w:val="22"/>
        </w:rPr>
        <w:t>委員会の開催日時及び場所</w:t>
      </w:r>
    </w:p>
    <w:p w:rsidR="00653EB0" w:rsidRPr="00CD524B" w:rsidRDefault="00FC25A9" w:rsidP="00192D1E">
      <w:pPr>
        <w:ind w:leftChars="100" w:left="202"/>
        <w:rPr>
          <w:color w:val="000000" w:themeColor="text1"/>
        </w:rPr>
      </w:pPr>
      <w:r>
        <w:rPr>
          <w:rFonts w:hint="eastAsia"/>
          <w:color w:val="000000" w:themeColor="text1"/>
        </w:rPr>
        <w:t xml:space="preserve">　</w:t>
      </w:r>
      <w:r w:rsidR="00274BA4" w:rsidRPr="00CD524B">
        <w:rPr>
          <w:rFonts w:hint="eastAsia"/>
          <w:color w:val="000000" w:themeColor="text1"/>
        </w:rPr>
        <w:t>委員会の開催日及び場所は下記のとおりとする。集合時間等は、別途</w:t>
      </w:r>
      <w:r w:rsidR="00653EB0" w:rsidRPr="00CD524B">
        <w:rPr>
          <w:rFonts w:hint="eastAsia"/>
          <w:color w:val="000000" w:themeColor="text1"/>
        </w:rPr>
        <w:t>参加者に通知する。</w:t>
      </w:r>
    </w:p>
    <w:p w:rsidR="00653EB0" w:rsidRPr="00567EE1" w:rsidRDefault="00653EB0" w:rsidP="00192D1E">
      <w:pPr>
        <w:ind w:leftChars="200" w:left="403"/>
        <w:rPr>
          <w:color w:val="000000" w:themeColor="text1"/>
        </w:rPr>
      </w:pPr>
      <w:r w:rsidRPr="00CD524B">
        <w:rPr>
          <w:rFonts w:hint="eastAsia"/>
          <w:color w:val="000000" w:themeColor="text1"/>
        </w:rPr>
        <w:t xml:space="preserve">【予定】　</w:t>
      </w:r>
      <w:r w:rsidR="00274BA4" w:rsidRPr="00567EE1">
        <w:rPr>
          <w:rFonts w:hint="eastAsia"/>
          <w:color w:val="000000" w:themeColor="text1"/>
        </w:rPr>
        <w:t>開催日</w:t>
      </w:r>
      <w:r w:rsidRPr="00567EE1">
        <w:rPr>
          <w:rFonts w:hint="eastAsia"/>
          <w:color w:val="000000" w:themeColor="text1"/>
        </w:rPr>
        <w:t>：</w:t>
      </w:r>
      <w:r w:rsidR="00160BA0" w:rsidRPr="00567EE1">
        <w:rPr>
          <w:rFonts w:ascii="ＭＳ 明朝" w:hAnsi="ＭＳ 明朝" w:hint="eastAsia"/>
          <w:color w:val="000000" w:themeColor="text1"/>
        </w:rPr>
        <w:t>令和</w:t>
      </w:r>
      <w:r w:rsidR="005953D2" w:rsidRPr="00567EE1">
        <w:rPr>
          <w:rFonts w:ascii="ＭＳ 明朝" w:hAnsi="ＭＳ 明朝" w:hint="eastAsia"/>
          <w:color w:val="000000" w:themeColor="text1"/>
        </w:rPr>
        <w:t>７</w:t>
      </w:r>
      <w:r w:rsidRPr="00567EE1">
        <w:rPr>
          <w:rFonts w:ascii="ＭＳ 明朝" w:hAnsi="ＭＳ 明朝" w:hint="eastAsia"/>
          <w:color w:val="000000" w:themeColor="text1"/>
        </w:rPr>
        <w:t>年</w:t>
      </w:r>
      <w:r w:rsidR="007F43BA" w:rsidRPr="00567EE1">
        <w:rPr>
          <w:rFonts w:ascii="ＭＳ 明朝" w:hAnsi="ＭＳ 明朝" w:hint="eastAsia"/>
          <w:color w:val="000000" w:themeColor="text1"/>
        </w:rPr>
        <w:t>４</w:t>
      </w:r>
      <w:r w:rsidRPr="00567EE1">
        <w:rPr>
          <w:rFonts w:ascii="ＭＳ 明朝" w:hAnsi="ＭＳ 明朝" w:hint="eastAsia"/>
          <w:color w:val="000000" w:themeColor="text1"/>
        </w:rPr>
        <w:t>月</w:t>
      </w:r>
      <w:r w:rsidR="007F43BA" w:rsidRPr="00567EE1">
        <w:rPr>
          <w:rFonts w:ascii="ＭＳ 明朝" w:hAnsi="ＭＳ 明朝" w:hint="eastAsia"/>
          <w:color w:val="000000" w:themeColor="text1"/>
        </w:rPr>
        <w:t>24</w:t>
      </w:r>
      <w:r w:rsidRPr="00567EE1">
        <w:rPr>
          <w:rFonts w:ascii="ＭＳ 明朝" w:hAnsi="ＭＳ 明朝" w:hint="eastAsia"/>
          <w:color w:val="000000" w:themeColor="text1"/>
        </w:rPr>
        <w:t>日（</w:t>
      </w:r>
      <w:r w:rsidR="007F43BA" w:rsidRPr="00567EE1">
        <w:rPr>
          <w:rFonts w:ascii="ＭＳ 明朝" w:hAnsi="ＭＳ 明朝" w:hint="eastAsia"/>
          <w:color w:val="000000" w:themeColor="text1"/>
        </w:rPr>
        <w:t>木</w:t>
      </w:r>
      <w:r w:rsidRPr="00567EE1">
        <w:rPr>
          <w:rFonts w:ascii="ＭＳ 明朝" w:hAnsi="ＭＳ 明朝" w:hint="eastAsia"/>
          <w:color w:val="000000" w:themeColor="text1"/>
        </w:rPr>
        <w:t>）</w:t>
      </w:r>
    </w:p>
    <w:p w:rsidR="00653EB0" w:rsidRDefault="00653EB0" w:rsidP="00192D1E">
      <w:pPr>
        <w:ind w:leftChars="300" w:left="605" w:firstLineChars="400" w:firstLine="806"/>
        <w:rPr>
          <w:color w:val="000000" w:themeColor="text1"/>
        </w:rPr>
      </w:pPr>
      <w:r w:rsidRPr="00567EE1">
        <w:rPr>
          <w:rFonts w:hint="eastAsia"/>
          <w:color w:val="000000" w:themeColor="text1"/>
        </w:rPr>
        <w:t>場</w:t>
      </w:r>
      <w:r w:rsidR="005953D2" w:rsidRPr="00567EE1">
        <w:rPr>
          <w:rFonts w:hint="eastAsia"/>
          <w:color w:val="000000" w:themeColor="text1"/>
        </w:rPr>
        <w:t xml:space="preserve">　</w:t>
      </w:r>
      <w:r w:rsidRPr="00567EE1">
        <w:rPr>
          <w:rFonts w:hint="eastAsia"/>
          <w:color w:val="000000" w:themeColor="text1"/>
        </w:rPr>
        <w:t>所：</w:t>
      </w:r>
      <w:r w:rsidR="003756C0" w:rsidRPr="00567EE1">
        <w:rPr>
          <w:rFonts w:hint="eastAsia"/>
          <w:color w:val="000000" w:themeColor="text1"/>
        </w:rPr>
        <w:t>盛岡地区合同庁舎</w:t>
      </w:r>
      <w:r w:rsidR="001B29A3" w:rsidRPr="00567EE1">
        <w:rPr>
          <w:rFonts w:hint="eastAsia"/>
          <w:color w:val="000000" w:themeColor="text1"/>
        </w:rPr>
        <w:t>８階　大会議室</w:t>
      </w:r>
    </w:p>
    <w:p w:rsidR="00CE582A" w:rsidRPr="00CD524B" w:rsidRDefault="00CE582A" w:rsidP="00192D1E">
      <w:pPr>
        <w:ind w:leftChars="300" w:left="605" w:firstLineChars="400" w:firstLine="806"/>
        <w:rPr>
          <w:color w:val="000000" w:themeColor="text1"/>
        </w:rPr>
      </w:pPr>
    </w:p>
    <w:p w:rsidR="00CE582A" w:rsidRPr="00FA51DF" w:rsidRDefault="003729D5" w:rsidP="00CE582A">
      <w:pPr>
        <w:shd w:val="clear" w:color="auto" w:fill="000000" w:themeFill="text1"/>
        <w:rPr>
          <w:rFonts w:eastAsia="ＭＳ ゴシック"/>
          <w:b/>
          <w:bCs/>
          <w:color w:val="FFFFFF" w:themeColor="background1"/>
          <w:szCs w:val="22"/>
        </w:rPr>
      </w:pPr>
      <w:r>
        <w:rPr>
          <w:rFonts w:eastAsia="ＭＳ ゴシック" w:hint="eastAsia"/>
          <w:b/>
          <w:bCs/>
          <w:color w:val="FFFFFF" w:themeColor="background1"/>
          <w:szCs w:val="22"/>
        </w:rPr>
        <w:t>３</w:t>
      </w:r>
      <w:r w:rsidR="00CE582A" w:rsidRPr="00FA51DF">
        <w:rPr>
          <w:rFonts w:eastAsia="ＭＳ ゴシック" w:hint="eastAsia"/>
          <w:b/>
          <w:bCs/>
          <w:color w:val="FFFFFF" w:themeColor="background1"/>
          <w:szCs w:val="22"/>
        </w:rPr>
        <w:t xml:space="preserve">　</w:t>
      </w:r>
      <w:r w:rsidR="00CE582A">
        <w:rPr>
          <w:rFonts w:eastAsia="ＭＳ ゴシック" w:hint="eastAsia"/>
          <w:b/>
          <w:bCs/>
          <w:color w:val="FFFFFF" w:themeColor="background1"/>
          <w:szCs w:val="22"/>
        </w:rPr>
        <w:t>審査項目及び配点</w:t>
      </w:r>
    </w:p>
    <w:p w:rsidR="007F43BA" w:rsidRPr="007F43BA" w:rsidRDefault="00CE582A" w:rsidP="007F43BA">
      <w:pPr>
        <w:rPr>
          <w:rFonts w:ascii="ＭＳ 明朝" w:hAnsi="ＭＳ 明朝"/>
          <w:color w:val="000000" w:themeColor="text1"/>
        </w:rPr>
      </w:pPr>
      <w:r>
        <w:rPr>
          <w:rFonts w:ascii="ＭＳ 明朝" w:hAnsi="ＭＳ 明朝" w:hint="eastAsia"/>
          <w:color w:val="000000" w:themeColor="text1"/>
        </w:rPr>
        <w:t xml:space="preserve">　　配点は100点満点とし、審査項目ごとの配点は次のとおりとする。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1842"/>
        <w:gridCol w:w="3261"/>
        <w:gridCol w:w="850"/>
        <w:gridCol w:w="851"/>
      </w:tblGrid>
      <w:tr w:rsidR="007F43BA" w:rsidRPr="007F43BA" w:rsidTr="00F13E03">
        <w:trPr>
          <w:cantSplit/>
        </w:trPr>
        <w:tc>
          <w:tcPr>
            <w:tcW w:w="2226" w:type="dxa"/>
          </w:tcPr>
          <w:p w:rsidR="007F43BA" w:rsidRPr="007F43BA" w:rsidRDefault="007F43BA" w:rsidP="007F43BA">
            <w:pPr>
              <w:jc w:val="center"/>
              <w:rPr>
                <w:rFonts w:asciiTheme="majorEastAsia" w:eastAsiaTheme="majorEastAsia" w:hAnsiTheme="majorEastAsia"/>
              </w:rPr>
            </w:pPr>
            <w:r w:rsidRPr="007F43BA">
              <w:rPr>
                <w:rFonts w:asciiTheme="majorEastAsia" w:eastAsiaTheme="majorEastAsia" w:hAnsiTheme="majorEastAsia" w:hint="eastAsia"/>
              </w:rPr>
              <w:t>選定基準</w:t>
            </w:r>
          </w:p>
        </w:tc>
        <w:tc>
          <w:tcPr>
            <w:tcW w:w="1842" w:type="dxa"/>
          </w:tcPr>
          <w:p w:rsidR="007F43BA" w:rsidRPr="007F43BA" w:rsidRDefault="007F43BA" w:rsidP="007F43BA">
            <w:pPr>
              <w:jc w:val="center"/>
              <w:rPr>
                <w:rFonts w:asciiTheme="majorEastAsia" w:eastAsiaTheme="majorEastAsia" w:hAnsiTheme="majorEastAsia"/>
              </w:rPr>
            </w:pPr>
            <w:r w:rsidRPr="007F43BA">
              <w:rPr>
                <w:rFonts w:asciiTheme="majorEastAsia" w:eastAsiaTheme="majorEastAsia" w:hAnsiTheme="majorEastAsia" w:hint="eastAsia"/>
              </w:rPr>
              <w:t>審査項目</w:t>
            </w:r>
          </w:p>
        </w:tc>
        <w:tc>
          <w:tcPr>
            <w:tcW w:w="3261" w:type="dxa"/>
          </w:tcPr>
          <w:p w:rsidR="007F43BA" w:rsidRPr="007F43BA" w:rsidRDefault="007F43BA" w:rsidP="007F43BA">
            <w:pPr>
              <w:jc w:val="center"/>
              <w:rPr>
                <w:rFonts w:asciiTheme="majorEastAsia" w:eastAsiaTheme="majorEastAsia" w:hAnsiTheme="majorEastAsia"/>
              </w:rPr>
            </w:pPr>
            <w:r w:rsidRPr="007F43BA">
              <w:rPr>
                <w:rFonts w:asciiTheme="majorEastAsia" w:eastAsiaTheme="majorEastAsia" w:hAnsiTheme="majorEastAsia" w:hint="eastAsia"/>
              </w:rPr>
              <w:t>審査内容</w:t>
            </w:r>
          </w:p>
        </w:tc>
        <w:tc>
          <w:tcPr>
            <w:tcW w:w="1701" w:type="dxa"/>
            <w:gridSpan w:val="2"/>
          </w:tcPr>
          <w:p w:rsidR="007F43BA" w:rsidRPr="007F43BA" w:rsidRDefault="007F43BA" w:rsidP="007F43BA">
            <w:pPr>
              <w:jc w:val="center"/>
              <w:rPr>
                <w:rFonts w:asciiTheme="majorEastAsia" w:eastAsiaTheme="majorEastAsia" w:hAnsiTheme="majorEastAsia"/>
              </w:rPr>
            </w:pPr>
            <w:r w:rsidRPr="007F43BA">
              <w:rPr>
                <w:rFonts w:asciiTheme="majorEastAsia" w:eastAsiaTheme="majorEastAsia" w:hAnsiTheme="majorEastAsia" w:hint="eastAsia"/>
              </w:rPr>
              <w:t>配点</w:t>
            </w:r>
          </w:p>
        </w:tc>
      </w:tr>
      <w:tr w:rsidR="007F43BA" w:rsidRPr="007F43BA" w:rsidTr="002904B9">
        <w:trPr>
          <w:cantSplit/>
        </w:trPr>
        <w:tc>
          <w:tcPr>
            <w:tcW w:w="2226" w:type="dxa"/>
          </w:tcPr>
          <w:p w:rsidR="007F43BA" w:rsidRPr="007F43BA" w:rsidRDefault="007F43BA" w:rsidP="007F43BA">
            <w:pPr>
              <w:ind w:left="202" w:hangingChars="100" w:hanging="202"/>
              <w:rPr>
                <w:rFonts w:asciiTheme="minorEastAsia" w:eastAsiaTheme="minorEastAsia" w:hAnsiTheme="minorEastAsia"/>
              </w:rPr>
            </w:pPr>
            <w:r w:rsidRPr="007F43BA">
              <w:rPr>
                <w:rFonts w:asciiTheme="minorEastAsia" w:eastAsiaTheme="minorEastAsia" w:hAnsiTheme="minorEastAsia" w:hint="eastAsia"/>
              </w:rPr>
              <w:t>１　県民の平等な利用の確保が図られるものであること</w:t>
            </w:r>
          </w:p>
        </w:tc>
        <w:tc>
          <w:tcPr>
            <w:tcW w:w="1842" w:type="dxa"/>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事業目的の理解</w:t>
            </w:r>
          </w:p>
        </w:tc>
        <w:tc>
          <w:tcPr>
            <w:tcW w:w="3261" w:type="dxa"/>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 xml:space="preserve">　事業計画が、事業の目的を理解した事業計画・内容となっているか。</w:t>
            </w:r>
            <w:r w:rsidRPr="007F43BA">
              <w:rPr>
                <w:rFonts w:asciiTheme="minorEastAsia" w:eastAsiaTheme="minorEastAsia" w:hAnsiTheme="minorEastAsia" w:hint="eastAsia"/>
                <w:bCs/>
              </w:rPr>
              <w:t>事業復興型雇用確保助成金</w:t>
            </w:r>
            <w:r>
              <w:rPr>
                <w:rFonts w:asciiTheme="minorEastAsia" w:eastAsiaTheme="minorEastAsia" w:hAnsiTheme="minorEastAsia" w:hint="eastAsia"/>
                <w:bCs/>
              </w:rPr>
              <w:t>に関しての</w:t>
            </w:r>
            <w:r w:rsidRPr="007F43BA">
              <w:rPr>
                <w:rFonts w:asciiTheme="minorEastAsia" w:eastAsiaTheme="minorEastAsia" w:hAnsiTheme="minorEastAsia" w:hint="eastAsia"/>
                <w:bCs/>
              </w:rPr>
              <w:t>理解</w:t>
            </w:r>
            <w:r>
              <w:rPr>
                <w:rFonts w:asciiTheme="minorEastAsia" w:eastAsiaTheme="minorEastAsia" w:hAnsiTheme="minorEastAsia" w:hint="eastAsia"/>
                <w:bCs/>
              </w:rPr>
              <w:t>は十分か。</w:t>
            </w:r>
          </w:p>
        </w:tc>
        <w:tc>
          <w:tcPr>
            <w:tcW w:w="850" w:type="dxa"/>
            <w:vAlign w:val="center"/>
          </w:tcPr>
          <w:p w:rsidR="007F43BA" w:rsidRPr="007F43BA" w:rsidRDefault="002904B9" w:rsidP="007F43BA">
            <w:pPr>
              <w:jc w:val="right"/>
              <w:rPr>
                <w:rFonts w:asciiTheme="minorEastAsia" w:eastAsiaTheme="minorEastAsia" w:hAnsiTheme="minorEastAsia"/>
              </w:rPr>
            </w:pPr>
            <w:r>
              <w:rPr>
                <w:rFonts w:asciiTheme="minorEastAsia" w:eastAsiaTheme="minorEastAsia" w:hAnsiTheme="minorEastAsia" w:hint="eastAsia"/>
              </w:rPr>
              <w:t>15</w:t>
            </w:r>
            <w:r w:rsidR="007F43BA" w:rsidRPr="007F43BA">
              <w:rPr>
                <w:rFonts w:asciiTheme="minorEastAsia" w:eastAsiaTheme="minorEastAsia" w:hAnsiTheme="minorEastAsia" w:hint="eastAsia"/>
              </w:rPr>
              <w:t xml:space="preserve">　</w:t>
            </w:r>
          </w:p>
        </w:tc>
        <w:tc>
          <w:tcPr>
            <w:tcW w:w="851" w:type="dxa"/>
            <w:vAlign w:val="center"/>
          </w:tcPr>
          <w:p w:rsidR="007F43BA" w:rsidRPr="007F43BA" w:rsidRDefault="002904B9" w:rsidP="007F43BA">
            <w:pPr>
              <w:jc w:val="right"/>
              <w:rPr>
                <w:rFonts w:asciiTheme="minorEastAsia" w:eastAsiaTheme="minorEastAsia" w:hAnsiTheme="minorEastAsia"/>
              </w:rPr>
            </w:pPr>
            <w:r>
              <w:rPr>
                <w:rFonts w:asciiTheme="minorEastAsia" w:eastAsiaTheme="minorEastAsia" w:hAnsiTheme="minorEastAsia" w:hint="eastAsia"/>
              </w:rPr>
              <w:t>15</w:t>
            </w:r>
          </w:p>
        </w:tc>
      </w:tr>
      <w:tr w:rsidR="007F43BA" w:rsidRPr="007F43BA" w:rsidTr="002904B9">
        <w:trPr>
          <w:cantSplit/>
        </w:trPr>
        <w:tc>
          <w:tcPr>
            <w:tcW w:w="2226" w:type="dxa"/>
            <w:vMerge w:val="restart"/>
          </w:tcPr>
          <w:p w:rsidR="007F43BA" w:rsidRPr="007F43BA" w:rsidRDefault="007F43BA" w:rsidP="007F43BA">
            <w:pPr>
              <w:ind w:left="202" w:hangingChars="100" w:hanging="202"/>
              <w:rPr>
                <w:rFonts w:asciiTheme="minorEastAsia" w:eastAsiaTheme="minorEastAsia" w:hAnsiTheme="minorEastAsia"/>
              </w:rPr>
            </w:pPr>
            <w:r w:rsidRPr="007F43BA">
              <w:rPr>
                <w:rFonts w:asciiTheme="minorEastAsia" w:eastAsiaTheme="minorEastAsia" w:hAnsiTheme="minorEastAsia" w:hint="eastAsia"/>
              </w:rPr>
              <w:t>２　事業を適正かつ確実に実施する能力・体制を有していること</w:t>
            </w:r>
          </w:p>
        </w:tc>
        <w:tc>
          <w:tcPr>
            <w:tcW w:w="1842" w:type="dxa"/>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人的体制</w:t>
            </w:r>
          </w:p>
        </w:tc>
        <w:tc>
          <w:tcPr>
            <w:tcW w:w="3261" w:type="dxa"/>
          </w:tcPr>
          <w:p w:rsidR="007F43BA" w:rsidRPr="007F43BA" w:rsidRDefault="007F43BA" w:rsidP="007F43BA">
            <w:pPr>
              <w:ind w:firstLineChars="100" w:firstLine="202"/>
              <w:rPr>
                <w:rFonts w:asciiTheme="minorEastAsia" w:eastAsiaTheme="minorEastAsia" w:hAnsiTheme="minorEastAsia"/>
              </w:rPr>
            </w:pPr>
            <w:r w:rsidRPr="007F43BA">
              <w:rPr>
                <w:rFonts w:asciiTheme="minorEastAsia" w:eastAsiaTheme="minorEastAsia" w:hAnsiTheme="minorEastAsia" w:hint="eastAsia"/>
              </w:rPr>
              <w:t>業務の実施にあたって知識又は経験を有した職員を配置する計画となっているか。</w:t>
            </w:r>
          </w:p>
        </w:tc>
        <w:tc>
          <w:tcPr>
            <w:tcW w:w="850" w:type="dxa"/>
            <w:vAlign w:val="center"/>
          </w:tcPr>
          <w:p w:rsidR="007F43BA" w:rsidRPr="007F43BA" w:rsidRDefault="007F43BA" w:rsidP="007F43BA">
            <w:pPr>
              <w:jc w:val="right"/>
              <w:rPr>
                <w:rFonts w:asciiTheme="minorEastAsia" w:eastAsiaTheme="minorEastAsia" w:hAnsiTheme="minorEastAsia"/>
              </w:rPr>
            </w:pPr>
            <w:r>
              <w:rPr>
                <w:rFonts w:asciiTheme="minorEastAsia" w:eastAsiaTheme="minorEastAsia" w:hAnsiTheme="minorEastAsia" w:hint="eastAsia"/>
              </w:rPr>
              <w:t>2</w:t>
            </w:r>
            <w:r w:rsidRPr="007F43BA">
              <w:rPr>
                <w:rFonts w:asciiTheme="minorEastAsia" w:eastAsiaTheme="minorEastAsia" w:hAnsiTheme="minorEastAsia" w:hint="eastAsia"/>
              </w:rPr>
              <w:t>0</w:t>
            </w:r>
          </w:p>
        </w:tc>
        <w:tc>
          <w:tcPr>
            <w:tcW w:w="851" w:type="dxa"/>
            <w:vMerge w:val="restart"/>
            <w:vAlign w:val="center"/>
          </w:tcPr>
          <w:p w:rsidR="007F43BA" w:rsidRPr="007F43BA" w:rsidRDefault="002904B9" w:rsidP="007F43BA">
            <w:pPr>
              <w:jc w:val="right"/>
              <w:rPr>
                <w:rFonts w:asciiTheme="minorEastAsia" w:eastAsiaTheme="minorEastAsia" w:hAnsiTheme="minorEastAsia"/>
              </w:rPr>
            </w:pPr>
            <w:r>
              <w:rPr>
                <w:rFonts w:asciiTheme="minorEastAsia" w:eastAsiaTheme="minorEastAsia" w:hAnsiTheme="minorEastAsia" w:hint="eastAsia"/>
              </w:rPr>
              <w:t>5</w:t>
            </w:r>
            <w:r w:rsidR="007F43BA">
              <w:rPr>
                <w:rFonts w:asciiTheme="minorEastAsia" w:eastAsiaTheme="minorEastAsia" w:hAnsiTheme="minorEastAsia" w:hint="eastAsia"/>
              </w:rPr>
              <w:t>0</w:t>
            </w:r>
          </w:p>
        </w:tc>
      </w:tr>
      <w:tr w:rsidR="007F43BA" w:rsidRPr="007F43BA" w:rsidTr="002904B9">
        <w:trPr>
          <w:cantSplit/>
        </w:trPr>
        <w:tc>
          <w:tcPr>
            <w:tcW w:w="2226" w:type="dxa"/>
            <w:vMerge/>
          </w:tcPr>
          <w:p w:rsidR="007F43BA" w:rsidRPr="007F43BA" w:rsidRDefault="007F43BA" w:rsidP="007F43BA">
            <w:pPr>
              <w:ind w:left="202" w:hangingChars="100" w:hanging="202"/>
              <w:rPr>
                <w:rFonts w:asciiTheme="minorEastAsia" w:eastAsiaTheme="minorEastAsia" w:hAnsiTheme="minorEastAsia"/>
              </w:rPr>
            </w:pPr>
          </w:p>
        </w:tc>
        <w:tc>
          <w:tcPr>
            <w:tcW w:w="1842" w:type="dxa"/>
          </w:tcPr>
          <w:p w:rsidR="007F43BA" w:rsidRPr="007F43BA" w:rsidRDefault="007F43BA" w:rsidP="007F43BA">
            <w:pPr>
              <w:rPr>
                <w:rFonts w:asciiTheme="minorEastAsia" w:eastAsiaTheme="minorEastAsia" w:hAnsiTheme="minorEastAsia"/>
              </w:rPr>
            </w:pPr>
            <w:r>
              <w:rPr>
                <w:rFonts w:asciiTheme="minorEastAsia" w:eastAsiaTheme="minorEastAsia" w:hAnsiTheme="minorEastAsia" w:hint="eastAsia"/>
              </w:rPr>
              <w:t>相談対応</w:t>
            </w:r>
          </w:p>
        </w:tc>
        <w:tc>
          <w:tcPr>
            <w:tcW w:w="3261" w:type="dxa"/>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 xml:space="preserve">　相談窓口</w:t>
            </w:r>
            <w:r>
              <w:rPr>
                <w:rFonts w:asciiTheme="minorEastAsia" w:eastAsiaTheme="minorEastAsia" w:hAnsiTheme="minorEastAsia" w:hint="eastAsia"/>
              </w:rPr>
              <w:t>を設置し、対応マニュアルを作成するなどして</w:t>
            </w:r>
            <w:r w:rsidRPr="007F43BA">
              <w:rPr>
                <w:rFonts w:asciiTheme="minorEastAsia" w:eastAsiaTheme="minorEastAsia" w:hAnsiTheme="minorEastAsia" w:hint="eastAsia"/>
              </w:rPr>
              <w:t>、</w:t>
            </w:r>
            <w:r>
              <w:rPr>
                <w:rFonts w:asciiTheme="minorEastAsia" w:eastAsiaTheme="minorEastAsia" w:hAnsiTheme="minorEastAsia" w:hint="eastAsia"/>
              </w:rPr>
              <w:t>適切に相談対応を行うことができるか。</w:t>
            </w:r>
          </w:p>
        </w:tc>
        <w:tc>
          <w:tcPr>
            <w:tcW w:w="850" w:type="dxa"/>
            <w:vAlign w:val="center"/>
          </w:tcPr>
          <w:p w:rsidR="007F43BA" w:rsidRPr="007F43BA" w:rsidRDefault="007F43BA" w:rsidP="007F43BA">
            <w:pPr>
              <w:jc w:val="right"/>
              <w:rPr>
                <w:rFonts w:asciiTheme="minorEastAsia" w:eastAsiaTheme="minorEastAsia" w:hAnsiTheme="minorEastAsia"/>
              </w:rPr>
            </w:pPr>
            <w:r>
              <w:rPr>
                <w:rFonts w:asciiTheme="minorEastAsia" w:eastAsiaTheme="minorEastAsia" w:hAnsiTheme="minorEastAsia" w:hint="eastAsia"/>
              </w:rPr>
              <w:t>2</w:t>
            </w:r>
            <w:r w:rsidRPr="007F43BA">
              <w:rPr>
                <w:rFonts w:asciiTheme="minorEastAsia" w:eastAsiaTheme="minorEastAsia" w:hAnsiTheme="minorEastAsia" w:hint="eastAsia"/>
              </w:rPr>
              <w:t>0</w:t>
            </w:r>
          </w:p>
        </w:tc>
        <w:tc>
          <w:tcPr>
            <w:tcW w:w="851" w:type="dxa"/>
            <w:vMerge/>
          </w:tcPr>
          <w:p w:rsidR="007F43BA" w:rsidRPr="007F43BA" w:rsidRDefault="007F43BA" w:rsidP="007F43BA">
            <w:pPr>
              <w:rPr>
                <w:rFonts w:asciiTheme="minorEastAsia" w:eastAsiaTheme="minorEastAsia" w:hAnsiTheme="minorEastAsia"/>
              </w:rPr>
            </w:pPr>
          </w:p>
        </w:tc>
      </w:tr>
      <w:tr w:rsidR="007F43BA" w:rsidRPr="007F43BA" w:rsidTr="002904B9">
        <w:trPr>
          <w:cantSplit/>
        </w:trPr>
        <w:tc>
          <w:tcPr>
            <w:tcW w:w="2226" w:type="dxa"/>
            <w:vMerge/>
          </w:tcPr>
          <w:p w:rsidR="007F43BA" w:rsidRPr="007F43BA" w:rsidRDefault="007F43BA" w:rsidP="007F43BA">
            <w:pPr>
              <w:ind w:left="202" w:hangingChars="100" w:hanging="202"/>
              <w:rPr>
                <w:rFonts w:asciiTheme="minorEastAsia" w:eastAsiaTheme="minorEastAsia" w:hAnsiTheme="minorEastAsia"/>
              </w:rPr>
            </w:pPr>
          </w:p>
        </w:tc>
        <w:tc>
          <w:tcPr>
            <w:tcW w:w="1842" w:type="dxa"/>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業務に係る記録・各種データの入力・管理及び報告</w:t>
            </w:r>
          </w:p>
        </w:tc>
        <w:tc>
          <w:tcPr>
            <w:tcW w:w="3261" w:type="dxa"/>
          </w:tcPr>
          <w:p w:rsidR="007F43BA" w:rsidRPr="007F43BA" w:rsidRDefault="007F43BA" w:rsidP="007F43BA">
            <w:pPr>
              <w:ind w:firstLineChars="100" w:firstLine="202"/>
              <w:rPr>
                <w:rFonts w:asciiTheme="minorEastAsia" w:eastAsiaTheme="minorEastAsia" w:hAnsiTheme="minorEastAsia"/>
              </w:rPr>
            </w:pPr>
            <w:r w:rsidRPr="007F43BA">
              <w:rPr>
                <w:rFonts w:asciiTheme="minorEastAsia" w:eastAsiaTheme="minorEastAsia" w:hAnsiTheme="minorEastAsia" w:hint="eastAsia"/>
              </w:rPr>
              <w:t>情報の管理及び報告を適切かつ効果的に行えるような体制が構築されていると認められるか。</w:t>
            </w:r>
          </w:p>
        </w:tc>
        <w:tc>
          <w:tcPr>
            <w:tcW w:w="850" w:type="dxa"/>
            <w:vAlign w:val="center"/>
          </w:tcPr>
          <w:p w:rsidR="007F43BA" w:rsidRPr="007F43BA" w:rsidRDefault="002904B9" w:rsidP="007F43BA">
            <w:pPr>
              <w:jc w:val="right"/>
              <w:rPr>
                <w:rFonts w:asciiTheme="minorEastAsia" w:eastAsiaTheme="minorEastAsia" w:hAnsiTheme="minorEastAsia"/>
              </w:rPr>
            </w:pPr>
            <w:r>
              <w:rPr>
                <w:rFonts w:asciiTheme="minorEastAsia" w:eastAsiaTheme="minorEastAsia" w:hAnsiTheme="minorEastAsia" w:hint="eastAsia"/>
              </w:rPr>
              <w:t>10</w:t>
            </w:r>
          </w:p>
        </w:tc>
        <w:tc>
          <w:tcPr>
            <w:tcW w:w="851" w:type="dxa"/>
            <w:vMerge/>
          </w:tcPr>
          <w:p w:rsidR="007F43BA" w:rsidRPr="007F43BA" w:rsidRDefault="007F43BA" w:rsidP="007F43BA">
            <w:pPr>
              <w:rPr>
                <w:rFonts w:asciiTheme="minorEastAsia" w:eastAsiaTheme="minorEastAsia" w:hAnsiTheme="minorEastAsia"/>
              </w:rPr>
            </w:pPr>
          </w:p>
        </w:tc>
      </w:tr>
      <w:tr w:rsidR="007F43BA" w:rsidRPr="007F43BA" w:rsidTr="002904B9">
        <w:trPr>
          <w:cantSplit/>
        </w:trPr>
        <w:tc>
          <w:tcPr>
            <w:tcW w:w="2226" w:type="dxa"/>
          </w:tcPr>
          <w:p w:rsidR="007F43BA" w:rsidRPr="007F43BA" w:rsidRDefault="007F43BA" w:rsidP="007F43BA">
            <w:pPr>
              <w:ind w:left="202" w:hangingChars="100" w:hanging="202"/>
              <w:rPr>
                <w:rFonts w:asciiTheme="minorEastAsia" w:eastAsiaTheme="minorEastAsia" w:hAnsiTheme="minorEastAsia"/>
              </w:rPr>
            </w:pPr>
            <w:r w:rsidRPr="007F43BA">
              <w:rPr>
                <w:rFonts w:asciiTheme="minorEastAsia" w:eastAsiaTheme="minorEastAsia" w:hAnsiTheme="minorEastAsia" w:hint="eastAsia"/>
              </w:rPr>
              <w:t>３　事業を効果的かつ効率的に達成することができること</w:t>
            </w:r>
          </w:p>
        </w:tc>
        <w:tc>
          <w:tcPr>
            <w:tcW w:w="1842" w:type="dxa"/>
          </w:tcPr>
          <w:p w:rsidR="007F43BA" w:rsidRPr="007F43BA" w:rsidRDefault="007F43BA" w:rsidP="007F43BA">
            <w:pPr>
              <w:rPr>
                <w:rFonts w:asciiTheme="minorEastAsia" w:eastAsiaTheme="minorEastAsia" w:hAnsiTheme="minorEastAsia"/>
              </w:rPr>
            </w:pPr>
            <w:r w:rsidRPr="007F43BA">
              <w:rPr>
                <w:rFonts w:ascii="ＭＳ 明朝" w:hAnsi="ＭＳ 明朝" w:hint="eastAsia"/>
                <w:szCs w:val="22"/>
              </w:rPr>
              <w:t>支出計画</w:t>
            </w:r>
          </w:p>
        </w:tc>
        <w:tc>
          <w:tcPr>
            <w:tcW w:w="3261" w:type="dxa"/>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 xml:space="preserve">　事業の積算に係る単価や経費が妥当なもので、業務の提案内容と整合性がとれているか。</w:t>
            </w:r>
          </w:p>
        </w:tc>
        <w:tc>
          <w:tcPr>
            <w:tcW w:w="850" w:type="dxa"/>
            <w:vAlign w:val="center"/>
          </w:tcPr>
          <w:p w:rsidR="007F43BA" w:rsidRPr="007F43BA" w:rsidRDefault="002904B9" w:rsidP="007F43BA">
            <w:pPr>
              <w:jc w:val="right"/>
              <w:rPr>
                <w:rFonts w:asciiTheme="minorEastAsia" w:eastAsiaTheme="minorEastAsia" w:hAnsiTheme="minorEastAsia"/>
              </w:rPr>
            </w:pPr>
            <w:r>
              <w:rPr>
                <w:rFonts w:asciiTheme="minorEastAsia" w:eastAsiaTheme="minorEastAsia" w:hAnsiTheme="minorEastAsia" w:hint="eastAsia"/>
              </w:rPr>
              <w:t>15</w:t>
            </w:r>
          </w:p>
        </w:tc>
        <w:tc>
          <w:tcPr>
            <w:tcW w:w="851" w:type="dxa"/>
            <w:vAlign w:val="center"/>
          </w:tcPr>
          <w:p w:rsidR="007F43BA" w:rsidRPr="007F43BA" w:rsidRDefault="002904B9" w:rsidP="007F43BA">
            <w:pPr>
              <w:jc w:val="right"/>
              <w:rPr>
                <w:rFonts w:asciiTheme="minorEastAsia" w:eastAsiaTheme="minorEastAsia" w:hAnsiTheme="minorEastAsia"/>
              </w:rPr>
            </w:pPr>
            <w:r>
              <w:rPr>
                <w:rFonts w:asciiTheme="minorEastAsia" w:eastAsiaTheme="minorEastAsia" w:hAnsiTheme="minorEastAsia" w:hint="eastAsia"/>
              </w:rPr>
              <w:t>15</w:t>
            </w:r>
          </w:p>
        </w:tc>
      </w:tr>
      <w:tr w:rsidR="007F43BA" w:rsidRPr="007F43BA" w:rsidTr="002904B9">
        <w:trPr>
          <w:cantSplit/>
          <w:trHeight w:val="578"/>
        </w:trPr>
        <w:tc>
          <w:tcPr>
            <w:tcW w:w="2226" w:type="dxa"/>
            <w:vMerge w:val="restart"/>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４　その他</w:t>
            </w:r>
          </w:p>
        </w:tc>
        <w:tc>
          <w:tcPr>
            <w:tcW w:w="1842" w:type="dxa"/>
            <w:tcBorders>
              <w:bottom w:val="single" w:sz="4" w:space="0" w:color="auto"/>
            </w:tcBorders>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法令遵守</w:t>
            </w:r>
          </w:p>
        </w:tc>
        <w:tc>
          <w:tcPr>
            <w:tcW w:w="3261" w:type="dxa"/>
            <w:tcBorders>
              <w:bottom w:val="single" w:sz="4" w:space="0" w:color="auto"/>
            </w:tcBorders>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 xml:space="preserve">　関係法令を遵守するための方策や体制は整備されているか。</w:t>
            </w:r>
          </w:p>
        </w:tc>
        <w:tc>
          <w:tcPr>
            <w:tcW w:w="850" w:type="dxa"/>
            <w:tcBorders>
              <w:bottom w:val="single" w:sz="4" w:space="0" w:color="auto"/>
            </w:tcBorders>
            <w:vAlign w:val="center"/>
          </w:tcPr>
          <w:p w:rsidR="007F43BA" w:rsidRPr="007F43BA" w:rsidRDefault="007F43BA" w:rsidP="007F43BA">
            <w:pPr>
              <w:jc w:val="right"/>
              <w:rPr>
                <w:rFonts w:asciiTheme="minorEastAsia" w:eastAsiaTheme="minorEastAsia" w:hAnsiTheme="minorEastAsia"/>
              </w:rPr>
            </w:pPr>
            <w:r w:rsidRPr="007F43BA">
              <w:rPr>
                <w:rFonts w:asciiTheme="minorEastAsia" w:eastAsiaTheme="minorEastAsia" w:hAnsiTheme="minorEastAsia" w:hint="eastAsia"/>
              </w:rPr>
              <w:t xml:space="preserve">　</w:t>
            </w:r>
            <w:r w:rsidR="002904B9">
              <w:rPr>
                <w:rFonts w:asciiTheme="minorEastAsia" w:eastAsiaTheme="minorEastAsia" w:hAnsiTheme="minorEastAsia" w:hint="eastAsia"/>
              </w:rPr>
              <w:t>10</w:t>
            </w:r>
          </w:p>
        </w:tc>
        <w:tc>
          <w:tcPr>
            <w:tcW w:w="851" w:type="dxa"/>
            <w:vMerge w:val="restart"/>
            <w:vAlign w:val="center"/>
          </w:tcPr>
          <w:p w:rsidR="007F43BA" w:rsidRPr="007F43BA" w:rsidRDefault="002904B9" w:rsidP="007F43BA">
            <w:pPr>
              <w:jc w:val="right"/>
              <w:rPr>
                <w:rFonts w:asciiTheme="minorEastAsia" w:eastAsiaTheme="minorEastAsia" w:hAnsiTheme="minorEastAsia"/>
              </w:rPr>
            </w:pPr>
            <w:r>
              <w:rPr>
                <w:rFonts w:asciiTheme="minorEastAsia" w:eastAsiaTheme="minorEastAsia" w:hAnsiTheme="minorEastAsia" w:hint="eastAsia"/>
              </w:rPr>
              <w:t>20</w:t>
            </w:r>
          </w:p>
        </w:tc>
      </w:tr>
      <w:tr w:rsidR="007F43BA" w:rsidRPr="007F43BA" w:rsidTr="002904B9">
        <w:trPr>
          <w:cantSplit/>
          <w:trHeight w:val="563"/>
        </w:trPr>
        <w:tc>
          <w:tcPr>
            <w:tcW w:w="2226" w:type="dxa"/>
            <w:vMerge/>
            <w:tcBorders>
              <w:bottom w:val="single" w:sz="8" w:space="0" w:color="auto"/>
            </w:tcBorders>
          </w:tcPr>
          <w:p w:rsidR="007F43BA" w:rsidRPr="007F43BA" w:rsidRDefault="007F43BA" w:rsidP="007F43BA">
            <w:pPr>
              <w:rPr>
                <w:rFonts w:asciiTheme="minorEastAsia" w:eastAsiaTheme="minorEastAsia" w:hAnsiTheme="minorEastAsia"/>
              </w:rPr>
            </w:pPr>
          </w:p>
        </w:tc>
        <w:tc>
          <w:tcPr>
            <w:tcW w:w="1842" w:type="dxa"/>
            <w:tcBorders>
              <w:bottom w:val="single" w:sz="8" w:space="0" w:color="auto"/>
            </w:tcBorders>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情報管理</w:t>
            </w:r>
          </w:p>
        </w:tc>
        <w:tc>
          <w:tcPr>
            <w:tcW w:w="3261" w:type="dxa"/>
            <w:tcBorders>
              <w:bottom w:val="single" w:sz="8" w:space="0" w:color="auto"/>
            </w:tcBorders>
          </w:tcPr>
          <w:p w:rsidR="007F43BA" w:rsidRPr="007F43BA" w:rsidRDefault="007F43BA" w:rsidP="007F43BA">
            <w:pPr>
              <w:rPr>
                <w:rFonts w:asciiTheme="minorEastAsia" w:eastAsiaTheme="minorEastAsia" w:hAnsiTheme="minorEastAsia"/>
              </w:rPr>
            </w:pPr>
            <w:r w:rsidRPr="007F43BA">
              <w:rPr>
                <w:rFonts w:asciiTheme="minorEastAsia" w:eastAsiaTheme="minorEastAsia" w:hAnsiTheme="minorEastAsia" w:hint="eastAsia"/>
              </w:rPr>
              <w:t xml:space="preserve">　個人情報保護対策が万全か。</w:t>
            </w:r>
          </w:p>
        </w:tc>
        <w:tc>
          <w:tcPr>
            <w:tcW w:w="850" w:type="dxa"/>
            <w:tcBorders>
              <w:bottom w:val="single" w:sz="8" w:space="0" w:color="auto"/>
            </w:tcBorders>
            <w:vAlign w:val="center"/>
          </w:tcPr>
          <w:p w:rsidR="007F43BA" w:rsidRPr="007F43BA" w:rsidRDefault="007F43BA" w:rsidP="007F43BA">
            <w:pPr>
              <w:jc w:val="right"/>
              <w:rPr>
                <w:rFonts w:asciiTheme="minorEastAsia" w:eastAsiaTheme="minorEastAsia" w:hAnsiTheme="minorEastAsia"/>
              </w:rPr>
            </w:pPr>
            <w:r w:rsidRPr="007F43BA">
              <w:rPr>
                <w:rFonts w:asciiTheme="minorEastAsia" w:eastAsiaTheme="minorEastAsia" w:hAnsiTheme="minorEastAsia" w:hint="eastAsia"/>
              </w:rPr>
              <w:t xml:space="preserve">　</w:t>
            </w:r>
            <w:r w:rsidR="002904B9">
              <w:rPr>
                <w:rFonts w:asciiTheme="minorEastAsia" w:eastAsiaTheme="minorEastAsia" w:hAnsiTheme="minorEastAsia" w:hint="eastAsia"/>
              </w:rPr>
              <w:t>10</w:t>
            </w:r>
          </w:p>
        </w:tc>
        <w:tc>
          <w:tcPr>
            <w:tcW w:w="851" w:type="dxa"/>
            <w:vMerge/>
            <w:tcBorders>
              <w:bottom w:val="single" w:sz="8" w:space="0" w:color="auto"/>
            </w:tcBorders>
            <w:vAlign w:val="center"/>
          </w:tcPr>
          <w:p w:rsidR="007F43BA" w:rsidRPr="007F43BA" w:rsidRDefault="007F43BA" w:rsidP="007F43BA">
            <w:pPr>
              <w:jc w:val="right"/>
              <w:rPr>
                <w:rFonts w:asciiTheme="minorEastAsia" w:eastAsiaTheme="minorEastAsia" w:hAnsiTheme="minorEastAsia"/>
              </w:rPr>
            </w:pPr>
          </w:p>
        </w:tc>
      </w:tr>
      <w:tr w:rsidR="007F43BA" w:rsidRPr="007F43BA" w:rsidTr="002904B9">
        <w:trPr>
          <w:cantSplit/>
          <w:trHeight w:val="472"/>
        </w:trPr>
        <w:tc>
          <w:tcPr>
            <w:tcW w:w="8179" w:type="dxa"/>
            <w:gridSpan w:val="4"/>
            <w:tcBorders>
              <w:top w:val="single" w:sz="8" w:space="0" w:color="auto"/>
              <w:left w:val="single" w:sz="4" w:space="0" w:color="auto"/>
            </w:tcBorders>
            <w:vAlign w:val="center"/>
          </w:tcPr>
          <w:p w:rsidR="007F43BA" w:rsidRPr="007F43BA" w:rsidRDefault="007F43BA" w:rsidP="007F43BA">
            <w:pPr>
              <w:jc w:val="center"/>
              <w:rPr>
                <w:rFonts w:asciiTheme="minorEastAsia" w:eastAsiaTheme="minorEastAsia" w:hAnsiTheme="minorEastAsia"/>
              </w:rPr>
            </w:pPr>
            <w:r w:rsidRPr="007F43BA">
              <w:rPr>
                <w:rFonts w:asciiTheme="minorEastAsia" w:eastAsiaTheme="minorEastAsia" w:hAnsiTheme="minorEastAsia" w:hint="eastAsia"/>
              </w:rPr>
              <w:t>合計</w:t>
            </w:r>
          </w:p>
        </w:tc>
        <w:tc>
          <w:tcPr>
            <w:tcW w:w="851" w:type="dxa"/>
            <w:tcBorders>
              <w:top w:val="single" w:sz="8" w:space="0" w:color="auto"/>
              <w:left w:val="single" w:sz="4" w:space="0" w:color="auto"/>
            </w:tcBorders>
            <w:vAlign w:val="center"/>
          </w:tcPr>
          <w:p w:rsidR="007F43BA" w:rsidRPr="007F43BA" w:rsidRDefault="007F43BA" w:rsidP="007F43BA">
            <w:pPr>
              <w:jc w:val="right"/>
              <w:rPr>
                <w:rFonts w:asciiTheme="majorEastAsia" w:eastAsiaTheme="majorEastAsia" w:hAnsiTheme="majorEastAsia"/>
                <w:bCs/>
                <w:sz w:val="18"/>
              </w:rPr>
            </w:pPr>
            <w:r w:rsidRPr="007F43BA">
              <w:rPr>
                <w:rFonts w:asciiTheme="majorEastAsia" w:eastAsiaTheme="majorEastAsia" w:hAnsiTheme="majorEastAsia" w:hint="eastAsia"/>
                <w:bCs/>
              </w:rPr>
              <w:t>100点</w:t>
            </w:r>
          </w:p>
        </w:tc>
      </w:tr>
    </w:tbl>
    <w:p w:rsidR="00653EB0" w:rsidRPr="00FA51DF" w:rsidRDefault="00F40B53" w:rsidP="00192D1E">
      <w:pPr>
        <w:shd w:val="clear" w:color="auto" w:fill="000000" w:themeFill="text1"/>
        <w:rPr>
          <w:rFonts w:eastAsia="ＭＳ ゴシック"/>
          <w:b/>
          <w:bCs/>
          <w:color w:val="FFFFFF" w:themeColor="background1"/>
          <w:szCs w:val="22"/>
        </w:rPr>
      </w:pPr>
      <w:r>
        <w:rPr>
          <w:rFonts w:eastAsia="ＭＳ ゴシック" w:hint="eastAsia"/>
          <w:b/>
          <w:bCs/>
          <w:color w:val="FFFFFF" w:themeColor="background1"/>
          <w:szCs w:val="22"/>
        </w:rPr>
        <w:lastRenderedPageBreak/>
        <w:t>４　審査方法及び県への報告方法</w:t>
      </w:r>
    </w:p>
    <w:p w:rsidR="00653EB0" w:rsidRPr="00CD524B" w:rsidRDefault="00653EB0" w:rsidP="00192D1E">
      <w:pPr>
        <w:ind w:leftChars="100" w:left="504" w:hangingChars="150" w:hanging="302"/>
        <w:rPr>
          <w:color w:val="000000" w:themeColor="text1"/>
        </w:rPr>
      </w:pPr>
      <w:r w:rsidRPr="00CD524B">
        <w:rPr>
          <w:rFonts w:ascii="ＭＳ 明朝" w:hAnsi="ＭＳ 明朝" w:hint="eastAsia"/>
          <w:color w:val="000000" w:themeColor="text1"/>
        </w:rPr>
        <w:t>(1)</w:t>
      </w:r>
      <w:r w:rsidRPr="00CD524B">
        <w:rPr>
          <w:rFonts w:ascii="ＭＳ ゴシック" w:hAnsi="ＭＳ ゴシック" w:hint="eastAsia"/>
          <w:color w:val="000000" w:themeColor="text1"/>
        </w:rPr>
        <w:t xml:space="preserve">　</w:t>
      </w:r>
      <w:r w:rsidRPr="00CD524B">
        <w:rPr>
          <w:rFonts w:hint="eastAsia"/>
          <w:color w:val="000000" w:themeColor="text1"/>
        </w:rPr>
        <w:t>委員は、</w:t>
      </w:r>
      <w:r w:rsidR="00C76056" w:rsidRPr="00CD524B">
        <w:rPr>
          <w:rFonts w:hint="eastAsia"/>
          <w:color w:val="000000" w:themeColor="text1"/>
        </w:rPr>
        <w:t>企画</w:t>
      </w:r>
      <w:r w:rsidRPr="00CD524B">
        <w:rPr>
          <w:rFonts w:hint="eastAsia"/>
          <w:color w:val="000000" w:themeColor="text1"/>
        </w:rPr>
        <w:t>提案書等</w:t>
      </w:r>
      <w:r w:rsidR="00274BA4" w:rsidRPr="00CD524B">
        <w:rPr>
          <w:rFonts w:hint="eastAsia"/>
          <w:color w:val="000000" w:themeColor="text1"/>
        </w:rPr>
        <w:t>及び</w:t>
      </w:r>
      <w:r w:rsidRPr="00CD524B">
        <w:rPr>
          <w:rFonts w:hint="eastAsia"/>
          <w:color w:val="000000" w:themeColor="text1"/>
        </w:rPr>
        <w:t>プレゼンテーションに基づき、審査基準の項目ごとに評価を行い、審査票に評点及び順位を記入するものとする。</w:t>
      </w:r>
    </w:p>
    <w:p w:rsidR="00653EB0" w:rsidRPr="00CD524B" w:rsidRDefault="00653EB0" w:rsidP="00192D1E">
      <w:pPr>
        <w:ind w:leftChars="100" w:left="504" w:hangingChars="150" w:hanging="302"/>
        <w:rPr>
          <w:color w:val="000000" w:themeColor="text1"/>
        </w:rPr>
      </w:pPr>
      <w:r w:rsidRPr="00CD524B">
        <w:rPr>
          <w:rFonts w:ascii="ＭＳ 明朝" w:hAnsi="ＭＳ 明朝" w:hint="eastAsia"/>
          <w:color w:val="000000" w:themeColor="text1"/>
        </w:rPr>
        <w:t>(2)</w:t>
      </w:r>
      <w:r w:rsidRPr="00CD524B">
        <w:rPr>
          <w:rFonts w:ascii="ＭＳ ゴシック" w:eastAsia="ＭＳ ゴシック" w:hAnsi="ＭＳ ゴシック" w:hint="eastAsia"/>
          <w:color w:val="000000" w:themeColor="text1"/>
        </w:rPr>
        <w:t xml:space="preserve">　</w:t>
      </w:r>
      <w:r w:rsidRPr="00CD524B">
        <w:rPr>
          <w:rFonts w:hint="eastAsia"/>
          <w:color w:val="000000" w:themeColor="text1"/>
        </w:rPr>
        <w:t>各委員の審査票に基づき、委員ごとに上位３者まで</w:t>
      </w:r>
      <w:r w:rsidR="00274BA4" w:rsidRPr="00CD524B">
        <w:rPr>
          <w:rFonts w:hint="eastAsia"/>
          <w:color w:val="000000" w:themeColor="text1"/>
        </w:rPr>
        <w:t>順位点（１位－５点、２位－３点、３位－１点）をつけ、</w:t>
      </w:r>
      <w:r w:rsidRPr="00CD524B">
        <w:rPr>
          <w:rFonts w:hint="eastAsia"/>
          <w:color w:val="000000" w:themeColor="text1"/>
        </w:rPr>
        <w:t>参加者ごとに合計した総得点により総合順位を</w:t>
      </w:r>
      <w:r w:rsidR="00274BA4" w:rsidRPr="00CD524B">
        <w:rPr>
          <w:rFonts w:hint="eastAsia"/>
          <w:color w:val="000000" w:themeColor="text1"/>
        </w:rPr>
        <w:t>決定する。</w:t>
      </w:r>
    </w:p>
    <w:p w:rsidR="00653EB0" w:rsidRPr="00CD524B" w:rsidRDefault="00653EB0" w:rsidP="00192D1E">
      <w:pPr>
        <w:ind w:leftChars="100" w:left="504" w:hangingChars="150" w:hanging="302"/>
        <w:rPr>
          <w:color w:val="000000" w:themeColor="text1"/>
        </w:rPr>
      </w:pPr>
      <w:r w:rsidRPr="00CD524B">
        <w:rPr>
          <w:rFonts w:hint="eastAsia"/>
          <w:color w:val="000000" w:themeColor="text1"/>
        </w:rPr>
        <w:t xml:space="preserve">　　</w:t>
      </w:r>
      <w:r w:rsidRPr="00CD524B">
        <w:rPr>
          <w:rFonts w:hint="eastAsia"/>
          <w:color w:val="000000" w:themeColor="text1"/>
        </w:rPr>
        <w:t xml:space="preserve"> </w:t>
      </w:r>
      <w:r w:rsidRPr="00CD524B">
        <w:rPr>
          <w:rFonts w:hint="eastAsia"/>
          <w:color w:val="000000" w:themeColor="text1"/>
        </w:rPr>
        <w:t>なお、総得点が同点の場合には、</w:t>
      </w:r>
      <w:r w:rsidR="008E09D8" w:rsidRPr="00CD524B">
        <w:rPr>
          <w:rFonts w:hint="eastAsia"/>
          <w:color w:val="000000" w:themeColor="text1"/>
        </w:rPr>
        <w:t>各</w:t>
      </w:r>
      <w:r w:rsidRPr="00CD524B">
        <w:rPr>
          <w:rFonts w:hint="eastAsia"/>
          <w:color w:val="000000" w:themeColor="text1"/>
        </w:rPr>
        <w:t>委員</w:t>
      </w:r>
      <w:r w:rsidR="008E09D8" w:rsidRPr="00CD524B">
        <w:rPr>
          <w:rFonts w:hint="eastAsia"/>
          <w:color w:val="000000" w:themeColor="text1"/>
        </w:rPr>
        <w:t>から</w:t>
      </w:r>
      <w:r w:rsidRPr="00CD524B">
        <w:rPr>
          <w:rFonts w:hint="eastAsia"/>
          <w:color w:val="000000" w:themeColor="text1"/>
        </w:rPr>
        <w:t>高い順位の評価を多く得た者を上位者とし、高い順位の評価を得た者</w:t>
      </w:r>
      <w:r w:rsidR="001A2E6A">
        <w:rPr>
          <w:rFonts w:hint="eastAsia"/>
          <w:color w:val="000000" w:themeColor="text1"/>
        </w:rPr>
        <w:t>が同数の場合には、委員会において合議の上、総合順位を決定する</w:t>
      </w:r>
      <w:r w:rsidRPr="00CD524B">
        <w:rPr>
          <w:rFonts w:hint="eastAsia"/>
          <w:color w:val="000000" w:themeColor="text1"/>
        </w:rPr>
        <w:t>。</w:t>
      </w:r>
    </w:p>
    <w:p w:rsidR="00BF02E1" w:rsidRPr="0060488A" w:rsidRDefault="00653EB0" w:rsidP="0060488A">
      <w:pPr>
        <w:ind w:leftChars="100" w:left="504" w:hangingChars="150" w:hanging="302"/>
        <w:rPr>
          <w:rFonts w:eastAsia="ＭＳ ゴシック"/>
          <w:color w:val="000000" w:themeColor="text1"/>
        </w:rPr>
      </w:pPr>
      <w:r w:rsidRPr="00CD524B">
        <w:rPr>
          <w:rFonts w:ascii="ＭＳ 明朝" w:hAnsi="ＭＳ 明朝" w:hint="eastAsia"/>
          <w:color w:val="000000" w:themeColor="text1"/>
        </w:rPr>
        <w:t>(3)</w:t>
      </w:r>
      <w:r w:rsidR="00FC25A9">
        <w:rPr>
          <w:rFonts w:ascii="ＭＳ 明朝" w:hAnsi="ＭＳ 明朝" w:hint="eastAsia"/>
          <w:color w:val="000000" w:themeColor="text1"/>
        </w:rPr>
        <w:t xml:space="preserve">　</w:t>
      </w:r>
      <w:r w:rsidRPr="00CD524B">
        <w:rPr>
          <w:rFonts w:ascii="ＭＳ 明朝" w:hAnsi="ＭＳ 明朝" w:hint="eastAsia"/>
          <w:color w:val="000000" w:themeColor="text1"/>
        </w:rPr>
        <w:t>委員会は、審査・選考結果を集計表等により確認し、総合順位を県に報告するものとする。また</w:t>
      </w:r>
      <w:r w:rsidR="00274BA4" w:rsidRPr="00CD524B">
        <w:rPr>
          <w:rFonts w:hint="eastAsia"/>
          <w:color w:val="000000" w:themeColor="text1"/>
        </w:rPr>
        <w:t>、</w:t>
      </w:r>
      <w:r w:rsidRPr="00CD524B">
        <w:rPr>
          <w:rFonts w:hint="eastAsia"/>
          <w:color w:val="000000" w:themeColor="text1"/>
        </w:rPr>
        <w:t>参加者が１者のみであった場合</w:t>
      </w:r>
      <w:r w:rsidR="00F96ED3" w:rsidRPr="00CD524B">
        <w:rPr>
          <w:rFonts w:hint="eastAsia"/>
          <w:color w:val="000000" w:themeColor="text1"/>
        </w:rPr>
        <w:t>も、</w:t>
      </w:r>
      <w:r w:rsidRPr="00CD524B">
        <w:rPr>
          <w:rFonts w:hint="eastAsia"/>
          <w:color w:val="000000" w:themeColor="text1"/>
        </w:rPr>
        <w:t>委員会において審査を実施し、</w:t>
      </w:r>
      <w:r w:rsidR="0054063D">
        <w:rPr>
          <w:rFonts w:ascii="ＭＳ 明朝" w:hAnsi="ＭＳ 明朝" w:hint="eastAsia"/>
          <w:szCs w:val="22"/>
        </w:rPr>
        <w:t>委</w:t>
      </w:r>
      <w:r w:rsidR="00F40B53">
        <w:rPr>
          <w:rFonts w:ascii="ＭＳ 明朝" w:hAnsi="ＭＳ 明朝" w:hint="eastAsia"/>
          <w:szCs w:val="22"/>
        </w:rPr>
        <w:t>員の評価点の合計が中位点の合計以上を獲得していることを最低条件として、</w:t>
      </w:r>
      <w:r w:rsidRPr="00CD524B">
        <w:rPr>
          <w:rFonts w:hint="eastAsia"/>
          <w:color w:val="000000" w:themeColor="text1"/>
        </w:rPr>
        <w:t>本業務を実施するにふさわしいか否かを評価し、その結果を県に報告するものとする</w:t>
      </w:r>
      <w:r w:rsidR="007C7E54" w:rsidRPr="00CD524B">
        <w:rPr>
          <w:rFonts w:hint="eastAsia"/>
          <w:color w:val="000000" w:themeColor="text1"/>
        </w:rPr>
        <w:t>。</w:t>
      </w:r>
    </w:p>
    <w:p w:rsidR="00F40B53" w:rsidRDefault="00F40B53" w:rsidP="00F40B53">
      <w:pPr>
        <w:ind w:firstLineChars="100" w:firstLine="202"/>
        <w:rPr>
          <w:rFonts w:ascii="ＭＳ ゴシック" w:eastAsia="ＭＳ ゴシック" w:hAnsi="ＭＳ ゴシック"/>
          <w:szCs w:val="22"/>
        </w:rPr>
      </w:pPr>
      <w:r>
        <w:rPr>
          <w:rFonts w:ascii="ＭＳ ゴシック" w:eastAsia="ＭＳ ゴシック" w:hAnsi="ＭＳ ゴシック" w:hint="eastAsia"/>
          <w:szCs w:val="22"/>
        </w:rPr>
        <w:t>【採点基準】</w:t>
      </w:r>
    </w:p>
    <w:tbl>
      <w:tblPr>
        <w:tblW w:w="72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134"/>
        <w:gridCol w:w="1134"/>
        <w:gridCol w:w="1134"/>
      </w:tblGrid>
      <w:tr w:rsidR="00F40B53" w:rsidTr="00F40B53">
        <w:tc>
          <w:tcPr>
            <w:tcW w:w="3855" w:type="dxa"/>
            <w:tcBorders>
              <w:top w:val="single" w:sz="4" w:space="0" w:color="auto"/>
              <w:left w:val="single" w:sz="4" w:space="0" w:color="auto"/>
              <w:bottom w:val="single" w:sz="4" w:space="0" w:color="auto"/>
              <w:right w:val="single" w:sz="4" w:space="0" w:color="auto"/>
            </w:tcBorders>
            <w:shd w:val="clear" w:color="auto" w:fill="D9D9D9"/>
            <w:vAlign w:val="center"/>
          </w:tcPr>
          <w:p w:rsidR="00F40B53" w:rsidRDefault="00F40B53">
            <w:pPr>
              <w:spacing w:line="240" w:lineRule="exact"/>
              <w:jc w:val="center"/>
              <w:rPr>
                <w:rFonts w:ascii="ＭＳ 明朝" w:hAnsi="ＭＳ 明朝"/>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B53" w:rsidRDefault="00F40B53">
            <w:pPr>
              <w:spacing w:line="240" w:lineRule="exact"/>
              <w:jc w:val="center"/>
              <w:rPr>
                <w:rFonts w:ascii="ＭＳ 明朝" w:hAnsi="ＭＳ 明朝"/>
                <w:szCs w:val="22"/>
              </w:rPr>
            </w:pPr>
            <w:r>
              <w:rPr>
                <w:rFonts w:ascii="ＭＳ 明朝" w:hAnsi="ＭＳ 明朝" w:hint="eastAsia"/>
                <w:szCs w:val="22"/>
              </w:rPr>
              <w:t>10点の</w:t>
            </w:r>
          </w:p>
          <w:p w:rsidR="00F40B53" w:rsidRDefault="00F40B53">
            <w:pPr>
              <w:spacing w:line="240" w:lineRule="exact"/>
              <w:jc w:val="center"/>
              <w:rPr>
                <w:rFonts w:ascii="ＭＳ 明朝" w:hAnsi="ＭＳ 明朝"/>
                <w:szCs w:val="22"/>
              </w:rPr>
            </w:pPr>
            <w:r>
              <w:rPr>
                <w:rFonts w:ascii="ＭＳ 明朝" w:hAnsi="ＭＳ 明朝" w:hint="eastAsia"/>
                <w:szCs w:val="22"/>
              </w:rPr>
              <w:t>項目</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B53" w:rsidRDefault="00F40B53">
            <w:pPr>
              <w:spacing w:line="240" w:lineRule="exact"/>
              <w:jc w:val="center"/>
              <w:rPr>
                <w:rFonts w:ascii="ＭＳ 明朝" w:hAnsi="ＭＳ 明朝"/>
                <w:szCs w:val="22"/>
              </w:rPr>
            </w:pPr>
            <w:r>
              <w:rPr>
                <w:rFonts w:ascii="ＭＳ 明朝" w:hAnsi="ＭＳ 明朝" w:hint="eastAsia"/>
                <w:szCs w:val="22"/>
              </w:rPr>
              <w:t>15点の</w:t>
            </w:r>
          </w:p>
          <w:p w:rsidR="00F40B53" w:rsidRDefault="00F40B53">
            <w:pPr>
              <w:spacing w:line="240" w:lineRule="exact"/>
              <w:jc w:val="center"/>
              <w:rPr>
                <w:rFonts w:ascii="ＭＳ 明朝" w:hAnsi="ＭＳ 明朝"/>
                <w:szCs w:val="22"/>
              </w:rPr>
            </w:pPr>
            <w:r>
              <w:rPr>
                <w:rFonts w:ascii="ＭＳ 明朝" w:hAnsi="ＭＳ 明朝" w:hint="eastAsia"/>
                <w:szCs w:val="22"/>
              </w:rPr>
              <w:t>項目</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0B53" w:rsidRDefault="00F40B53">
            <w:pPr>
              <w:spacing w:line="240" w:lineRule="exact"/>
              <w:jc w:val="center"/>
              <w:rPr>
                <w:rFonts w:ascii="ＭＳ 明朝" w:hAnsi="ＭＳ 明朝"/>
                <w:szCs w:val="22"/>
              </w:rPr>
            </w:pPr>
            <w:r>
              <w:rPr>
                <w:rFonts w:ascii="ＭＳ 明朝" w:hAnsi="ＭＳ 明朝" w:hint="eastAsia"/>
                <w:szCs w:val="22"/>
              </w:rPr>
              <w:t>20点の</w:t>
            </w:r>
          </w:p>
          <w:p w:rsidR="00F40B53" w:rsidRDefault="00F40B53">
            <w:pPr>
              <w:spacing w:line="240" w:lineRule="exact"/>
              <w:jc w:val="center"/>
              <w:rPr>
                <w:rFonts w:ascii="ＭＳ 明朝" w:hAnsi="ＭＳ 明朝"/>
                <w:szCs w:val="22"/>
              </w:rPr>
            </w:pPr>
            <w:r>
              <w:rPr>
                <w:rFonts w:ascii="ＭＳ 明朝" w:hAnsi="ＭＳ 明朝" w:hint="eastAsia"/>
                <w:szCs w:val="22"/>
              </w:rPr>
              <w:t>項目</w:t>
            </w:r>
          </w:p>
        </w:tc>
      </w:tr>
      <w:tr w:rsidR="00F40B53" w:rsidTr="00F40B53">
        <w:tc>
          <w:tcPr>
            <w:tcW w:w="3855" w:type="dxa"/>
            <w:tcBorders>
              <w:top w:val="single" w:sz="4" w:space="0" w:color="auto"/>
              <w:left w:val="single" w:sz="4" w:space="0" w:color="auto"/>
              <w:bottom w:val="single" w:sz="4" w:space="0" w:color="auto"/>
              <w:right w:val="single" w:sz="4" w:space="0" w:color="auto"/>
            </w:tcBorders>
            <w:vAlign w:val="center"/>
            <w:hideMark/>
          </w:tcPr>
          <w:p w:rsidR="00F40B53" w:rsidRDefault="00F40B53">
            <w:pPr>
              <w:rPr>
                <w:rFonts w:ascii="ＭＳ 明朝" w:hAnsi="ＭＳ 明朝"/>
                <w:szCs w:val="22"/>
              </w:rPr>
            </w:pPr>
            <w:r>
              <w:rPr>
                <w:rFonts w:ascii="ＭＳ 明朝" w:hAnsi="ＭＳ 明朝" w:hint="eastAsia"/>
                <w:szCs w:val="22"/>
              </w:rPr>
              <w:t>非常に優れている</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20</w:t>
            </w:r>
          </w:p>
        </w:tc>
      </w:tr>
      <w:tr w:rsidR="00F40B53" w:rsidTr="00F40B53">
        <w:tc>
          <w:tcPr>
            <w:tcW w:w="3855" w:type="dxa"/>
            <w:tcBorders>
              <w:top w:val="single" w:sz="4" w:space="0" w:color="auto"/>
              <w:left w:val="single" w:sz="4" w:space="0" w:color="auto"/>
              <w:bottom w:val="single" w:sz="4" w:space="0" w:color="auto"/>
              <w:right w:val="single" w:sz="4" w:space="0" w:color="auto"/>
            </w:tcBorders>
            <w:vAlign w:val="center"/>
            <w:hideMark/>
          </w:tcPr>
          <w:p w:rsidR="00F40B53" w:rsidRDefault="00F40B53">
            <w:pPr>
              <w:rPr>
                <w:rFonts w:ascii="ＭＳ 明朝" w:hAnsi="ＭＳ 明朝"/>
                <w:szCs w:val="22"/>
              </w:rPr>
            </w:pPr>
            <w:r>
              <w:rPr>
                <w:rFonts w:ascii="ＭＳ 明朝" w:hAnsi="ＭＳ 明朝" w:hint="eastAsia"/>
                <w:szCs w:val="22"/>
              </w:rPr>
              <w:t>優れている</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８</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16</w:t>
            </w:r>
          </w:p>
        </w:tc>
      </w:tr>
      <w:tr w:rsidR="00F40B53" w:rsidTr="00F40B53">
        <w:tc>
          <w:tcPr>
            <w:tcW w:w="3855" w:type="dxa"/>
            <w:tcBorders>
              <w:top w:val="single" w:sz="4" w:space="0" w:color="auto"/>
              <w:left w:val="single" w:sz="4" w:space="0" w:color="auto"/>
              <w:bottom w:val="single" w:sz="4" w:space="0" w:color="auto"/>
              <w:right w:val="single" w:sz="4" w:space="0" w:color="auto"/>
            </w:tcBorders>
            <w:vAlign w:val="center"/>
            <w:hideMark/>
          </w:tcPr>
          <w:p w:rsidR="00F40B53" w:rsidRDefault="00F40B53">
            <w:pPr>
              <w:rPr>
                <w:rFonts w:ascii="ＭＳ 明朝" w:hAnsi="ＭＳ 明朝"/>
                <w:szCs w:val="22"/>
              </w:rPr>
            </w:pPr>
            <w:r>
              <w:rPr>
                <w:rFonts w:ascii="ＭＳ 明朝" w:hAnsi="ＭＳ 明朝" w:hint="eastAsia"/>
                <w:szCs w:val="22"/>
              </w:rPr>
              <w:t>問題はない[</w:t>
            </w:r>
            <w:r>
              <w:rPr>
                <w:rFonts w:ascii="ＭＳ ゴシック" w:eastAsia="ＭＳ ゴシック" w:hAnsi="ＭＳ ゴシック" w:hint="eastAsia"/>
                <w:szCs w:val="22"/>
                <w:u w:val="single"/>
              </w:rPr>
              <w:t>中位点</w:t>
            </w:r>
            <w:r>
              <w:rPr>
                <w:rFonts w:ascii="ＭＳ 明朝" w:hAnsi="ＭＳ 明朝" w:hint="eastAsia"/>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ゴシック" w:eastAsia="ＭＳ ゴシック" w:hAnsi="ＭＳ ゴシック"/>
                <w:szCs w:val="22"/>
              </w:rPr>
            </w:pPr>
            <w:r>
              <w:rPr>
                <w:rFonts w:ascii="ＭＳ ゴシック" w:eastAsia="ＭＳ ゴシック" w:hAnsi="ＭＳ ゴシック" w:hint="eastAsia"/>
                <w:szCs w:val="22"/>
              </w:rPr>
              <w:t>６</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ゴシック" w:eastAsia="ＭＳ ゴシック" w:hAnsi="ＭＳ ゴシック"/>
                <w:szCs w:val="22"/>
              </w:rPr>
            </w:pPr>
            <w:r>
              <w:rPr>
                <w:rFonts w:ascii="ＭＳ ゴシック" w:eastAsia="ＭＳ ゴシック" w:hAnsi="ＭＳ ゴシック" w:hint="eastAsia"/>
                <w:szCs w:val="22"/>
              </w:rPr>
              <w:t>９</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ゴシック" w:eastAsia="ＭＳ ゴシック" w:hAnsi="ＭＳ ゴシック"/>
                <w:szCs w:val="22"/>
              </w:rPr>
            </w:pPr>
            <w:r>
              <w:rPr>
                <w:rFonts w:ascii="ＭＳ ゴシック" w:eastAsia="ＭＳ ゴシック" w:hAnsi="ＭＳ ゴシック" w:hint="eastAsia"/>
                <w:szCs w:val="22"/>
              </w:rPr>
              <w:t>12</w:t>
            </w:r>
          </w:p>
        </w:tc>
      </w:tr>
      <w:tr w:rsidR="00F40B53" w:rsidTr="00F40B53">
        <w:tc>
          <w:tcPr>
            <w:tcW w:w="3855" w:type="dxa"/>
            <w:tcBorders>
              <w:top w:val="single" w:sz="4" w:space="0" w:color="auto"/>
              <w:left w:val="single" w:sz="4" w:space="0" w:color="auto"/>
              <w:bottom w:val="single" w:sz="4" w:space="0" w:color="auto"/>
              <w:right w:val="single" w:sz="4" w:space="0" w:color="auto"/>
            </w:tcBorders>
            <w:vAlign w:val="center"/>
            <w:hideMark/>
          </w:tcPr>
          <w:p w:rsidR="00F40B53" w:rsidRDefault="00F40B53">
            <w:pPr>
              <w:rPr>
                <w:rFonts w:ascii="ＭＳ 明朝" w:hAnsi="ＭＳ 明朝"/>
                <w:szCs w:val="22"/>
              </w:rPr>
            </w:pPr>
            <w:r>
              <w:rPr>
                <w:rFonts w:ascii="ＭＳ 明朝" w:hAnsi="ＭＳ 明朝" w:hint="eastAsia"/>
                <w:szCs w:val="22"/>
              </w:rPr>
              <w:t>やや問題がある（一部修正が必要）</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４</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６</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８</w:t>
            </w:r>
          </w:p>
        </w:tc>
      </w:tr>
      <w:tr w:rsidR="00F40B53" w:rsidTr="00F40B53">
        <w:tc>
          <w:tcPr>
            <w:tcW w:w="3855" w:type="dxa"/>
            <w:tcBorders>
              <w:top w:val="single" w:sz="4" w:space="0" w:color="auto"/>
              <w:left w:val="single" w:sz="4" w:space="0" w:color="auto"/>
              <w:bottom w:val="single" w:sz="4" w:space="0" w:color="auto"/>
              <w:right w:val="single" w:sz="4" w:space="0" w:color="auto"/>
            </w:tcBorders>
            <w:vAlign w:val="center"/>
            <w:hideMark/>
          </w:tcPr>
          <w:p w:rsidR="00F40B53" w:rsidRDefault="00F40B53">
            <w:pPr>
              <w:rPr>
                <w:rFonts w:ascii="ＭＳ 明朝" w:hAnsi="ＭＳ 明朝"/>
                <w:szCs w:val="22"/>
              </w:rPr>
            </w:pPr>
            <w:r>
              <w:rPr>
                <w:rFonts w:ascii="ＭＳ 明朝" w:hAnsi="ＭＳ 明朝" w:hint="eastAsia"/>
                <w:szCs w:val="22"/>
              </w:rPr>
              <w:t>問題がある（大幅な修正が必要）</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２</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３</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４</w:t>
            </w:r>
          </w:p>
        </w:tc>
      </w:tr>
      <w:tr w:rsidR="00F40B53" w:rsidTr="00F40B53">
        <w:tc>
          <w:tcPr>
            <w:tcW w:w="3855" w:type="dxa"/>
            <w:tcBorders>
              <w:top w:val="single" w:sz="4" w:space="0" w:color="auto"/>
              <w:left w:val="single" w:sz="4" w:space="0" w:color="auto"/>
              <w:bottom w:val="single" w:sz="4" w:space="0" w:color="auto"/>
              <w:right w:val="single" w:sz="4" w:space="0" w:color="auto"/>
            </w:tcBorders>
            <w:vAlign w:val="center"/>
            <w:hideMark/>
          </w:tcPr>
          <w:p w:rsidR="00F40B53" w:rsidRDefault="00F40B53">
            <w:pPr>
              <w:rPr>
                <w:rFonts w:ascii="ＭＳ 明朝" w:hAnsi="ＭＳ 明朝"/>
                <w:szCs w:val="22"/>
              </w:rPr>
            </w:pPr>
            <w:r>
              <w:rPr>
                <w:rFonts w:ascii="ＭＳ 明朝" w:hAnsi="ＭＳ 明朝" w:hint="eastAsia"/>
                <w:szCs w:val="22"/>
              </w:rPr>
              <w:t>採用できない</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０</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０</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0B53" w:rsidRDefault="00F40B53">
            <w:pPr>
              <w:jc w:val="center"/>
              <w:rPr>
                <w:rFonts w:ascii="ＭＳ 明朝" w:hAnsi="ＭＳ 明朝"/>
                <w:szCs w:val="22"/>
              </w:rPr>
            </w:pPr>
            <w:r>
              <w:rPr>
                <w:rFonts w:ascii="ＭＳ 明朝" w:hAnsi="ＭＳ 明朝" w:hint="eastAsia"/>
                <w:szCs w:val="22"/>
              </w:rPr>
              <w:t>０</w:t>
            </w:r>
          </w:p>
        </w:tc>
      </w:tr>
    </w:tbl>
    <w:p w:rsidR="00D714C9" w:rsidRPr="00CD524B" w:rsidRDefault="00D714C9">
      <w:pPr>
        <w:widowControl/>
        <w:jc w:val="left"/>
        <w:rPr>
          <w:rFonts w:eastAsia="ＭＳ ゴシック"/>
          <w:b/>
          <w:bCs/>
          <w:color w:val="000000" w:themeColor="text1"/>
          <w:sz w:val="24"/>
        </w:rPr>
      </w:pPr>
    </w:p>
    <w:sectPr w:rsidR="00D714C9" w:rsidRPr="00CD524B" w:rsidSect="00FA06FB">
      <w:headerReference w:type="even" r:id="rId7"/>
      <w:headerReference w:type="default" r:id="rId8"/>
      <w:footerReference w:type="even" r:id="rId9"/>
      <w:footerReference w:type="default" r:id="rId10"/>
      <w:headerReference w:type="first" r:id="rId11"/>
      <w:footerReference w:type="first" r:id="rId12"/>
      <w:pgSz w:w="11906" w:h="16838" w:code="9"/>
      <w:pgMar w:top="993" w:right="1418" w:bottom="851" w:left="1418" w:header="851" w:footer="266" w:gutter="0"/>
      <w:pgNumType w:fmt="decimalFullWidth"/>
      <w:cols w:space="425"/>
      <w:docGrid w:type="linesAndChars" w:linePitch="334"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1B" w:rsidRDefault="00FD4F1B" w:rsidP="00D642A2">
      <w:r>
        <w:separator/>
      </w:r>
    </w:p>
  </w:endnote>
  <w:endnote w:type="continuationSeparator" w:id="0">
    <w:p w:rsidR="00FD4F1B" w:rsidRDefault="00FD4F1B" w:rsidP="00D6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D1D" w:rsidRDefault="00C01D1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8E9" w:rsidRDefault="002A68E9">
    <w:pPr>
      <w:pStyle w:val="a3"/>
      <w:jc w:val="center"/>
    </w:pPr>
  </w:p>
  <w:p w:rsidR="002A68E9" w:rsidRDefault="002A68E9">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D1D" w:rsidRDefault="00C01D1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1B" w:rsidRDefault="00FD4F1B" w:rsidP="00D642A2">
      <w:r>
        <w:separator/>
      </w:r>
    </w:p>
  </w:footnote>
  <w:footnote w:type="continuationSeparator" w:id="0">
    <w:p w:rsidR="00FD4F1B" w:rsidRDefault="00FD4F1B" w:rsidP="00D64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D1D" w:rsidRDefault="00C01D1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A32" w:rsidRDefault="00D86A32">
    <w:pPr>
      <w:pStyle w:val="a7"/>
    </w:pPr>
    <w:r w:rsidRPr="00A2614C">
      <w:rPr>
        <w:rFonts w:ascii="ＭＳ ゴシック" w:eastAsia="ＭＳ ゴシック" w:hAnsi="ＭＳ ゴシック"/>
        <w:bCs/>
        <w:noProof/>
      </w:rPr>
      <mc:AlternateContent>
        <mc:Choice Requires="wps">
          <w:drawing>
            <wp:anchor distT="0" distB="0" distL="114300" distR="114300" simplePos="0" relativeHeight="251659264" behindDoc="0" locked="0" layoutInCell="1" allowOverlap="1" wp14:anchorId="5261D8A5" wp14:editId="0EC10D35">
              <wp:simplePos x="0" y="0"/>
              <wp:positionH relativeFrom="margin">
                <wp:align>right</wp:align>
              </wp:positionH>
              <wp:positionV relativeFrom="paragraph">
                <wp:posOffset>-202565</wp:posOffset>
              </wp:positionV>
              <wp:extent cx="690245" cy="276860"/>
              <wp:effectExtent l="0" t="0" r="14605" b="2794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276860"/>
                      </a:xfrm>
                      <a:prstGeom prst="rect">
                        <a:avLst/>
                      </a:prstGeom>
                      <a:solidFill>
                        <a:srgbClr val="FFFFFF"/>
                      </a:solidFill>
                      <a:ln w="19050">
                        <a:solidFill>
                          <a:srgbClr val="000000"/>
                        </a:solidFill>
                        <a:miter lim="800000"/>
                        <a:headEnd/>
                        <a:tailEnd/>
                      </a:ln>
                    </wps:spPr>
                    <wps:txbx>
                      <w:txbxContent>
                        <w:p w:rsidR="00D86A32" w:rsidRPr="00A2614C" w:rsidRDefault="00C01D1D" w:rsidP="00D86A32">
                          <w:pPr>
                            <w:jc w:val="center"/>
                            <w:rPr>
                              <w:rFonts w:ascii="ＭＳ ゴシック" w:eastAsia="ＭＳ ゴシック" w:hAnsi="ＭＳ ゴシック"/>
                            </w:rPr>
                          </w:pPr>
                          <w:r>
                            <w:rPr>
                              <w:rFonts w:ascii="ＭＳ ゴシック" w:eastAsia="ＭＳ ゴシック" w:hAnsi="ＭＳ ゴシック" w:hint="eastAsia"/>
                            </w:rPr>
                            <w:t>資料４</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61D8A5" id="_x0000_t202" coordsize="21600,21600" o:spt="202" path="m,l,21600r21600,l21600,xe">
              <v:stroke joinstyle="miter"/>
              <v:path gradientshapeok="t" o:connecttype="rect"/>
            </v:shapetype>
            <v:shape id="Text Box 20" o:spid="_x0000_s1027" type="#_x0000_t202" style="position:absolute;left:0;text-align:left;margin-left:3.15pt;margin-top:-15.95pt;width:54.35pt;height:2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" strokeweight="1.5pt">
              <v:textbox inset="0,0,0,0">
                <w:txbxContent>
                  <w:p w:rsidR="00D86A32" w:rsidRPr="00A2614C" w:rsidRDefault="00C01D1D" w:rsidP="00D86A32">
                    <w:pPr>
                      <w:jc w:val="center"/>
                      <w:rPr>
                        <w:rFonts w:ascii="ＭＳ ゴシック" w:eastAsia="ＭＳ ゴシック" w:hAnsi="ＭＳ ゴシック"/>
                      </w:rPr>
                    </w:pPr>
                    <w:r>
                      <w:rPr>
                        <w:rFonts w:ascii="ＭＳ ゴシック" w:eastAsia="ＭＳ ゴシック" w:hAnsi="ＭＳ ゴシック" w:hint="eastAsia"/>
                      </w:rPr>
                      <w:t>資料４</w:t>
                    </w:r>
                    <w:bookmarkStart w:id="1" w:name="_GoBack"/>
                    <w:bookmarkEnd w:id="1"/>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D1D" w:rsidRDefault="00C01D1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7"/>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B0"/>
    <w:rsid w:val="000007DD"/>
    <w:rsid w:val="00024AAE"/>
    <w:rsid w:val="00025DF7"/>
    <w:rsid w:val="00035C1A"/>
    <w:rsid w:val="00054788"/>
    <w:rsid w:val="00080C1A"/>
    <w:rsid w:val="00093B3E"/>
    <w:rsid w:val="000A2AFB"/>
    <w:rsid w:val="000A3748"/>
    <w:rsid w:val="000A390A"/>
    <w:rsid w:val="000A710C"/>
    <w:rsid w:val="000C36A1"/>
    <w:rsid w:val="000C5312"/>
    <w:rsid w:val="000F621A"/>
    <w:rsid w:val="00140DD1"/>
    <w:rsid w:val="00144B17"/>
    <w:rsid w:val="00152CD1"/>
    <w:rsid w:val="00154D07"/>
    <w:rsid w:val="00160BA0"/>
    <w:rsid w:val="00172FD5"/>
    <w:rsid w:val="00174FB5"/>
    <w:rsid w:val="00192D1E"/>
    <w:rsid w:val="0019667D"/>
    <w:rsid w:val="001A2E6A"/>
    <w:rsid w:val="001A5F24"/>
    <w:rsid w:val="001B29A3"/>
    <w:rsid w:val="001B4930"/>
    <w:rsid w:val="001E21E3"/>
    <w:rsid w:val="001F52AC"/>
    <w:rsid w:val="00207BB1"/>
    <w:rsid w:val="00211857"/>
    <w:rsid w:val="00214EBC"/>
    <w:rsid w:val="002308DC"/>
    <w:rsid w:val="00241C82"/>
    <w:rsid w:val="002459DA"/>
    <w:rsid w:val="002528FB"/>
    <w:rsid w:val="00253E87"/>
    <w:rsid w:val="00256E4B"/>
    <w:rsid w:val="00256FF1"/>
    <w:rsid w:val="00274BA4"/>
    <w:rsid w:val="0027541E"/>
    <w:rsid w:val="00290171"/>
    <w:rsid w:val="002904B9"/>
    <w:rsid w:val="002A68E9"/>
    <w:rsid w:val="002B1BD6"/>
    <w:rsid w:val="002C64FA"/>
    <w:rsid w:val="002C6D9F"/>
    <w:rsid w:val="002D613E"/>
    <w:rsid w:val="002E0660"/>
    <w:rsid w:val="00315C64"/>
    <w:rsid w:val="00322E09"/>
    <w:rsid w:val="00325531"/>
    <w:rsid w:val="00326234"/>
    <w:rsid w:val="00345B37"/>
    <w:rsid w:val="00364500"/>
    <w:rsid w:val="003729D5"/>
    <w:rsid w:val="003756C0"/>
    <w:rsid w:val="00383E41"/>
    <w:rsid w:val="00397650"/>
    <w:rsid w:val="003A533F"/>
    <w:rsid w:val="003B452E"/>
    <w:rsid w:val="003B57C0"/>
    <w:rsid w:val="003D13E2"/>
    <w:rsid w:val="004035BD"/>
    <w:rsid w:val="00444866"/>
    <w:rsid w:val="00465C9B"/>
    <w:rsid w:val="00487862"/>
    <w:rsid w:val="004C7971"/>
    <w:rsid w:val="004D7B1B"/>
    <w:rsid w:val="004E19C6"/>
    <w:rsid w:val="005033D7"/>
    <w:rsid w:val="0050485F"/>
    <w:rsid w:val="005052D6"/>
    <w:rsid w:val="005106EA"/>
    <w:rsid w:val="00517E74"/>
    <w:rsid w:val="00524E82"/>
    <w:rsid w:val="00526247"/>
    <w:rsid w:val="00533733"/>
    <w:rsid w:val="0054063D"/>
    <w:rsid w:val="00541476"/>
    <w:rsid w:val="00555CF6"/>
    <w:rsid w:val="0056056B"/>
    <w:rsid w:val="005663DB"/>
    <w:rsid w:val="005666AD"/>
    <w:rsid w:val="00567EE1"/>
    <w:rsid w:val="005845EB"/>
    <w:rsid w:val="005953D2"/>
    <w:rsid w:val="005B2022"/>
    <w:rsid w:val="005F1D32"/>
    <w:rsid w:val="0060488A"/>
    <w:rsid w:val="0060521D"/>
    <w:rsid w:val="0061797E"/>
    <w:rsid w:val="0062044E"/>
    <w:rsid w:val="00625F69"/>
    <w:rsid w:val="00627C52"/>
    <w:rsid w:val="0063507E"/>
    <w:rsid w:val="006355A8"/>
    <w:rsid w:val="00640C53"/>
    <w:rsid w:val="00653EB0"/>
    <w:rsid w:val="00660648"/>
    <w:rsid w:val="006935AA"/>
    <w:rsid w:val="006A08B9"/>
    <w:rsid w:val="006D7D5D"/>
    <w:rsid w:val="006F56CC"/>
    <w:rsid w:val="007113CD"/>
    <w:rsid w:val="0073298D"/>
    <w:rsid w:val="0075171F"/>
    <w:rsid w:val="00760075"/>
    <w:rsid w:val="007613E2"/>
    <w:rsid w:val="00783AAC"/>
    <w:rsid w:val="007A5E69"/>
    <w:rsid w:val="007C7E54"/>
    <w:rsid w:val="007F43BA"/>
    <w:rsid w:val="008133DC"/>
    <w:rsid w:val="00817287"/>
    <w:rsid w:val="00820BE2"/>
    <w:rsid w:val="008372A0"/>
    <w:rsid w:val="00855974"/>
    <w:rsid w:val="00861B68"/>
    <w:rsid w:val="008823B1"/>
    <w:rsid w:val="00893F75"/>
    <w:rsid w:val="008E09D8"/>
    <w:rsid w:val="008F1FF5"/>
    <w:rsid w:val="008F7965"/>
    <w:rsid w:val="00934C5C"/>
    <w:rsid w:val="009B5D0D"/>
    <w:rsid w:val="009C0CA2"/>
    <w:rsid w:val="009E15D9"/>
    <w:rsid w:val="009E20EC"/>
    <w:rsid w:val="009F098F"/>
    <w:rsid w:val="00A04EEE"/>
    <w:rsid w:val="00A87BA0"/>
    <w:rsid w:val="00AB7ED3"/>
    <w:rsid w:val="00AC0D0B"/>
    <w:rsid w:val="00AD08DC"/>
    <w:rsid w:val="00AD3EA0"/>
    <w:rsid w:val="00AD62EB"/>
    <w:rsid w:val="00B05A09"/>
    <w:rsid w:val="00B06A6F"/>
    <w:rsid w:val="00B14292"/>
    <w:rsid w:val="00B34C7A"/>
    <w:rsid w:val="00B355AC"/>
    <w:rsid w:val="00B44BDF"/>
    <w:rsid w:val="00B52BE0"/>
    <w:rsid w:val="00B54FD4"/>
    <w:rsid w:val="00B555FB"/>
    <w:rsid w:val="00B738A0"/>
    <w:rsid w:val="00B7599F"/>
    <w:rsid w:val="00B7764C"/>
    <w:rsid w:val="00BA03AF"/>
    <w:rsid w:val="00BB038E"/>
    <w:rsid w:val="00BC0E0F"/>
    <w:rsid w:val="00BE5468"/>
    <w:rsid w:val="00BF02E1"/>
    <w:rsid w:val="00C01D1D"/>
    <w:rsid w:val="00C232E5"/>
    <w:rsid w:val="00C33BF3"/>
    <w:rsid w:val="00C62D9F"/>
    <w:rsid w:val="00C76056"/>
    <w:rsid w:val="00C80242"/>
    <w:rsid w:val="00C93A68"/>
    <w:rsid w:val="00C96E56"/>
    <w:rsid w:val="00CB3B7E"/>
    <w:rsid w:val="00CB5D87"/>
    <w:rsid w:val="00CC5234"/>
    <w:rsid w:val="00CC5676"/>
    <w:rsid w:val="00CC7A87"/>
    <w:rsid w:val="00CD07F1"/>
    <w:rsid w:val="00CD524B"/>
    <w:rsid w:val="00CE582A"/>
    <w:rsid w:val="00CE6FEE"/>
    <w:rsid w:val="00CF466A"/>
    <w:rsid w:val="00D24D35"/>
    <w:rsid w:val="00D30056"/>
    <w:rsid w:val="00D33292"/>
    <w:rsid w:val="00D44975"/>
    <w:rsid w:val="00D56E6D"/>
    <w:rsid w:val="00D642A2"/>
    <w:rsid w:val="00D66437"/>
    <w:rsid w:val="00D714C9"/>
    <w:rsid w:val="00D72749"/>
    <w:rsid w:val="00D80359"/>
    <w:rsid w:val="00D86A32"/>
    <w:rsid w:val="00DA2A45"/>
    <w:rsid w:val="00DB39D9"/>
    <w:rsid w:val="00DB72C0"/>
    <w:rsid w:val="00E04FBD"/>
    <w:rsid w:val="00E0655F"/>
    <w:rsid w:val="00E1293B"/>
    <w:rsid w:val="00E17974"/>
    <w:rsid w:val="00E2354E"/>
    <w:rsid w:val="00E37EE2"/>
    <w:rsid w:val="00E52282"/>
    <w:rsid w:val="00E57BB0"/>
    <w:rsid w:val="00E7571E"/>
    <w:rsid w:val="00EB3CC9"/>
    <w:rsid w:val="00EE5ED2"/>
    <w:rsid w:val="00F11A47"/>
    <w:rsid w:val="00F13A4D"/>
    <w:rsid w:val="00F40B53"/>
    <w:rsid w:val="00F4441B"/>
    <w:rsid w:val="00F57EED"/>
    <w:rsid w:val="00F77D92"/>
    <w:rsid w:val="00F96ED3"/>
    <w:rsid w:val="00FA06FB"/>
    <w:rsid w:val="00FA1378"/>
    <w:rsid w:val="00FA327A"/>
    <w:rsid w:val="00FA3CB3"/>
    <w:rsid w:val="00FA51DF"/>
    <w:rsid w:val="00FA52E3"/>
    <w:rsid w:val="00FC25A9"/>
    <w:rsid w:val="00FD4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4598A44"/>
  <w15:docId w15:val="{29C2EB97-EE43-4FE5-A5D7-613C0CB4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FD5"/>
    <w:pPr>
      <w:widowControl w:val="0"/>
      <w:jc w:val="both"/>
    </w:pPr>
    <w:rPr>
      <w:rFonts w:ascii="Century"/>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3EB0"/>
    <w:pPr>
      <w:tabs>
        <w:tab w:val="center" w:pos="4252"/>
        <w:tab w:val="right" w:pos="8504"/>
      </w:tabs>
      <w:snapToGrid w:val="0"/>
    </w:pPr>
  </w:style>
  <w:style w:type="character" w:customStyle="1" w:styleId="a4">
    <w:name w:val="フッター (文字)"/>
    <w:basedOn w:val="a0"/>
    <w:link w:val="a3"/>
    <w:uiPriority w:val="99"/>
    <w:rsid w:val="00653EB0"/>
    <w:rPr>
      <w:rFonts w:ascii="Century" w:eastAsia="ＭＳ 明朝" w:hAnsi="Century" w:cs="Times New Roman"/>
      <w:kern w:val="0"/>
      <w:sz w:val="22"/>
    </w:rPr>
  </w:style>
  <w:style w:type="paragraph" w:styleId="a5">
    <w:name w:val="Balloon Text"/>
    <w:basedOn w:val="a"/>
    <w:link w:val="a6"/>
    <w:uiPriority w:val="99"/>
    <w:semiHidden/>
    <w:unhideWhenUsed/>
    <w:rsid w:val="00653EB0"/>
    <w:rPr>
      <w:rFonts w:ascii="Arial" w:eastAsia="ＭＳ ゴシック" w:hAnsi="Arial"/>
      <w:sz w:val="18"/>
      <w:szCs w:val="18"/>
    </w:rPr>
  </w:style>
  <w:style w:type="character" w:customStyle="1" w:styleId="a6">
    <w:name w:val="吹き出し (文字)"/>
    <w:basedOn w:val="a0"/>
    <w:link w:val="a5"/>
    <w:uiPriority w:val="99"/>
    <w:semiHidden/>
    <w:rsid w:val="00653EB0"/>
    <w:rPr>
      <w:rFonts w:ascii="Arial" w:eastAsia="ＭＳ ゴシック" w:hAnsi="Arial" w:cs="Times New Roman"/>
      <w:kern w:val="0"/>
      <w:sz w:val="18"/>
      <w:szCs w:val="18"/>
    </w:rPr>
  </w:style>
  <w:style w:type="paragraph" w:styleId="a7">
    <w:name w:val="header"/>
    <w:basedOn w:val="a"/>
    <w:link w:val="a8"/>
    <w:uiPriority w:val="99"/>
    <w:unhideWhenUsed/>
    <w:rsid w:val="00D642A2"/>
    <w:pPr>
      <w:tabs>
        <w:tab w:val="center" w:pos="4252"/>
        <w:tab w:val="right" w:pos="8504"/>
      </w:tabs>
      <w:snapToGrid w:val="0"/>
    </w:pPr>
  </w:style>
  <w:style w:type="character" w:customStyle="1" w:styleId="a8">
    <w:name w:val="ヘッダー (文字)"/>
    <w:basedOn w:val="a0"/>
    <w:link w:val="a7"/>
    <w:uiPriority w:val="99"/>
    <w:rsid w:val="00D642A2"/>
    <w:rPr>
      <w:rFonts w:ascii="Century"/>
      <w:sz w:val="22"/>
      <w:szCs w:val="24"/>
    </w:rPr>
  </w:style>
  <w:style w:type="paragraph" w:styleId="a9">
    <w:name w:val="Date"/>
    <w:basedOn w:val="a"/>
    <w:next w:val="a"/>
    <w:link w:val="aa"/>
    <w:uiPriority w:val="99"/>
    <w:semiHidden/>
    <w:unhideWhenUsed/>
    <w:rsid w:val="00253E87"/>
  </w:style>
  <w:style w:type="character" w:customStyle="1" w:styleId="aa">
    <w:name w:val="日付 (文字)"/>
    <w:basedOn w:val="a0"/>
    <w:link w:val="a9"/>
    <w:uiPriority w:val="99"/>
    <w:semiHidden/>
    <w:rsid w:val="00253E87"/>
    <w:rPr>
      <w:rFonts w:ascii="Century"/>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66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69A50-1B00-41E8-9EAA-9319FB6B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2</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SS09010244</dc:creator>
  <cp:keywords/>
  <dc:description/>
  <cp:lastModifiedBy>間澤大樹</cp:lastModifiedBy>
  <cp:revision>79</cp:revision>
  <cp:lastPrinted>2025-02-17T08:39:00Z</cp:lastPrinted>
  <dcterms:created xsi:type="dcterms:W3CDTF">2022-02-16T00:19:00Z</dcterms:created>
  <dcterms:modified xsi:type="dcterms:W3CDTF">2025-04-01T09:48:00Z</dcterms:modified>
</cp:coreProperties>
</file>