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CF1" w:rsidRDefault="006E7CF1" w:rsidP="006E166E">
      <w:pPr>
        <w:ind w:firstLineChars="100" w:firstLine="210"/>
      </w:pPr>
      <w:r>
        <w:rPr>
          <w:rFonts w:hint="eastAsia"/>
        </w:rPr>
        <w:t>令和７年７月23</w:t>
      </w:r>
      <w:r>
        <w:t>日付け公告した</w:t>
      </w:r>
      <w:r>
        <w:rPr>
          <w:rFonts w:hint="eastAsia"/>
        </w:rPr>
        <w:t>ラジコン式草刈機</w:t>
      </w:r>
      <w:r>
        <w:t>の購入に係る一般競争入札について、仕様見直しのため入札を取りやめる。</w:t>
      </w:r>
    </w:p>
    <w:p w:rsidR="006E7CF1" w:rsidRDefault="006E7CF1" w:rsidP="006E7CF1"/>
    <w:p w:rsidR="006E7CF1" w:rsidRDefault="006E7CF1" w:rsidP="006E7CF1">
      <w:pPr>
        <w:jc w:val="right"/>
      </w:pPr>
      <w:r>
        <w:rPr>
          <w:rFonts w:hint="eastAsia"/>
        </w:rPr>
        <w:t>令和７年８</w:t>
      </w:r>
      <w:r>
        <w:t>月</w:t>
      </w:r>
      <w:r w:rsidR="006E166E">
        <w:rPr>
          <w:rFonts w:hint="eastAsia"/>
        </w:rPr>
        <w:t>４</w:t>
      </w:r>
      <w:r>
        <w:t>日</w:t>
      </w:r>
    </w:p>
    <w:p w:rsidR="006E7CF1" w:rsidRDefault="006E7CF1" w:rsidP="006E7CF1">
      <w:pPr>
        <w:jc w:val="right"/>
      </w:pPr>
      <w:r>
        <w:rPr>
          <w:rFonts w:hint="eastAsia"/>
        </w:rPr>
        <w:t>盛岡広域振興局長　小野寺　宏和</w:t>
      </w:r>
    </w:p>
    <w:p w:rsidR="00D26A27" w:rsidRDefault="006E7CF1" w:rsidP="006E7CF1">
      <w:r>
        <w:t> </w:t>
      </w:r>
    </w:p>
    <w:p w:rsidR="006E7CF1" w:rsidRDefault="006E7CF1" w:rsidP="006E7CF1">
      <w:bookmarkStart w:id="0" w:name="_GoBack"/>
      <w:bookmarkEnd w:id="0"/>
    </w:p>
    <w:sectPr w:rsidR="006E7C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463" w:rsidRDefault="00007463" w:rsidP="006E7CF1">
      <w:r>
        <w:separator/>
      </w:r>
    </w:p>
  </w:endnote>
  <w:endnote w:type="continuationSeparator" w:id="0">
    <w:p w:rsidR="00007463" w:rsidRDefault="00007463" w:rsidP="006E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463" w:rsidRDefault="00007463" w:rsidP="006E7CF1">
      <w:r>
        <w:separator/>
      </w:r>
    </w:p>
  </w:footnote>
  <w:footnote w:type="continuationSeparator" w:id="0">
    <w:p w:rsidR="00007463" w:rsidRDefault="00007463" w:rsidP="006E7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11"/>
    <w:rsid w:val="00007463"/>
    <w:rsid w:val="00066832"/>
    <w:rsid w:val="00197982"/>
    <w:rsid w:val="003C2A02"/>
    <w:rsid w:val="006E166E"/>
    <w:rsid w:val="006E7CF1"/>
    <w:rsid w:val="00B44411"/>
    <w:rsid w:val="00D2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9BD74D"/>
  <w15:chartTrackingRefBased/>
  <w15:docId w15:val="{F01C4387-83A3-470B-897C-CC0D15F6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C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CF1"/>
  </w:style>
  <w:style w:type="paragraph" w:styleId="a5">
    <w:name w:val="footer"/>
    <w:basedOn w:val="a"/>
    <w:link w:val="a6"/>
    <w:uiPriority w:val="99"/>
    <w:unhideWhenUsed/>
    <w:rsid w:val="006E7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小笠原和夫</dc:creator>
  <cp:keywords/>
  <dc:description/>
  <cp:lastModifiedBy>小笠原和夫</cp:lastModifiedBy>
  <cp:revision>4</cp:revision>
  <dcterms:created xsi:type="dcterms:W3CDTF">2025-08-03T23:58:00Z</dcterms:created>
  <dcterms:modified xsi:type="dcterms:W3CDTF">2025-08-03T23:59:00Z</dcterms:modified>
</cp:coreProperties>
</file>