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6CB" w:rsidRPr="00F246CB" w:rsidRDefault="002F01E0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  <w:r w:rsidRPr="00F246CB">
        <w:rPr>
          <w:rFonts w:ascii="HG丸ｺﾞｼｯｸM-PRO" w:eastAsia="HG丸ｺﾞｼｯｸM-PRO" w:hAnsi="HG丸ｺﾞｼｯｸM-PRO" w:cs="Times New Roman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58F27D" wp14:editId="365BACA8">
                <wp:simplePos x="0" y="0"/>
                <wp:positionH relativeFrom="margin">
                  <wp:posOffset>185420</wp:posOffset>
                </wp:positionH>
                <wp:positionV relativeFrom="paragraph">
                  <wp:posOffset>-5715</wp:posOffset>
                </wp:positionV>
                <wp:extent cx="5867400" cy="6858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D2004" w:rsidRPr="002F01E0" w:rsidRDefault="002F01E0" w:rsidP="00F246CB">
                            <w:pPr>
                              <w:spacing w:line="0" w:lineRule="atLeast"/>
                              <w:ind w:left="2000" w:hangingChars="391" w:hanging="2000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52"/>
                                <w:szCs w:val="32"/>
                                <w:u w:val="single"/>
                              </w:rPr>
                            </w:pPr>
                            <w:r w:rsidRPr="002F01E0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52"/>
                                <w:szCs w:val="32"/>
                                <w:u w:val="single"/>
                              </w:rPr>
                              <w:t>事例申込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52"/>
                                <w:szCs w:val="32"/>
                                <w:u w:val="single"/>
                              </w:rPr>
                              <w:t>み</w:t>
                            </w:r>
                            <w:bookmarkStart w:id="0" w:name="_GoBack"/>
                            <w:bookmarkEnd w:id="0"/>
                            <w:r w:rsidRPr="002F01E0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52"/>
                                <w:szCs w:val="32"/>
                                <w:u w:val="single"/>
                              </w:rPr>
                              <w:t>書　送付状</w:t>
                            </w:r>
                          </w:p>
                          <w:p w:rsidR="00F246CB" w:rsidRPr="00F246CB" w:rsidRDefault="00F246CB" w:rsidP="007D2004">
                            <w:pPr>
                              <w:spacing w:line="0" w:lineRule="atLeast"/>
                              <w:ind w:left="1218" w:hangingChars="391" w:hanging="1218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</w:pPr>
                          </w:p>
                          <w:p w:rsidR="00F246CB" w:rsidRPr="00F246CB" w:rsidRDefault="00F246CB" w:rsidP="002F01E0">
                            <w:pPr>
                              <w:spacing w:line="0" w:lineRule="atLeast"/>
                              <w:ind w:left="1218" w:hangingChars="391" w:hanging="1218"/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58F27D" id="正方形/長方形 1" o:spid="_x0000_s1026" style="position:absolute;left:0;text-align:left;margin-left:14.6pt;margin-top:-.45pt;width:462pt;height:54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" fillcolor="window" strokecolor="windowText" strokeweight="2pt">
                <v:textbox>
                  <w:txbxContent>
                    <w:p w:rsidR="007D2004" w:rsidRPr="002F01E0" w:rsidRDefault="002F01E0" w:rsidP="00F246CB">
                      <w:pPr>
                        <w:spacing w:line="0" w:lineRule="atLeast"/>
                        <w:ind w:left="2000" w:hangingChars="391" w:hanging="2000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52"/>
                          <w:szCs w:val="32"/>
                          <w:u w:val="single"/>
                        </w:rPr>
                      </w:pPr>
                      <w:r w:rsidRPr="002F01E0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52"/>
                          <w:szCs w:val="32"/>
                          <w:u w:val="single"/>
                        </w:rPr>
                        <w:t>事例申込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52"/>
                          <w:szCs w:val="32"/>
                          <w:u w:val="single"/>
                        </w:rPr>
                        <w:t>み</w:t>
                      </w:r>
                      <w:bookmarkStart w:id="1" w:name="_GoBack"/>
                      <w:bookmarkEnd w:id="1"/>
                      <w:r w:rsidRPr="002F01E0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52"/>
                          <w:szCs w:val="32"/>
                          <w:u w:val="single"/>
                        </w:rPr>
                        <w:t>書　送付状</w:t>
                      </w:r>
                    </w:p>
                    <w:p w:rsidR="00F246CB" w:rsidRPr="00F246CB" w:rsidRDefault="00F246CB" w:rsidP="007D2004">
                      <w:pPr>
                        <w:spacing w:line="0" w:lineRule="atLeast"/>
                        <w:ind w:left="1218" w:hangingChars="391" w:hanging="1218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</w:pPr>
                    </w:p>
                    <w:p w:rsidR="00F246CB" w:rsidRPr="00F246CB" w:rsidRDefault="00F246CB" w:rsidP="002F01E0">
                      <w:pPr>
                        <w:spacing w:line="0" w:lineRule="atLeast"/>
                        <w:ind w:left="1218" w:hangingChars="391" w:hanging="1218"/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p w:rsidR="002F01E0" w:rsidRPr="002F01E0" w:rsidRDefault="002F01E0" w:rsidP="002F01E0">
      <w:pPr>
        <w:spacing w:line="240" w:lineRule="atLeast"/>
        <w:ind w:leftChars="100" w:left="202" w:firstLineChars="200" w:firstLine="463"/>
        <w:rPr>
          <w:rFonts w:ascii="HG丸ｺﾞｼｯｸM-PRO" w:eastAsia="HG丸ｺﾞｼｯｸM-PRO" w:hAnsi="HG丸ｺﾞｼｯｸM-PRO" w:cs="Times New Roman"/>
          <w:sz w:val="24"/>
        </w:rPr>
      </w:pPr>
      <w:r w:rsidRPr="004B70C2">
        <w:rPr>
          <w:rFonts w:ascii="Meiryo UI" w:eastAsia="Meiryo UI" w:hAnsi="Meiryo UI" w:cs="Meiryo UI" w:hint="eastAsia"/>
          <w:b/>
          <w:noProof/>
          <w:sz w:val="24"/>
          <w:u w:val="doub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6589F1" wp14:editId="5969B007">
                <wp:simplePos x="0" y="0"/>
                <wp:positionH relativeFrom="column">
                  <wp:posOffset>166370</wp:posOffset>
                </wp:positionH>
                <wp:positionV relativeFrom="paragraph">
                  <wp:posOffset>89535</wp:posOffset>
                </wp:positionV>
                <wp:extent cx="5868035" cy="1543050"/>
                <wp:effectExtent l="0" t="0" r="1841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1543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288DF0" id="正方形/長方形 5" o:spid="_x0000_s1026" style="position:absolute;left:0;text-align:left;margin-left:13.1pt;margin-top:7.05pt;width:462.05pt;height:121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" filled="f" strokecolor="black [3213]"/>
            </w:pict>
          </mc:Fallback>
        </mc:AlternateContent>
      </w:r>
      <w:r w:rsidRPr="004B70C2">
        <w:rPr>
          <w:rFonts w:ascii="Meiryo UI" w:eastAsia="Meiryo UI" w:hAnsi="Meiryo UI" w:cs="Meiryo UI" w:hint="eastAsia"/>
          <w:b/>
          <w:sz w:val="24"/>
          <w:u w:val="double"/>
        </w:rPr>
        <w:t>送付先</w:t>
      </w:r>
    </w:p>
    <w:p w:rsidR="002F01E0" w:rsidRPr="004B70C2" w:rsidRDefault="002F01E0" w:rsidP="002F01E0">
      <w:pPr>
        <w:spacing w:line="0" w:lineRule="atLeast"/>
        <w:ind w:leftChars="100" w:left="202" w:firstLineChars="200" w:firstLine="463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sz w:val="24"/>
        </w:rPr>
        <w:t>いわてこどもケアセンター</w:t>
      </w:r>
    </w:p>
    <w:p w:rsidR="002F01E0" w:rsidRPr="004B70C2" w:rsidRDefault="002F01E0" w:rsidP="002F01E0">
      <w:pPr>
        <w:spacing w:line="0" w:lineRule="atLeast"/>
        <w:ind w:firstLineChars="400" w:firstLine="806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〒028-3694　紫波郡矢巾町</w:t>
      </w:r>
      <w:r>
        <w:rPr>
          <w:rFonts w:ascii="Meiryo UI" w:eastAsia="Meiryo UI" w:hAnsi="Meiryo UI" w:cs="Meiryo UI" w:hint="eastAsia"/>
          <w:szCs w:val="21"/>
        </w:rPr>
        <w:t>医大通1</w:t>
      </w:r>
      <w:r w:rsidRPr="004B70C2">
        <w:rPr>
          <w:rFonts w:ascii="Meiryo UI" w:eastAsia="Meiryo UI" w:hAnsi="Meiryo UI" w:cs="Meiryo UI" w:hint="eastAsia"/>
          <w:szCs w:val="21"/>
        </w:rPr>
        <w:t>－１－１</w:t>
      </w:r>
    </w:p>
    <w:p w:rsidR="002F01E0" w:rsidRPr="004B70C2" w:rsidRDefault="002F01E0" w:rsidP="002F01E0">
      <w:pPr>
        <w:spacing w:line="0" w:lineRule="atLeast"/>
        <w:ind w:firstLineChars="700" w:firstLine="1411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（岩手医科大学矢巾キャンパス内）</w:t>
      </w:r>
    </w:p>
    <w:p w:rsidR="002F01E0" w:rsidRDefault="002F01E0" w:rsidP="002F01E0">
      <w:pPr>
        <w:spacing w:line="0" w:lineRule="atLeast"/>
        <w:ind w:leftChars="100" w:left="202" w:firstLineChars="300" w:firstLine="605"/>
        <w:jc w:val="left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TEL：019-651-5111</w:t>
      </w:r>
      <w:r>
        <w:rPr>
          <w:rFonts w:ascii="Meiryo UI" w:eastAsia="Meiryo UI" w:hAnsi="Meiryo UI" w:cs="Meiryo UI" w:hint="eastAsia"/>
          <w:szCs w:val="21"/>
        </w:rPr>
        <w:t>（内線5550）　FAX:</w:t>
      </w:r>
      <w:r>
        <w:rPr>
          <w:rFonts w:ascii="Meiryo UI" w:eastAsia="Meiryo UI" w:hAnsi="Meiryo UI" w:cs="Meiryo UI"/>
          <w:szCs w:val="21"/>
        </w:rPr>
        <w:t>019-698-2313</w:t>
      </w:r>
    </w:p>
    <w:p w:rsidR="00F246CB" w:rsidRPr="00F246CB" w:rsidRDefault="002F01E0" w:rsidP="002F01E0">
      <w:pPr>
        <w:tabs>
          <w:tab w:val="left" w:pos="1616"/>
          <w:tab w:val="center" w:pos="4535"/>
        </w:tabs>
        <w:spacing w:line="0" w:lineRule="atLeast"/>
        <w:ind w:leftChars="100" w:left="202" w:firstLineChars="300" w:firstLine="605"/>
        <w:jc w:val="left"/>
        <w:rPr>
          <w:rFonts w:ascii="HG丸ｺﾞｼｯｸM-PRO" w:eastAsia="HG丸ｺﾞｼｯｸM-PRO" w:hAnsi="HG丸ｺﾞｼｯｸM-PRO" w:cs="Times New Roman"/>
          <w:sz w:val="24"/>
        </w:rPr>
      </w:pPr>
      <w:r>
        <w:rPr>
          <w:rFonts w:ascii="Meiryo UI" w:eastAsia="Meiryo UI" w:hAnsi="Meiryo UI" w:cs="Meiryo UI" w:hint="eastAsia"/>
          <w:szCs w:val="21"/>
        </w:rPr>
        <w:t>メールアドレス：</w:t>
      </w:r>
      <w:hyperlink r:id="rId5" w:history="1">
        <w:r w:rsidRPr="0048355C">
          <w:rPr>
            <w:rStyle w:val="a7"/>
            <w:rFonts w:ascii="Meiryo UI" w:eastAsia="Meiryo UI" w:hAnsi="Meiryo UI" w:cs="Meiryo UI" w:hint="eastAsia"/>
            <w:szCs w:val="21"/>
          </w:rPr>
          <w:t>k</w:t>
        </w:r>
        <w:r w:rsidRPr="0048355C">
          <w:rPr>
            <w:rStyle w:val="a7"/>
            <w:rFonts w:ascii="Meiryo UI" w:eastAsia="Meiryo UI" w:hAnsi="Meiryo UI" w:cs="Meiryo UI"/>
            <w:szCs w:val="21"/>
          </w:rPr>
          <w:t>ensyu</w:t>
        </w:r>
        <w:r w:rsidRPr="0048355C">
          <w:rPr>
            <w:rStyle w:val="a7"/>
            <w:rFonts w:ascii="Meiryo UI" w:eastAsia="Meiryo UI" w:hAnsi="Meiryo UI" w:cs="Meiryo UI" w:hint="eastAsia"/>
            <w:szCs w:val="21"/>
          </w:rPr>
          <w:t>@</w:t>
        </w:r>
        <w:r w:rsidRPr="0048355C">
          <w:rPr>
            <w:rStyle w:val="a7"/>
            <w:rFonts w:ascii="Meiryo UI" w:eastAsia="Meiryo UI" w:hAnsi="Meiryo UI" w:cs="Meiryo UI"/>
            <w:szCs w:val="21"/>
          </w:rPr>
          <w:t>iwate-ccc.jp</w:t>
        </w:r>
      </w:hyperlink>
      <w:r>
        <w:rPr>
          <w:rFonts w:ascii="Meiryo UI" w:eastAsia="Meiryo UI" w:hAnsi="Meiryo UI" w:cs="Meiryo UI" w:hint="eastAsia"/>
          <w:szCs w:val="21"/>
        </w:rPr>
        <w:t xml:space="preserve">　（メール、FAXでお申込み願います）</w:t>
      </w:r>
    </w:p>
    <w:p w:rsidR="00F246CB" w:rsidRPr="00F246CB" w:rsidRDefault="002F01E0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ACBFE4" wp14:editId="564A50F6">
                <wp:simplePos x="0" y="0"/>
                <wp:positionH relativeFrom="column">
                  <wp:posOffset>180975</wp:posOffset>
                </wp:positionH>
                <wp:positionV relativeFrom="paragraph">
                  <wp:posOffset>167640</wp:posOffset>
                </wp:positionV>
                <wp:extent cx="5868035" cy="866140"/>
                <wp:effectExtent l="19050" t="19050" r="18415" b="1016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86614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01E0" w:rsidRDefault="002F01E0" w:rsidP="002F01E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いわてこどもケアセンター</w:t>
                            </w:r>
                          </w:p>
                          <w:p w:rsidR="002F01E0" w:rsidRPr="004B70C2" w:rsidRDefault="002F01E0" w:rsidP="002F01E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令和5年10月27日　事例検討会　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事例</w:t>
                            </w:r>
                            <w:r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ACBFE4" id="正方形/長方形 3" o:spid="_x0000_s1027" style="position:absolute;left:0;text-align:left;margin-left:14.25pt;margin-top:13.2pt;width:462.05pt;height:6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" fillcolor="white [3201]" strokecolor="#7f7f7f [1612]" strokeweight="2.25pt">
                <v:textbox inset=",0,,0">
                  <w:txbxContent>
                    <w:p w:rsidR="002F01E0" w:rsidRDefault="002F01E0" w:rsidP="002F01E0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いわてこどもケアセンター</w:t>
                      </w:r>
                    </w:p>
                    <w:p w:rsidR="002F01E0" w:rsidRPr="004B70C2" w:rsidRDefault="002F01E0" w:rsidP="002F01E0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令和5年10月27日　事例検討会　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事例</w:t>
                      </w:r>
                      <w:r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申込書</w:t>
                      </w:r>
                    </w:p>
                  </w:txbxContent>
                </v:textbox>
              </v:rect>
            </w:pict>
          </mc:Fallback>
        </mc:AlternateContent>
      </w:r>
    </w:p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p w:rsid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p w:rsidR="002F01E0" w:rsidRDefault="002F01E0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 w:hint="eastAsia"/>
          <w:sz w:val="24"/>
        </w:rPr>
      </w:pPr>
    </w:p>
    <w:p w:rsidR="007D2004" w:rsidRPr="00F246CB" w:rsidRDefault="007D2004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tbl>
      <w:tblPr>
        <w:tblStyle w:val="a3"/>
        <w:tblW w:w="0" w:type="auto"/>
        <w:tblInd w:w="1614" w:type="dxa"/>
        <w:tblLook w:val="04A0" w:firstRow="1" w:lastRow="0" w:firstColumn="1" w:lastColumn="0" w:noHBand="0" w:noVBand="1"/>
      </w:tblPr>
      <w:tblGrid>
        <w:gridCol w:w="2076"/>
        <w:gridCol w:w="4205"/>
      </w:tblGrid>
      <w:tr w:rsidR="00F246CB" w:rsidRPr="00F246CB" w:rsidTr="001B4D9C">
        <w:tc>
          <w:tcPr>
            <w:tcW w:w="2076" w:type="dxa"/>
          </w:tcPr>
          <w:p w:rsidR="00F246CB" w:rsidRPr="00F246CB" w:rsidRDefault="00F246CB" w:rsidP="00F246CB">
            <w:pPr>
              <w:spacing w:line="600" w:lineRule="auto"/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F246CB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氏名</w:t>
            </w:r>
          </w:p>
        </w:tc>
        <w:tc>
          <w:tcPr>
            <w:tcW w:w="4205" w:type="dxa"/>
          </w:tcPr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</w:tc>
      </w:tr>
      <w:tr w:rsidR="00F246CB" w:rsidRPr="00F246CB" w:rsidTr="001B4D9C">
        <w:tc>
          <w:tcPr>
            <w:tcW w:w="2076" w:type="dxa"/>
          </w:tcPr>
          <w:p w:rsidR="00F246CB" w:rsidRPr="00F246CB" w:rsidRDefault="00F246CB" w:rsidP="00F246CB">
            <w:pPr>
              <w:spacing w:line="600" w:lineRule="auto"/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F246CB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所属機関</w:t>
            </w:r>
          </w:p>
        </w:tc>
        <w:tc>
          <w:tcPr>
            <w:tcW w:w="4205" w:type="dxa"/>
          </w:tcPr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</w:tc>
      </w:tr>
      <w:tr w:rsidR="00F246CB" w:rsidRPr="00F246CB" w:rsidTr="001B4D9C">
        <w:tc>
          <w:tcPr>
            <w:tcW w:w="2076" w:type="dxa"/>
          </w:tcPr>
          <w:p w:rsidR="00F246CB" w:rsidRPr="00F246CB" w:rsidRDefault="00F246CB" w:rsidP="00F246CB">
            <w:pPr>
              <w:spacing w:line="600" w:lineRule="auto"/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F246CB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電話番号</w:t>
            </w:r>
          </w:p>
        </w:tc>
        <w:tc>
          <w:tcPr>
            <w:tcW w:w="4205" w:type="dxa"/>
          </w:tcPr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</w:tc>
      </w:tr>
      <w:tr w:rsidR="00F246CB" w:rsidRPr="00F246CB" w:rsidTr="001B4D9C">
        <w:tc>
          <w:tcPr>
            <w:tcW w:w="2076" w:type="dxa"/>
          </w:tcPr>
          <w:p w:rsidR="00F246CB" w:rsidRPr="00F246CB" w:rsidRDefault="00F246CB" w:rsidP="00F246CB">
            <w:pPr>
              <w:spacing w:line="600" w:lineRule="auto"/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F246CB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FAX番号</w:t>
            </w:r>
          </w:p>
        </w:tc>
        <w:tc>
          <w:tcPr>
            <w:tcW w:w="4205" w:type="dxa"/>
          </w:tcPr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</w:tc>
      </w:tr>
      <w:tr w:rsidR="00F246CB" w:rsidRPr="00F246CB" w:rsidTr="001B4D9C">
        <w:tc>
          <w:tcPr>
            <w:tcW w:w="2076" w:type="dxa"/>
          </w:tcPr>
          <w:p w:rsidR="00F246CB" w:rsidRPr="00F246CB" w:rsidRDefault="00F246CB" w:rsidP="00F246CB">
            <w:pPr>
              <w:spacing w:line="600" w:lineRule="auto"/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F246CB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メールアドレス</w:t>
            </w:r>
          </w:p>
        </w:tc>
        <w:tc>
          <w:tcPr>
            <w:tcW w:w="4205" w:type="dxa"/>
          </w:tcPr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  <w:p w:rsidR="00F246CB" w:rsidRPr="00F246CB" w:rsidRDefault="00F246CB" w:rsidP="00F246CB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</w:rPr>
            </w:pPr>
          </w:p>
        </w:tc>
      </w:tr>
    </w:tbl>
    <w:p w:rsidR="00F246CB" w:rsidRPr="00F246CB" w:rsidRDefault="00F246CB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</w:p>
    <w:p w:rsidR="00F246CB" w:rsidRPr="00F246CB" w:rsidRDefault="007D2004" w:rsidP="00F246CB">
      <w:pPr>
        <w:ind w:left="825" w:hanging="825"/>
        <w:jc w:val="center"/>
        <w:rPr>
          <w:rFonts w:ascii="HG丸ｺﾞｼｯｸM-PRO" w:eastAsia="HG丸ｺﾞｼｯｸM-PRO" w:hAnsi="HG丸ｺﾞｼｯｸM-PRO" w:cs="Times New Roman"/>
          <w:sz w:val="24"/>
        </w:rPr>
      </w:pPr>
      <w:r w:rsidRPr="00F246CB">
        <w:rPr>
          <w:rFonts w:ascii="HG丸ｺﾞｼｯｸM-PRO" w:eastAsia="HG丸ｺﾞｼｯｸM-PRO" w:hAnsi="HG丸ｺﾞｼｯｸM-PRO" w:cs="Times New Roman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FB7D9F" wp14:editId="4C0F3FBC">
                <wp:simplePos x="0" y="0"/>
                <wp:positionH relativeFrom="column">
                  <wp:posOffset>213995</wp:posOffset>
                </wp:positionH>
                <wp:positionV relativeFrom="paragraph">
                  <wp:posOffset>22860</wp:posOffset>
                </wp:positionV>
                <wp:extent cx="5591175" cy="5619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246CB" w:rsidRPr="0082652C" w:rsidRDefault="00F246CB" w:rsidP="00B80F8E">
                            <w:pPr>
                              <w:pStyle w:val="a6"/>
                              <w:spacing w:line="0" w:lineRule="atLeast"/>
                              <w:ind w:leftChars="0" w:left="360" w:firstLineChars="300" w:firstLine="935"/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</w:pPr>
                            <w:r w:rsidRPr="0082652C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申込</w:t>
                            </w:r>
                            <w:r w:rsidRPr="0082652C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 xml:space="preserve">期限　</w:t>
                            </w:r>
                            <w:r w:rsidRPr="0082652C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令和</w:t>
                            </w:r>
                            <w:r w:rsidR="0082652C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5</w:t>
                            </w:r>
                            <w:r w:rsidRPr="0082652C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年</w:t>
                            </w:r>
                            <w:r w:rsidR="007D2004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10</w:t>
                            </w:r>
                            <w:r w:rsidRPr="0082652C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月</w:t>
                            </w:r>
                            <w:r w:rsidR="0082652C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F01E0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5</w:t>
                            </w:r>
                            <w:r w:rsidRPr="0082652C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日（</w:t>
                            </w:r>
                            <w:r w:rsidR="002F01E0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/>
                                <w:sz w:val="32"/>
                                <w:szCs w:val="32"/>
                              </w:rPr>
                              <w:t>木</w:t>
                            </w:r>
                            <w:r w:rsidRPr="0082652C"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  <w:p w:rsidR="005B7ADC" w:rsidRPr="0082652C" w:rsidRDefault="005B7ADC" w:rsidP="00B80F8E">
                            <w:pPr>
                              <w:pStyle w:val="a6"/>
                              <w:spacing w:line="0" w:lineRule="atLeast"/>
                              <w:ind w:leftChars="0" w:left="360"/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</w:pPr>
                          </w:p>
                          <w:p w:rsidR="005B7ADC" w:rsidRPr="00F246CB" w:rsidRDefault="005B7ADC" w:rsidP="00F246CB">
                            <w:pPr>
                              <w:spacing w:line="0" w:lineRule="atLeast"/>
                              <w:ind w:left="1218" w:hangingChars="391" w:hanging="1218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B7D9F" id="正方形/長方形 2" o:spid="_x0000_s1028" style="position:absolute;left:0;text-align:left;margin-left:16.85pt;margin-top:1.8pt;width:440.2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" fillcolor="window" strokecolor="windowText" strokeweight="2pt">
                <v:textbox>
                  <w:txbxContent>
                    <w:p w:rsidR="00F246CB" w:rsidRPr="0082652C" w:rsidRDefault="00F246CB" w:rsidP="00B80F8E">
                      <w:pPr>
                        <w:pStyle w:val="a6"/>
                        <w:spacing w:line="0" w:lineRule="atLeast"/>
                        <w:ind w:leftChars="0" w:left="360" w:firstLineChars="300" w:firstLine="935"/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</w:pPr>
                      <w:r w:rsidRPr="0082652C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申込</w:t>
                      </w:r>
                      <w:r w:rsidRPr="0082652C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 xml:space="preserve">期限　</w:t>
                      </w:r>
                      <w:r w:rsidRPr="0082652C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令和</w:t>
                      </w:r>
                      <w:r w:rsidR="0082652C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5</w:t>
                      </w:r>
                      <w:r w:rsidRPr="0082652C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年</w:t>
                      </w:r>
                      <w:r w:rsidR="007D2004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10</w:t>
                      </w:r>
                      <w:r w:rsidRPr="0082652C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月</w:t>
                      </w:r>
                      <w:r w:rsidR="0082652C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 xml:space="preserve"> </w:t>
                      </w:r>
                      <w:r w:rsidR="002F01E0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5</w:t>
                      </w:r>
                      <w:r w:rsidRPr="0082652C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日（</w:t>
                      </w:r>
                      <w:r w:rsidR="002F01E0">
                        <w:rPr>
                          <w:rFonts w:ascii="メイリオ" w:eastAsia="メイリオ" w:hAnsi="メイリオ" w:cs="メイリオ" w:hint="eastAsia"/>
                          <w:b/>
                          <w:color w:val="0D0D0D"/>
                          <w:sz w:val="32"/>
                          <w:szCs w:val="32"/>
                        </w:rPr>
                        <w:t>木</w:t>
                      </w:r>
                      <w:r w:rsidRPr="0082652C"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  <w:t>）</w:t>
                      </w:r>
                    </w:p>
                    <w:p w:rsidR="005B7ADC" w:rsidRPr="0082652C" w:rsidRDefault="005B7ADC" w:rsidP="00B80F8E">
                      <w:pPr>
                        <w:pStyle w:val="a6"/>
                        <w:spacing w:line="0" w:lineRule="atLeast"/>
                        <w:ind w:leftChars="0" w:left="360"/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</w:pPr>
                    </w:p>
                    <w:p w:rsidR="005B7ADC" w:rsidRPr="00F246CB" w:rsidRDefault="005B7ADC" w:rsidP="00F246CB">
                      <w:pPr>
                        <w:spacing w:line="0" w:lineRule="atLeast"/>
                        <w:ind w:left="1218" w:hangingChars="391" w:hanging="1218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B7ADC" w:rsidRDefault="005B7ADC" w:rsidP="00F246CB">
      <w:pPr>
        <w:ind w:firstLineChars="300" w:firstLine="637"/>
        <w:rPr>
          <w:rFonts w:ascii="HG丸ｺﾞｼｯｸM-PRO" w:eastAsia="HG丸ｺﾞｼｯｸM-PRO" w:hAnsi="HG丸ｺﾞｼｯｸM-PRO" w:cs="Times New Roman"/>
          <w:b/>
          <w:sz w:val="22"/>
        </w:rPr>
      </w:pPr>
    </w:p>
    <w:p w:rsidR="007D2004" w:rsidRDefault="007D2004" w:rsidP="005B7ADC">
      <w:pPr>
        <w:ind w:firstLineChars="300" w:firstLine="695"/>
        <w:rPr>
          <w:rFonts w:ascii="HG丸ｺﾞｼｯｸM-PRO" w:eastAsia="HG丸ｺﾞｼｯｸM-PRO" w:hAnsi="HG丸ｺﾞｼｯｸM-PRO" w:cs="Times New Roman"/>
          <w:sz w:val="24"/>
        </w:rPr>
      </w:pPr>
    </w:p>
    <w:p w:rsidR="005B7ADC" w:rsidRDefault="005B7ADC" w:rsidP="005B7ADC">
      <w:pPr>
        <w:ind w:firstLineChars="300" w:firstLine="695"/>
        <w:rPr>
          <w:rFonts w:ascii="HG丸ｺﾞｼｯｸM-PRO" w:eastAsia="HG丸ｺﾞｼｯｸM-PRO" w:hAnsi="HG丸ｺﾞｼｯｸM-PRO" w:cs="Times New Roman"/>
          <w:sz w:val="24"/>
        </w:rPr>
      </w:pPr>
      <w:r w:rsidRPr="00F246CB">
        <w:rPr>
          <w:rFonts w:ascii="HG丸ｺﾞｼｯｸM-PRO" w:eastAsia="HG丸ｺﾞｼｯｸM-PRO" w:hAnsi="HG丸ｺﾞｼｯｸM-PRO" w:cs="Times New Roman" w:hint="eastAsia"/>
          <w:sz w:val="24"/>
        </w:rPr>
        <w:t>※FAX</w:t>
      </w:r>
      <w:r>
        <w:rPr>
          <w:rFonts w:ascii="HG丸ｺﾞｼｯｸM-PRO" w:eastAsia="HG丸ｺﾞｼｯｸM-PRO" w:hAnsi="HG丸ｺﾞｼｯｸM-PRO" w:cs="Times New Roman" w:hint="eastAsia"/>
          <w:sz w:val="24"/>
        </w:rPr>
        <w:t>、メール</w:t>
      </w:r>
      <w:r w:rsidRPr="00F246CB">
        <w:rPr>
          <w:rFonts w:ascii="HG丸ｺﾞｼｯｸM-PRO" w:eastAsia="HG丸ｺﾞｼｯｸM-PRO" w:hAnsi="HG丸ｺﾞｼｯｸM-PRO" w:cs="Times New Roman" w:hint="eastAsia"/>
          <w:sz w:val="24"/>
        </w:rPr>
        <w:t>を確認しだい、こちらからご連絡し詳細を確認させて頂きます。</w:t>
      </w:r>
    </w:p>
    <w:p w:rsidR="00F246CB" w:rsidRPr="00F246CB" w:rsidRDefault="005B7ADC" w:rsidP="005B7ADC">
      <w:pPr>
        <w:rPr>
          <w:rFonts w:ascii="HG丸ｺﾞｼｯｸM-PRO" w:eastAsia="HG丸ｺﾞｼｯｸM-PRO" w:hAnsi="HG丸ｺﾞｼｯｸM-PRO" w:cs="Times New Roman"/>
          <w:sz w:val="24"/>
        </w:rPr>
      </w:pPr>
      <w:r w:rsidRPr="00F246CB">
        <w:rPr>
          <w:rFonts w:ascii="Century" w:eastAsia="ＭＳ 明朝" w:hAnsi="Century" w:cs="Times New Roman"/>
          <w:noProof/>
          <w:color w:val="000000"/>
          <w14:textOutline w14:w="9525" w14:cap="rnd" w14:cmpd="sng" w14:algn="ctr">
            <w14:gradFill>
              <w14:gsLst>
                <w14:gs w14:pos="0">
                  <w14:srgbClr w14:val="4F81BD">
                    <w14:lumMod w14:val="5000"/>
                    <w14:lumOff w14:val="95000"/>
                  </w14:srgbClr>
                </w14:gs>
                <w14:gs w14:pos="74000">
                  <w14:srgbClr w14:val="4F81BD">
                    <w14:lumMod w14:val="45000"/>
                    <w14:lumOff w14:val="55000"/>
                  </w14:srgbClr>
                </w14:gs>
                <w14:gs w14:pos="83000">
                  <w14:srgbClr w14:val="4F81BD">
                    <w14:lumMod w14:val="45000"/>
                    <w14:lumOff w14:val="55000"/>
                  </w14:srgbClr>
                </w14:gs>
                <w14:gs w14:pos="100000">
                  <w14:srgbClr w14:val="4F81BD">
                    <w14:lumMod w14:val="30000"/>
                    <w14:lumOff w14:val="70000"/>
                  </w14:srgbClr>
                </w14:gs>
              </w14:gsLst>
              <w14:lin w14:ang="5400000" w14:scaled="0"/>
            </w14:gradFill>
            <w14:prstDash w14:val="solid"/>
            <w14:bevel/>
          </w14:textOutline>
          <w14:textFill>
            <w14:solidFill>
              <w14:srgbClr w14:val="000000">
                <w14:alpha w14:val="5000"/>
              </w14:srgbClr>
            </w14:solidFill>
          </w14:textFill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00CFC9F" wp14:editId="0D4413C4">
                <wp:simplePos x="0" y="0"/>
                <wp:positionH relativeFrom="column">
                  <wp:posOffset>-492760</wp:posOffset>
                </wp:positionH>
                <wp:positionV relativeFrom="paragraph">
                  <wp:posOffset>186055</wp:posOffset>
                </wp:positionV>
                <wp:extent cx="6819900" cy="1404620"/>
                <wp:effectExtent l="0" t="0" r="19050" b="2032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6CB" w:rsidRPr="0083053C" w:rsidRDefault="00F246CB" w:rsidP="00F246CB">
                            <w:pPr>
                              <w:pStyle w:val="1"/>
                              <w:spacing w:line="280" w:lineRule="exact"/>
                              <w:ind w:firstLineChars="100" w:firstLine="172"/>
                              <w:jc w:val="left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いわて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こどもケアセンターにおける症例検討会は、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子どもと家庭を支援する岩手県内の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支援者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の資質向上、連携モデル作成、具体的な支援内容の向上を図ることを目的として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実施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して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います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。</w:t>
                            </w:r>
                          </w:p>
                          <w:p w:rsidR="00F246CB" w:rsidRPr="0083053C" w:rsidRDefault="00F246CB" w:rsidP="00F246CB">
                            <w:pPr>
                              <w:pStyle w:val="1"/>
                              <w:spacing w:line="280" w:lineRule="exact"/>
                              <w:ind w:firstLineChars="100" w:firstLine="172"/>
                              <w:jc w:val="left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症例の個人情報保護については、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以下のように規定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して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おります。</w:t>
                            </w:r>
                          </w:p>
                          <w:p w:rsidR="00F246CB" w:rsidRDefault="00F246CB" w:rsidP="00F246CB">
                            <w:pPr>
                              <w:spacing w:line="280" w:lineRule="exact"/>
                              <w:ind w:leftChars="14" w:left="28" w:firstLineChars="100" w:firstLine="172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（1）検討する症例は、個人が特定されないように配慮されなければならない。なお、必要に応じて検討の目的に影響しない</w:t>
                            </w:r>
                          </w:p>
                          <w:p w:rsidR="00F246CB" w:rsidRPr="0083053C" w:rsidRDefault="00F246CB" w:rsidP="00F246CB">
                            <w:pPr>
                              <w:spacing w:line="280" w:lineRule="exact"/>
                              <w:ind w:leftChars="14" w:left="28" w:firstLineChars="300" w:firstLine="515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部分について改変する場合がある。</w:t>
                            </w:r>
                          </w:p>
                          <w:p w:rsidR="00F246CB" w:rsidRDefault="00F246CB" w:rsidP="00F246CB">
                            <w:pPr>
                              <w:spacing w:line="280" w:lineRule="exact"/>
                              <w:ind w:firstLineChars="100" w:firstLine="172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（2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）本講座で発表する症例は、発表者が所属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する学校長の了解を得る。</w:t>
                            </w:r>
                          </w:p>
                          <w:p w:rsidR="00F246CB" w:rsidRPr="0083053C" w:rsidRDefault="00F246CB" w:rsidP="00F246CB">
                            <w:pPr>
                              <w:spacing w:line="280" w:lineRule="exact"/>
                              <w:ind w:firstLineChars="150" w:firstLine="257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(3)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 xml:space="preserve"> 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本講座で発表する症例は、</w:t>
                            </w:r>
                            <w:r w:rsidRPr="0082652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  <w:u w:val="double"/>
                              </w:rPr>
                              <w:t>原則として家族から同意を得る。</w:t>
                            </w:r>
                          </w:p>
                          <w:p w:rsidR="00F246CB" w:rsidRPr="0083053C" w:rsidRDefault="00F246CB" w:rsidP="00F246CB">
                            <w:pPr>
                              <w:pStyle w:val="1"/>
                              <w:spacing w:line="280" w:lineRule="exact"/>
                              <w:ind w:firstLineChars="100" w:firstLine="172"/>
                              <w:jc w:val="left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参加者の守秘義務については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、以下のように規定しております。</w:t>
                            </w:r>
                          </w:p>
                          <w:p w:rsidR="00F246CB" w:rsidRDefault="00F246CB" w:rsidP="00F246CB">
                            <w:pPr>
                              <w:spacing w:line="280" w:lineRule="exact"/>
                              <w:ind w:leftChars="14" w:left="28" w:firstLineChars="150" w:firstLine="257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(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1）症例検討会への参加者および、いわてこどもケアセンターは、医療資格関係者に係る刑法第134条、保健師助産師看護</w:t>
                            </w:r>
                          </w:p>
                          <w:p w:rsidR="00F246CB" w:rsidRDefault="00F246CB" w:rsidP="00F246CB">
                            <w:pPr>
                              <w:spacing w:line="280" w:lineRule="exact"/>
                              <w:ind w:leftChars="14" w:left="28" w:firstLineChars="300" w:firstLine="515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師法第42条、理学療法士及び作業療法士法第16条、精神保健福祉士法第40条、社会福祉士及び介護福祉士法第46条、</w:t>
                            </w:r>
                          </w:p>
                          <w:p w:rsidR="00F246CB" w:rsidRDefault="00F246CB" w:rsidP="00F246CB">
                            <w:pPr>
                              <w:spacing w:line="280" w:lineRule="exact"/>
                              <w:ind w:leftChars="14" w:left="28" w:firstLineChars="300" w:firstLine="515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公認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心理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師</w:t>
                            </w:r>
                            <w:r w:rsidRPr="0083053C"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  <w:t>法41条、</w:t>
                            </w: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地方公務員法第34条等、守秘義務に係る法律を遵守するとともに、倫理上の守秘義務についても</w:t>
                            </w:r>
                          </w:p>
                          <w:p w:rsidR="00F246CB" w:rsidRPr="0083053C" w:rsidRDefault="00F246CB" w:rsidP="00F246CB">
                            <w:pPr>
                              <w:spacing w:line="280" w:lineRule="exact"/>
                              <w:ind w:leftChars="14" w:left="28" w:firstLineChars="300" w:firstLine="515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遵守する。</w:t>
                            </w:r>
                          </w:p>
                          <w:p w:rsidR="00F246CB" w:rsidRPr="0083053C" w:rsidRDefault="00F246CB" w:rsidP="00F246CB">
                            <w:pPr>
                              <w:spacing w:line="280" w:lineRule="exact"/>
                              <w:ind w:firstLineChars="100" w:firstLine="172"/>
                              <w:rPr>
                                <w:rFonts w:ascii="メイリオ" w:eastAsia="メイリオ" w:hAnsi="メイリオ" w:cs="メイリオ"/>
                                <w:sz w:val="18"/>
                                <w:szCs w:val="21"/>
                              </w:rPr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（2）本症例検討会にともなう守秘義務は、児童福祉法（要保護児童対策協議会）における守秘義務規定第25条の5に準ずる。</w:t>
                            </w:r>
                          </w:p>
                          <w:p w:rsidR="00F246CB" w:rsidRPr="00CE6B63" w:rsidRDefault="00F246CB" w:rsidP="00F246CB">
                            <w:pPr>
                              <w:spacing w:line="280" w:lineRule="exact"/>
                              <w:ind w:firstLineChars="100" w:firstLine="172"/>
                            </w:pPr>
                            <w:r w:rsidRPr="0083053C">
                              <w:rPr>
                                <w:rFonts w:ascii="メイリオ" w:eastAsia="メイリオ" w:hAnsi="メイリオ" w:cs="メイリオ" w:hint="eastAsia"/>
                                <w:sz w:val="18"/>
                                <w:szCs w:val="21"/>
                              </w:rPr>
                              <w:t>（3）症例検討会への参加者は、守秘義務の同意書を提出することとする。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CFC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-38.8pt;margin-top:14.65pt;width:537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">
                <v:textbox style="mso-fit-shape-to-text:t">
                  <w:txbxContent>
                    <w:p w:rsidR="00F246CB" w:rsidRPr="0083053C" w:rsidRDefault="00F246CB" w:rsidP="00F246CB">
                      <w:pPr>
                        <w:pStyle w:val="1"/>
                        <w:spacing w:line="280" w:lineRule="exact"/>
                        <w:ind w:firstLineChars="100" w:firstLine="172"/>
                        <w:jc w:val="left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いわて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こどもケアセンターにおける症例検討会は、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子どもと家庭を支援する岩手県内の</w:t>
                      </w:r>
                      <w:r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支援者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の資質向上、連携モデル作成、具体的な支援内容の向上を図ることを目的として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実施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して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います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。</w:t>
                      </w:r>
                    </w:p>
                    <w:p w:rsidR="00F246CB" w:rsidRPr="0083053C" w:rsidRDefault="00F246CB" w:rsidP="00F246CB">
                      <w:pPr>
                        <w:pStyle w:val="1"/>
                        <w:spacing w:line="280" w:lineRule="exact"/>
                        <w:ind w:firstLineChars="100" w:firstLine="172"/>
                        <w:jc w:val="left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症例の個人情報保護については、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以下のように規定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して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おります。</w:t>
                      </w:r>
                    </w:p>
                    <w:p w:rsidR="00F246CB" w:rsidRDefault="00F246CB" w:rsidP="00F246CB">
                      <w:pPr>
                        <w:spacing w:line="280" w:lineRule="exact"/>
                        <w:ind w:leftChars="14" w:left="28" w:firstLineChars="100" w:firstLine="172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（1）検討する症例は、個人が特定されないように配慮されなければならない。なお、必要に応じて検討の目的に影響しない</w:t>
                      </w:r>
                    </w:p>
                    <w:p w:rsidR="00F246CB" w:rsidRPr="0083053C" w:rsidRDefault="00F246CB" w:rsidP="00F246CB">
                      <w:pPr>
                        <w:spacing w:line="280" w:lineRule="exact"/>
                        <w:ind w:leftChars="14" w:left="28" w:firstLineChars="300" w:firstLine="515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部分について改変する場合がある。</w:t>
                      </w:r>
                    </w:p>
                    <w:p w:rsidR="00F246CB" w:rsidRDefault="00F246CB" w:rsidP="00F246CB">
                      <w:pPr>
                        <w:spacing w:line="280" w:lineRule="exact"/>
                        <w:ind w:firstLineChars="100" w:firstLine="172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（2</w:t>
                      </w:r>
                      <w:r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）本講座で発表する症例は、発表者が所属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する学校長の了解を得る。</w:t>
                      </w:r>
                    </w:p>
                    <w:p w:rsidR="00F246CB" w:rsidRPr="0083053C" w:rsidRDefault="00F246CB" w:rsidP="00F246CB">
                      <w:pPr>
                        <w:spacing w:line="280" w:lineRule="exact"/>
                        <w:ind w:firstLineChars="150" w:firstLine="257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(3)</w:t>
                      </w:r>
                      <w:r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 xml:space="preserve"> 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本講座で発表する症例は、</w:t>
                      </w:r>
                      <w:r w:rsidRPr="0082652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  <w:u w:val="double"/>
                        </w:rPr>
                        <w:t>原則として家族から同意を得る。</w:t>
                      </w:r>
                    </w:p>
                    <w:p w:rsidR="00F246CB" w:rsidRPr="0083053C" w:rsidRDefault="00F246CB" w:rsidP="00F246CB">
                      <w:pPr>
                        <w:pStyle w:val="1"/>
                        <w:spacing w:line="280" w:lineRule="exact"/>
                        <w:ind w:firstLineChars="100" w:firstLine="172"/>
                        <w:jc w:val="left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参加者の守秘義務については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、以下のように規定しております。</w:t>
                      </w:r>
                    </w:p>
                    <w:p w:rsidR="00F246CB" w:rsidRDefault="00F246CB" w:rsidP="00F246CB">
                      <w:pPr>
                        <w:spacing w:line="280" w:lineRule="exact"/>
                        <w:ind w:leftChars="14" w:left="28" w:firstLineChars="150" w:firstLine="257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(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1）症例検討会への参加者および、いわてこどもケアセンターは、医療資格関係者に係る刑法第134条、保健師助産師看護</w:t>
                      </w:r>
                    </w:p>
                    <w:p w:rsidR="00F246CB" w:rsidRDefault="00F246CB" w:rsidP="00F246CB">
                      <w:pPr>
                        <w:spacing w:line="280" w:lineRule="exact"/>
                        <w:ind w:leftChars="14" w:left="28" w:firstLineChars="300" w:firstLine="515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師法第42条、理学療法士及び作業療法士法第16条、精神保健福祉士法第40条、社会福祉士及び介護福祉士法第46条、</w:t>
                      </w:r>
                    </w:p>
                    <w:p w:rsidR="00F246CB" w:rsidRDefault="00F246CB" w:rsidP="00F246CB">
                      <w:pPr>
                        <w:spacing w:line="280" w:lineRule="exact"/>
                        <w:ind w:leftChars="14" w:left="28" w:firstLineChars="300" w:firstLine="515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公認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心理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師</w:t>
                      </w:r>
                      <w:r w:rsidRPr="0083053C"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  <w:t>法41条、</w:t>
                      </w: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地方公務員法第34条等、守秘義務に係る法律を遵守するとともに、倫理上の守秘義務についても</w:t>
                      </w:r>
                    </w:p>
                    <w:p w:rsidR="00F246CB" w:rsidRPr="0083053C" w:rsidRDefault="00F246CB" w:rsidP="00F246CB">
                      <w:pPr>
                        <w:spacing w:line="280" w:lineRule="exact"/>
                        <w:ind w:leftChars="14" w:left="28" w:firstLineChars="300" w:firstLine="515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遵守する。</w:t>
                      </w:r>
                    </w:p>
                    <w:p w:rsidR="00F246CB" w:rsidRPr="0083053C" w:rsidRDefault="00F246CB" w:rsidP="00F246CB">
                      <w:pPr>
                        <w:spacing w:line="280" w:lineRule="exact"/>
                        <w:ind w:firstLineChars="100" w:firstLine="172"/>
                        <w:rPr>
                          <w:rFonts w:ascii="メイリオ" w:eastAsia="メイリオ" w:hAnsi="メイリオ" w:cs="メイリオ"/>
                          <w:sz w:val="18"/>
                          <w:szCs w:val="21"/>
                        </w:rPr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（2）本症例検討会にともなう守秘義務は、児童福祉法（要保護児童対策協議会）における守秘義務規定第25条の5に準ずる。</w:t>
                      </w:r>
                    </w:p>
                    <w:p w:rsidR="00F246CB" w:rsidRPr="00CE6B63" w:rsidRDefault="00F246CB" w:rsidP="00F246CB">
                      <w:pPr>
                        <w:spacing w:line="280" w:lineRule="exact"/>
                        <w:ind w:firstLineChars="100" w:firstLine="172"/>
                      </w:pPr>
                      <w:r w:rsidRPr="0083053C">
                        <w:rPr>
                          <w:rFonts w:ascii="メイリオ" w:eastAsia="メイリオ" w:hAnsi="メイリオ" w:cs="メイリオ" w:hint="eastAsia"/>
                          <w:sz w:val="18"/>
                          <w:szCs w:val="21"/>
                        </w:rPr>
                        <w:t>（3）症例検討会への参加者は、守秘義務の同意書を提出することとする。</w:t>
                      </w:r>
                    </w:p>
                  </w:txbxContent>
                </v:textbox>
              </v:shape>
            </w:pict>
          </mc:Fallback>
        </mc:AlternateContent>
      </w:r>
      <w:r w:rsidR="00F246CB" w:rsidRPr="00F246CB">
        <w:rPr>
          <w:rFonts w:ascii="HG丸ｺﾞｼｯｸM-PRO" w:eastAsia="HG丸ｺﾞｼｯｸM-PRO" w:hAnsi="HG丸ｺﾞｼｯｸM-PRO" w:cs="Times New Roman" w:hint="eastAsia"/>
          <w:b/>
          <w:sz w:val="22"/>
        </w:rPr>
        <w:t>＜症例の個人情報保護及び守秘義務について＞</w:t>
      </w:r>
    </w:p>
    <w:p w:rsidR="00FB44AD" w:rsidRPr="005B7ADC" w:rsidRDefault="00FB44AD"/>
    <w:sectPr w:rsidR="00FB44AD" w:rsidRPr="005B7ADC" w:rsidSect="00BB136F">
      <w:pgSz w:w="11906" w:h="16838" w:code="9"/>
      <w:pgMar w:top="1134" w:right="1418" w:bottom="851" w:left="1418" w:header="851" w:footer="992" w:gutter="0"/>
      <w:cols w:space="425"/>
      <w:docGrid w:type="linesAndChars" w:linePitch="340" w:charSpace="-17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EE1B17"/>
    <w:multiLevelType w:val="hybridMultilevel"/>
    <w:tmpl w:val="16566398"/>
    <w:lvl w:ilvl="0" w:tplc="A552A2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6CB"/>
    <w:rsid w:val="00036EED"/>
    <w:rsid w:val="00083D08"/>
    <w:rsid w:val="002F01E0"/>
    <w:rsid w:val="005B7ADC"/>
    <w:rsid w:val="007D2004"/>
    <w:rsid w:val="0082652C"/>
    <w:rsid w:val="009C29D1"/>
    <w:rsid w:val="00B80F8E"/>
    <w:rsid w:val="00C96318"/>
    <w:rsid w:val="00F246CB"/>
    <w:rsid w:val="00FB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783661"/>
  <w15:chartTrackingRefBased/>
  <w15:docId w15:val="{9412A88E-B779-4571-A5AA-CC866519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副題1"/>
    <w:basedOn w:val="a"/>
    <w:next w:val="a"/>
    <w:uiPriority w:val="11"/>
    <w:qFormat/>
    <w:rsid w:val="00F246CB"/>
    <w:pPr>
      <w:jc w:val="center"/>
      <w:outlineLvl w:val="1"/>
    </w:pPr>
    <w:rPr>
      <w:rFonts w:ascii="Arial" w:eastAsia="ＭＳ ゴシック" w:hAnsi="Arial" w:cs="Times New Roman"/>
      <w:sz w:val="24"/>
      <w:szCs w:val="24"/>
    </w:rPr>
  </w:style>
  <w:style w:type="character" w:customStyle="1" w:styleId="a4">
    <w:name w:val="副題 (文字)"/>
    <w:basedOn w:val="a0"/>
    <w:link w:val="a5"/>
    <w:uiPriority w:val="11"/>
    <w:rsid w:val="00F246CB"/>
    <w:rPr>
      <w:rFonts w:ascii="Arial" w:eastAsia="ＭＳ ゴシック" w:hAnsi="Arial" w:cs="Times New Roman"/>
      <w:sz w:val="24"/>
      <w:szCs w:val="24"/>
    </w:rPr>
  </w:style>
  <w:style w:type="paragraph" w:styleId="a5">
    <w:name w:val="Subtitle"/>
    <w:basedOn w:val="a"/>
    <w:next w:val="a"/>
    <w:link w:val="a4"/>
    <w:uiPriority w:val="11"/>
    <w:qFormat/>
    <w:rsid w:val="00F246CB"/>
    <w:pPr>
      <w:jc w:val="center"/>
      <w:outlineLvl w:val="1"/>
    </w:pPr>
    <w:rPr>
      <w:rFonts w:ascii="Arial" w:eastAsia="ＭＳ ゴシック" w:hAnsi="Arial" w:cs="Times New Roman"/>
      <w:sz w:val="24"/>
      <w:szCs w:val="24"/>
    </w:rPr>
  </w:style>
  <w:style w:type="character" w:customStyle="1" w:styleId="10">
    <w:name w:val="副題 (文字)1"/>
    <w:basedOn w:val="a0"/>
    <w:uiPriority w:val="11"/>
    <w:rsid w:val="00F246CB"/>
    <w:rPr>
      <w:sz w:val="24"/>
      <w:szCs w:val="24"/>
    </w:rPr>
  </w:style>
  <w:style w:type="paragraph" w:styleId="a6">
    <w:name w:val="List Paragraph"/>
    <w:basedOn w:val="a"/>
    <w:uiPriority w:val="34"/>
    <w:qFormat/>
    <w:rsid w:val="0082652C"/>
    <w:pPr>
      <w:ind w:leftChars="400" w:left="840"/>
    </w:pPr>
  </w:style>
  <w:style w:type="character" w:styleId="a7">
    <w:name w:val="Hyperlink"/>
    <w:basedOn w:val="a0"/>
    <w:uiPriority w:val="99"/>
    <w:unhideWhenUsed/>
    <w:rsid w:val="002F01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ensyu@iwate-ccc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2023-06-06T02:39:00Z</cp:lastPrinted>
  <dcterms:created xsi:type="dcterms:W3CDTF">2021-06-21T08:06:00Z</dcterms:created>
  <dcterms:modified xsi:type="dcterms:W3CDTF">2023-09-15T05:05:00Z</dcterms:modified>
</cp:coreProperties>
</file>