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99" w:rsidRPr="001A3A76" w:rsidRDefault="00EB7952" w:rsidP="00CA4360">
      <w:pPr>
        <w:wordWrap w:val="0"/>
        <w:ind w:rightChars="66" w:right="139"/>
        <w:jc w:val="right"/>
        <w:rPr>
          <w:rFonts w:ascii="ＭＳ 明朝" w:eastAsia="ＭＳ 明朝" w:hAnsi="ＭＳ 明朝"/>
        </w:rPr>
      </w:pPr>
      <w:r w:rsidRPr="00CD4C72">
        <w:rPr>
          <w:rFonts w:ascii="ＭＳ 明朝" w:eastAsia="ＭＳ 明朝" w:hAnsi="ＭＳ 明朝" w:hint="eastAsia"/>
          <w:spacing w:val="105"/>
          <w:kern w:val="0"/>
          <w:fitText w:val="2100" w:id="1146947073"/>
        </w:rPr>
        <w:t>出総</w:t>
      </w:r>
      <w:r w:rsidR="00F9659C" w:rsidRPr="00CD4C72">
        <w:rPr>
          <w:rFonts w:ascii="ＭＳ 明朝" w:eastAsia="ＭＳ 明朝" w:hAnsi="ＭＳ 明朝" w:hint="eastAsia"/>
          <w:spacing w:val="105"/>
          <w:kern w:val="0"/>
          <w:fitText w:val="2100" w:id="1146947073"/>
        </w:rPr>
        <w:t>第</w:t>
      </w:r>
      <w:r w:rsidR="00CD4C72" w:rsidRPr="00CD4C72">
        <w:rPr>
          <w:rFonts w:ascii="ＭＳ 明朝" w:eastAsia="ＭＳ 明朝" w:hAnsi="ＭＳ 明朝" w:hint="eastAsia"/>
          <w:spacing w:val="105"/>
          <w:kern w:val="0"/>
          <w:fitText w:val="2100" w:id="1146947073"/>
        </w:rPr>
        <w:t>80</w:t>
      </w:r>
      <w:r w:rsidR="00F9659C" w:rsidRPr="00CD4C72">
        <w:rPr>
          <w:rFonts w:ascii="ＭＳ 明朝" w:eastAsia="ＭＳ 明朝" w:hAnsi="ＭＳ 明朝" w:hint="eastAsia"/>
          <w:kern w:val="0"/>
          <w:fitText w:val="2100" w:id="1146947073"/>
        </w:rPr>
        <w:t>号</w:t>
      </w:r>
    </w:p>
    <w:p w:rsidR="00F9659C" w:rsidRPr="001A3A76" w:rsidRDefault="00EB7952" w:rsidP="00CA4360">
      <w:pPr>
        <w:tabs>
          <w:tab w:val="left" w:pos="8364"/>
        </w:tabs>
        <w:wordWrap w:val="0"/>
        <w:ind w:right="140"/>
        <w:jc w:val="right"/>
        <w:rPr>
          <w:rFonts w:ascii="ＭＳ 明朝" w:eastAsia="ＭＳ 明朝" w:hAnsi="ＭＳ 明朝"/>
        </w:rPr>
      </w:pPr>
      <w:r w:rsidRPr="00CD4C72">
        <w:rPr>
          <w:rFonts w:ascii="ＭＳ 明朝" w:eastAsia="ＭＳ 明朝" w:hAnsi="ＭＳ 明朝" w:hint="eastAsia"/>
          <w:spacing w:val="21"/>
          <w:kern w:val="0"/>
          <w:fitText w:val="2100" w:id="1146947072"/>
        </w:rPr>
        <w:t>令和４</w:t>
      </w:r>
      <w:r w:rsidR="00F431B4" w:rsidRPr="00CD4C72">
        <w:rPr>
          <w:rFonts w:ascii="ＭＳ 明朝" w:eastAsia="ＭＳ 明朝" w:hAnsi="ＭＳ 明朝" w:hint="eastAsia"/>
          <w:spacing w:val="21"/>
          <w:kern w:val="0"/>
          <w:fitText w:val="2100" w:id="1146947072"/>
        </w:rPr>
        <w:t>年</w:t>
      </w:r>
      <w:r w:rsidR="00640A9A" w:rsidRPr="00CD4C72">
        <w:rPr>
          <w:rFonts w:ascii="ＭＳ 明朝" w:eastAsia="ＭＳ 明朝" w:hAnsi="ＭＳ 明朝" w:hint="eastAsia"/>
          <w:spacing w:val="21"/>
          <w:kern w:val="0"/>
          <w:fitText w:val="2100" w:id="1146947072"/>
        </w:rPr>
        <w:t>６</w:t>
      </w:r>
      <w:r w:rsidR="00D0321D" w:rsidRPr="00CD4C72">
        <w:rPr>
          <w:rFonts w:ascii="ＭＳ 明朝" w:eastAsia="ＭＳ 明朝" w:hAnsi="ＭＳ 明朝" w:hint="eastAsia"/>
          <w:spacing w:val="21"/>
          <w:kern w:val="0"/>
          <w:fitText w:val="2100" w:id="1146947072"/>
        </w:rPr>
        <w:t>月</w:t>
      </w:r>
      <w:r w:rsidR="00CD4C72" w:rsidRPr="00CD4C72">
        <w:rPr>
          <w:rFonts w:ascii="ＭＳ 明朝" w:eastAsia="ＭＳ 明朝" w:hAnsi="ＭＳ 明朝" w:hint="eastAsia"/>
          <w:spacing w:val="21"/>
          <w:kern w:val="0"/>
          <w:fitText w:val="2100" w:id="1146947072"/>
        </w:rPr>
        <w:t>21</w:t>
      </w:r>
      <w:r w:rsidR="00457204" w:rsidRPr="00CD4C72">
        <w:rPr>
          <w:rFonts w:ascii="ＭＳ 明朝" w:eastAsia="ＭＳ 明朝" w:hAnsi="ＭＳ 明朝" w:hint="eastAsia"/>
          <w:kern w:val="0"/>
          <w:fitText w:val="2100" w:id="1146947072"/>
        </w:rPr>
        <w:t>日</w:t>
      </w:r>
    </w:p>
    <w:p w:rsidR="00F9659C" w:rsidRDefault="00F9659C"/>
    <w:p w:rsidR="00F9659C" w:rsidRDefault="00F9659C">
      <w:bookmarkStart w:id="0" w:name="_GoBack"/>
      <w:bookmarkEnd w:id="0"/>
    </w:p>
    <w:p w:rsidR="00EB7952" w:rsidRDefault="007D5CE0" w:rsidP="007D5CE0">
      <w:pPr>
        <w:autoSpaceDN w:val="0"/>
        <w:ind w:firstLineChars="102" w:firstLine="214"/>
      </w:pPr>
      <w:r>
        <w:rPr>
          <w:rFonts w:hint="eastAsia"/>
        </w:rPr>
        <w:t>一般社団法人岩手県建設産業団体連合会</w:t>
      </w:r>
    </w:p>
    <w:p w:rsidR="0011146D" w:rsidRPr="0011146D" w:rsidRDefault="007D5CE0" w:rsidP="00EB7952">
      <w:pPr>
        <w:autoSpaceDN w:val="0"/>
        <w:ind w:firstLineChars="202" w:firstLine="424"/>
        <w:rPr>
          <w:rFonts w:ascii="Mincho" w:eastAsia="Mincho" w:hAnsi="Century" w:cs="Times New Roman"/>
          <w:kern w:val="0"/>
          <w:sz w:val="22"/>
          <w:szCs w:val="24"/>
        </w:rPr>
      </w:pPr>
      <w:r>
        <w:rPr>
          <w:rFonts w:hint="eastAsia"/>
        </w:rPr>
        <w:t>会</w:t>
      </w:r>
      <w:r w:rsidR="00EB7952">
        <w:rPr>
          <w:rFonts w:hint="eastAsia"/>
        </w:rPr>
        <w:t xml:space="preserve">　</w:t>
      </w:r>
      <w:r>
        <w:rPr>
          <w:rFonts w:hint="eastAsia"/>
        </w:rPr>
        <w:t>長</w:t>
      </w:r>
      <w:r w:rsidR="00EB7952">
        <w:rPr>
          <w:rFonts w:hint="eastAsia"/>
        </w:rPr>
        <w:t xml:space="preserve">　　　向　井　田　　岳</w:t>
      </w:r>
      <w:r>
        <w:rPr>
          <w:rFonts w:hint="eastAsia"/>
        </w:rPr>
        <w:t xml:space="preserve">　様</w:t>
      </w:r>
    </w:p>
    <w:p w:rsidR="00EA575A" w:rsidRDefault="00EA575A" w:rsidP="00EA575A">
      <w:pPr>
        <w:wordWrap w:val="0"/>
        <w:ind w:right="880"/>
        <w:rPr>
          <w:rFonts w:ascii="Mincho" w:eastAsia="Mincho" w:hAnsi="Century" w:cs="Times New Roman"/>
          <w:kern w:val="0"/>
          <w:sz w:val="22"/>
          <w:szCs w:val="24"/>
        </w:rPr>
      </w:pPr>
    </w:p>
    <w:p w:rsidR="0011146D" w:rsidRDefault="007D5CE0" w:rsidP="00EA575A">
      <w:pPr>
        <w:wordWrap w:val="0"/>
        <w:ind w:right="880"/>
        <w:jc w:val="right"/>
        <w:rPr>
          <w:rFonts w:ascii="Mincho" w:eastAsia="Mincho" w:hAnsi="Century" w:cs="Times New Roman"/>
          <w:kern w:val="0"/>
          <w:sz w:val="22"/>
          <w:szCs w:val="24"/>
        </w:rPr>
      </w:pPr>
      <w:r>
        <w:rPr>
          <w:rFonts w:ascii="Mincho" w:eastAsia="Mincho" w:hAnsi="Century" w:cs="Times New Roman" w:hint="eastAsia"/>
          <w:kern w:val="0"/>
          <w:sz w:val="22"/>
          <w:szCs w:val="24"/>
        </w:rPr>
        <w:t>岩手県</w:t>
      </w:r>
      <w:r w:rsidR="00EB7952">
        <w:rPr>
          <w:rFonts w:ascii="Mincho" w:eastAsia="Mincho" w:hAnsi="Century" w:cs="Times New Roman" w:hint="eastAsia"/>
          <w:kern w:val="0"/>
          <w:sz w:val="22"/>
          <w:szCs w:val="24"/>
        </w:rPr>
        <w:t>出納局長</w:t>
      </w:r>
      <w:r w:rsidR="00EA575A">
        <w:rPr>
          <w:rFonts w:ascii="Mincho" w:eastAsia="Mincho" w:hAnsi="Century" w:cs="Times New Roman" w:hint="eastAsia"/>
          <w:kern w:val="0"/>
          <w:sz w:val="22"/>
          <w:szCs w:val="24"/>
        </w:rPr>
        <w:t xml:space="preserve">　　　</w:t>
      </w:r>
    </w:p>
    <w:p w:rsidR="0011146D" w:rsidRDefault="0011146D" w:rsidP="0011146D">
      <w:pPr>
        <w:rPr>
          <w:rFonts w:ascii="Mincho" w:eastAsia="Mincho" w:hAnsi="Century" w:cs="Times New Roman"/>
          <w:kern w:val="0"/>
          <w:sz w:val="22"/>
          <w:szCs w:val="24"/>
        </w:rPr>
      </w:pPr>
    </w:p>
    <w:p w:rsidR="0011146D" w:rsidRDefault="0011146D" w:rsidP="0011146D">
      <w:pPr>
        <w:rPr>
          <w:rFonts w:ascii="Mincho" w:eastAsia="Mincho" w:hAnsi="Century" w:cs="Times New Roman"/>
          <w:kern w:val="0"/>
          <w:sz w:val="22"/>
          <w:szCs w:val="24"/>
        </w:rPr>
      </w:pPr>
    </w:p>
    <w:p w:rsidR="0011146D" w:rsidRDefault="0011146D" w:rsidP="007D5CE0">
      <w:pPr>
        <w:ind w:left="660" w:rightChars="201" w:right="422" w:hangingChars="300" w:hanging="660"/>
        <w:rPr>
          <w:rFonts w:ascii="Mincho" w:eastAsia="Mincho" w:hAnsi="Century" w:cs="Times New Roman"/>
          <w:kern w:val="0"/>
          <w:sz w:val="22"/>
          <w:szCs w:val="24"/>
        </w:rPr>
      </w:pPr>
      <w:r>
        <w:rPr>
          <w:rFonts w:ascii="Mincho" w:eastAsia="Mincho" w:hAnsi="Century" w:cs="Times New Roman" w:hint="eastAsia"/>
          <w:kern w:val="0"/>
          <w:sz w:val="22"/>
          <w:szCs w:val="24"/>
        </w:rPr>
        <w:t xml:space="preserve">　　</w:t>
      </w:r>
      <w:r w:rsidR="00C9186A">
        <w:rPr>
          <w:rFonts w:ascii="Mincho" w:eastAsia="Mincho" w:hAnsi="Century" w:cs="Times New Roman" w:hint="eastAsia"/>
          <w:kern w:val="0"/>
          <w:sz w:val="22"/>
          <w:szCs w:val="24"/>
        </w:rPr>
        <w:t xml:space="preserve">　</w:t>
      </w:r>
      <w:r w:rsidR="00C35E28">
        <w:rPr>
          <w:rFonts w:hint="eastAsia"/>
          <w:bCs/>
        </w:rPr>
        <w:t>県営建設工事の入札における</w:t>
      </w:r>
      <w:r w:rsidR="00457204" w:rsidRPr="001B6666">
        <w:rPr>
          <w:rFonts w:hint="eastAsia"/>
          <w:bCs/>
        </w:rPr>
        <w:t>低</w:t>
      </w:r>
      <w:r w:rsidR="007D3208">
        <w:rPr>
          <w:rFonts w:hint="eastAsia"/>
          <w:bCs/>
        </w:rPr>
        <w:t>入札価格調査制度に関する事務処理要領</w:t>
      </w:r>
      <w:r w:rsidR="007D5CE0">
        <w:rPr>
          <w:rFonts w:hint="eastAsia"/>
          <w:bCs/>
        </w:rPr>
        <w:t>の一部改正について</w:t>
      </w:r>
      <w:r w:rsidR="00C36A97">
        <w:rPr>
          <w:rFonts w:hint="eastAsia"/>
          <w:bCs/>
        </w:rPr>
        <w:t>（通知）</w:t>
      </w:r>
    </w:p>
    <w:p w:rsidR="007D5CE0" w:rsidRDefault="0011146D" w:rsidP="007D5CE0">
      <w:pPr>
        <w:pStyle w:val="a5"/>
        <w:ind w:right="-1"/>
        <w:jc w:val="both"/>
      </w:pPr>
      <w:r>
        <w:rPr>
          <w:rFonts w:hint="eastAsia"/>
        </w:rPr>
        <w:t xml:space="preserve">　</w:t>
      </w:r>
      <w:r w:rsidR="007D5CE0">
        <w:rPr>
          <w:rFonts w:hint="eastAsia"/>
        </w:rPr>
        <w:t>日頃から本県社会資本の整備等を通じ、県政発展に寄与していただいていることに対しまして感謝申し上げます。</w:t>
      </w:r>
    </w:p>
    <w:p w:rsidR="007D5CE0" w:rsidRDefault="005E1549" w:rsidP="007D5CE0">
      <w:pPr>
        <w:pStyle w:val="a5"/>
        <w:ind w:right="-1" w:firstLineChars="100" w:firstLine="220"/>
        <w:jc w:val="both"/>
        <w:rPr>
          <w:rFonts w:ascii="Century"/>
        </w:rPr>
      </w:pPr>
      <w:r>
        <w:rPr>
          <w:rFonts w:ascii="Century" w:hint="eastAsia"/>
        </w:rPr>
        <w:t>さて、</w:t>
      </w:r>
      <w:r w:rsidRPr="00A752F4">
        <w:rPr>
          <w:rFonts w:ascii="ＭＳ 明朝" w:hAnsi="ＭＳ 明朝" w:hint="eastAsia"/>
        </w:rPr>
        <w:t>低入札価格調査制度に関する事務処理要領（平成</w:t>
      </w:r>
      <w:r w:rsidRPr="00A752F4">
        <w:rPr>
          <w:rFonts w:ascii="ＭＳ 明朝" w:hAnsi="ＭＳ 明朝" w:hint="eastAsia"/>
        </w:rPr>
        <w:t>15</w:t>
      </w:r>
      <w:r w:rsidRPr="00A752F4">
        <w:rPr>
          <w:rFonts w:ascii="ＭＳ 明朝" w:hAnsi="ＭＳ 明朝" w:hint="eastAsia"/>
        </w:rPr>
        <w:t>年</w:t>
      </w:r>
      <w:r w:rsidR="00C23A69">
        <w:rPr>
          <w:rFonts w:ascii="ＭＳ 明朝" w:hAnsi="ＭＳ 明朝" w:hint="eastAsia"/>
        </w:rPr>
        <w:t>１</w:t>
      </w:r>
      <w:r w:rsidRPr="00A752F4">
        <w:rPr>
          <w:rFonts w:ascii="ＭＳ 明朝" w:hAnsi="ＭＳ 明朝" w:hint="eastAsia"/>
        </w:rPr>
        <w:t>月</w:t>
      </w:r>
      <w:r w:rsidRPr="00A752F4">
        <w:rPr>
          <w:rFonts w:ascii="ＭＳ 明朝" w:hAnsi="ＭＳ 明朝" w:hint="eastAsia"/>
        </w:rPr>
        <w:t>28</w:t>
      </w:r>
      <w:r w:rsidRPr="00A752F4">
        <w:rPr>
          <w:rFonts w:ascii="ＭＳ 明朝" w:hAnsi="ＭＳ 明朝" w:hint="eastAsia"/>
        </w:rPr>
        <w:t>日付け総務第</w:t>
      </w:r>
      <w:r w:rsidRPr="00A752F4">
        <w:rPr>
          <w:rFonts w:ascii="ＭＳ 明朝" w:hAnsi="ＭＳ 明朝" w:hint="eastAsia"/>
        </w:rPr>
        <w:t>1100</w:t>
      </w:r>
      <w:r w:rsidRPr="00A752F4">
        <w:rPr>
          <w:rFonts w:ascii="ＭＳ 明朝" w:hAnsi="ＭＳ 明朝" w:hint="eastAsia"/>
        </w:rPr>
        <w:t>号）</w:t>
      </w:r>
      <w:r w:rsidR="007D5CE0">
        <w:rPr>
          <w:rFonts w:ascii="Century" w:hint="eastAsia"/>
        </w:rPr>
        <w:t>について、下記のとおり一部改正することとしましたのでお知らせします。</w:t>
      </w:r>
    </w:p>
    <w:p w:rsidR="0011146D" w:rsidRDefault="007D5CE0" w:rsidP="007D5CE0">
      <w:pPr>
        <w:ind w:firstLineChars="100" w:firstLine="210"/>
        <w:rPr>
          <w:rFonts w:ascii="Mincho" w:eastAsia="Mincho" w:hAnsi="Century" w:cs="Times New Roman"/>
          <w:kern w:val="0"/>
          <w:sz w:val="22"/>
          <w:szCs w:val="24"/>
        </w:rPr>
      </w:pPr>
      <w:r>
        <w:rPr>
          <w:rFonts w:hint="eastAsia"/>
        </w:rPr>
        <w:t>つきましては、貴団体に属する会員各位に対し周知してくださるようお願いします。</w:t>
      </w:r>
    </w:p>
    <w:p w:rsidR="0011146D" w:rsidRDefault="0011146D" w:rsidP="0011146D">
      <w:pPr>
        <w:pStyle w:val="a3"/>
      </w:pPr>
      <w:r>
        <w:rPr>
          <w:rFonts w:hint="eastAsia"/>
        </w:rPr>
        <w:t>記</w:t>
      </w:r>
    </w:p>
    <w:p w:rsidR="00EA575A" w:rsidRDefault="00EA575A" w:rsidP="00EA575A">
      <w:pPr>
        <w:ind w:rightChars="74" w:right="155"/>
      </w:pPr>
      <w:r>
        <w:rPr>
          <w:rFonts w:hint="eastAsia"/>
        </w:rPr>
        <w:t>１　改正内容</w:t>
      </w:r>
    </w:p>
    <w:p w:rsidR="00EA575A" w:rsidRPr="001B6666" w:rsidRDefault="00640A9A" w:rsidP="00640A9A">
      <w:pPr>
        <w:ind w:leftChars="100" w:left="210" w:firstLineChars="100" w:firstLine="210"/>
        <w:rPr>
          <w:rFonts w:ascii="ＭＳ 明朝" w:hAnsi="ＭＳ 明朝"/>
          <w:szCs w:val="24"/>
        </w:rPr>
      </w:pPr>
      <w:r w:rsidRPr="00640A9A">
        <w:rPr>
          <w:rFonts w:ascii="ＭＳ 明朝" w:hAnsi="ＭＳ 明朝" w:hint="eastAsia"/>
          <w:szCs w:val="24"/>
        </w:rPr>
        <w:t>低入札価格調査の対象となった者との契約の取扱いについて、従前の取扱いを継続することから、岩手県営建設工事請負契約書例文の一部改正（令和４年３月31日付け出総第368号）に伴い本要領において引用する条項を整理する。</w:t>
      </w:r>
    </w:p>
    <w:p w:rsidR="00EA575A" w:rsidRDefault="00EA575A" w:rsidP="00EA575A">
      <w:r>
        <w:rPr>
          <w:rFonts w:hint="eastAsia"/>
        </w:rPr>
        <w:t>２　施行時期</w:t>
      </w:r>
    </w:p>
    <w:p w:rsidR="00EA575A" w:rsidRDefault="00EB7952" w:rsidP="00EA575A">
      <w:pPr>
        <w:ind w:firstLineChars="200" w:firstLine="420"/>
      </w:pPr>
      <w:r>
        <w:rPr>
          <w:rFonts w:ascii="Century" w:hint="eastAsia"/>
        </w:rPr>
        <w:t>令和４</w:t>
      </w:r>
      <w:r w:rsidR="00EA575A">
        <w:rPr>
          <w:rFonts w:ascii="Century" w:hint="eastAsia"/>
        </w:rPr>
        <w:t>年</w:t>
      </w:r>
      <w:r w:rsidR="00367957">
        <w:rPr>
          <w:rFonts w:ascii="Century" w:hint="eastAsia"/>
        </w:rPr>
        <w:t>４</w:t>
      </w:r>
      <w:r w:rsidR="00EA575A">
        <w:rPr>
          <w:rFonts w:ascii="Century" w:hint="eastAsia"/>
        </w:rPr>
        <w:t>月１日以降に</w:t>
      </w:r>
      <w:r w:rsidR="00640A9A">
        <w:rPr>
          <w:rFonts w:ascii="Century" w:hint="eastAsia"/>
        </w:rPr>
        <w:t>締結される契約について</w:t>
      </w:r>
      <w:r w:rsidR="00EA575A">
        <w:rPr>
          <w:rFonts w:ascii="Century" w:hint="eastAsia"/>
        </w:rPr>
        <w:t>適用する。</w:t>
      </w:r>
    </w:p>
    <w:p w:rsidR="0011146D" w:rsidRDefault="0011146D" w:rsidP="0011146D"/>
    <w:p w:rsidR="00C9186A" w:rsidRDefault="00C9186A" w:rsidP="0011146D"/>
    <w:p w:rsidR="00C9186A" w:rsidRPr="00F431B4" w:rsidRDefault="00C9186A" w:rsidP="0011146D"/>
    <w:p w:rsidR="00C9186A" w:rsidRDefault="00C9186A" w:rsidP="0011146D"/>
    <w:p w:rsidR="00C9186A" w:rsidRDefault="00C9186A" w:rsidP="0011146D"/>
    <w:p w:rsidR="00C9186A" w:rsidRDefault="00C9186A" w:rsidP="0011146D"/>
    <w:p w:rsidR="00C9186A" w:rsidRDefault="00C9186A" w:rsidP="0011146D"/>
    <w:p w:rsidR="00C9186A" w:rsidRDefault="00C9186A" w:rsidP="0011146D"/>
    <w:p w:rsidR="00C9186A" w:rsidRDefault="00C9186A" w:rsidP="0011146D"/>
    <w:p w:rsidR="00C9186A" w:rsidRDefault="00C9186A" w:rsidP="0011146D"/>
    <w:p w:rsidR="00C9186A" w:rsidRDefault="00927C67" w:rsidP="0011146D">
      <w:r>
        <w:rPr>
          <w:noProof/>
        </w:rPr>
        <mc:AlternateContent>
          <mc:Choice Requires="wps">
            <w:drawing>
              <wp:anchor distT="0" distB="0" distL="114300" distR="114300" simplePos="0" relativeHeight="251658240" behindDoc="0" locked="0" layoutInCell="1" allowOverlap="1">
                <wp:simplePos x="0" y="0"/>
                <wp:positionH relativeFrom="column">
                  <wp:posOffset>3400425</wp:posOffset>
                </wp:positionH>
                <wp:positionV relativeFrom="paragraph">
                  <wp:posOffset>304800</wp:posOffset>
                </wp:positionV>
                <wp:extent cx="1994535" cy="571500"/>
                <wp:effectExtent l="0" t="0" r="24765" b="1905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5715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7C67" w:rsidRDefault="00927C67" w:rsidP="00EB7952">
                            <w:pPr>
                              <w:spacing w:line="300" w:lineRule="exact"/>
                            </w:pPr>
                            <w:r>
                              <w:rPr>
                                <w:rFonts w:hint="eastAsia"/>
                              </w:rPr>
                              <w:t>担当　総務</w:t>
                            </w:r>
                            <w:r w:rsidR="00EB7952">
                              <w:rPr>
                                <w:rFonts w:hint="eastAsia"/>
                              </w:rPr>
                              <w:t>課</w:t>
                            </w:r>
                            <w:r>
                              <w:rPr>
                                <w:rFonts w:hint="eastAsia"/>
                              </w:rPr>
                              <w:t>入札担当</w:t>
                            </w:r>
                            <w:r w:rsidR="00EB7952">
                              <w:rPr>
                                <w:rFonts w:hint="eastAsia"/>
                              </w:rPr>
                              <w:t xml:space="preserve">　川崎</w:t>
                            </w:r>
                          </w:p>
                          <w:p w:rsidR="00927C67" w:rsidRDefault="00927C67" w:rsidP="00EB7952">
                            <w:pPr>
                              <w:spacing w:line="300" w:lineRule="exact"/>
                            </w:pPr>
                            <w:r>
                              <w:rPr>
                                <w:rFonts w:hint="eastAsia"/>
                              </w:rPr>
                              <w:t>TEL</w:t>
                            </w:r>
                            <w:r>
                              <w:rPr>
                                <w:rFonts w:hint="eastAsia"/>
                              </w:rPr>
                              <w:t xml:space="preserve">　</w:t>
                            </w:r>
                            <w:r>
                              <w:rPr>
                                <w:rFonts w:hint="eastAsia"/>
                              </w:rPr>
                              <w:t>019-629-505</w:t>
                            </w:r>
                            <w:r w:rsidR="00EB7952">
                              <w:t>7</w:t>
                            </w:r>
                          </w:p>
                        </w:txbxContent>
                      </wps:txbx>
                      <wps:bodyPr rot="0" vert="horz" wrap="square" lIns="91440" tIns="68400" rIns="91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7.75pt;margin-top:24pt;width:157.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" strokeweight=".5pt">
                <v:textbox inset=",1.9mm,,.47mm">
                  <w:txbxContent>
                    <w:p w:rsidR="00927C67" w:rsidRDefault="00927C67" w:rsidP="00EB7952">
                      <w:pPr>
                        <w:spacing w:line="300" w:lineRule="exact"/>
                      </w:pPr>
                      <w:r>
                        <w:rPr>
                          <w:rFonts w:hint="eastAsia"/>
                        </w:rPr>
                        <w:t>担当　総務</w:t>
                      </w:r>
                      <w:r w:rsidR="00EB7952">
                        <w:rPr>
                          <w:rFonts w:hint="eastAsia"/>
                        </w:rPr>
                        <w:t>課</w:t>
                      </w:r>
                      <w:r>
                        <w:rPr>
                          <w:rFonts w:hint="eastAsia"/>
                        </w:rPr>
                        <w:t>入札担当</w:t>
                      </w:r>
                      <w:r w:rsidR="00EB7952">
                        <w:rPr>
                          <w:rFonts w:hint="eastAsia"/>
                        </w:rPr>
                        <w:t xml:space="preserve">　川崎</w:t>
                      </w:r>
                    </w:p>
                    <w:p w:rsidR="00927C67" w:rsidRDefault="00927C67" w:rsidP="00EB7952">
                      <w:pPr>
                        <w:spacing w:line="300" w:lineRule="exact"/>
                      </w:pPr>
                      <w:r>
                        <w:rPr>
                          <w:rFonts w:hint="eastAsia"/>
                        </w:rPr>
                        <w:t>TEL</w:t>
                      </w:r>
                      <w:r>
                        <w:rPr>
                          <w:rFonts w:hint="eastAsia"/>
                        </w:rPr>
                        <w:t xml:space="preserve">　</w:t>
                      </w:r>
                      <w:r>
                        <w:rPr>
                          <w:rFonts w:hint="eastAsia"/>
                        </w:rPr>
                        <w:t>019-629-505</w:t>
                      </w:r>
                      <w:r w:rsidR="00EB7952">
                        <w:t>7</w:t>
                      </w:r>
                    </w:p>
                  </w:txbxContent>
                </v:textbox>
                <w10:wrap type="topAndBottom"/>
              </v:shape>
            </w:pict>
          </mc:Fallback>
        </mc:AlternateContent>
      </w:r>
    </w:p>
    <w:sectPr w:rsidR="00C9186A" w:rsidSect="0076647C">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34" w:rsidRDefault="00672034" w:rsidP="004D1284">
      <w:r>
        <w:separator/>
      </w:r>
    </w:p>
  </w:endnote>
  <w:endnote w:type="continuationSeparator" w:id="0">
    <w:p w:rsidR="00672034" w:rsidRDefault="00672034" w:rsidP="004D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34" w:rsidRDefault="00672034" w:rsidP="004D1284">
      <w:r>
        <w:separator/>
      </w:r>
    </w:p>
  </w:footnote>
  <w:footnote w:type="continuationSeparator" w:id="0">
    <w:p w:rsidR="00672034" w:rsidRDefault="00672034" w:rsidP="004D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9C"/>
    <w:rsid w:val="000B4112"/>
    <w:rsid w:val="0011146D"/>
    <w:rsid w:val="00123DFD"/>
    <w:rsid w:val="00145591"/>
    <w:rsid w:val="00161558"/>
    <w:rsid w:val="001A3A76"/>
    <w:rsid w:val="001C7DB6"/>
    <w:rsid w:val="002E68FE"/>
    <w:rsid w:val="00367957"/>
    <w:rsid w:val="00457204"/>
    <w:rsid w:val="00486E5E"/>
    <w:rsid w:val="004D1284"/>
    <w:rsid w:val="005A036F"/>
    <w:rsid w:val="005E1549"/>
    <w:rsid w:val="006149A2"/>
    <w:rsid w:val="0063326B"/>
    <w:rsid w:val="00640A9A"/>
    <w:rsid w:val="00672034"/>
    <w:rsid w:val="00746B51"/>
    <w:rsid w:val="0076647C"/>
    <w:rsid w:val="007D3208"/>
    <w:rsid w:val="007D5CE0"/>
    <w:rsid w:val="008256E6"/>
    <w:rsid w:val="00830747"/>
    <w:rsid w:val="00847699"/>
    <w:rsid w:val="008744B7"/>
    <w:rsid w:val="008E2495"/>
    <w:rsid w:val="009211CD"/>
    <w:rsid w:val="00927C67"/>
    <w:rsid w:val="00A002E9"/>
    <w:rsid w:val="00A036CA"/>
    <w:rsid w:val="00AE59EF"/>
    <w:rsid w:val="00B36C6E"/>
    <w:rsid w:val="00BD4BBB"/>
    <w:rsid w:val="00C23A69"/>
    <w:rsid w:val="00C35E28"/>
    <w:rsid w:val="00C36A97"/>
    <w:rsid w:val="00C9186A"/>
    <w:rsid w:val="00CA4360"/>
    <w:rsid w:val="00CD4C72"/>
    <w:rsid w:val="00D0321D"/>
    <w:rsid w:val="00D4084E"/>
    <w:rsid w:val="00DB4156"/>
    <w:rsid w:val="00E44C8D"/>
    <w:rsid w:val="00EA575A"/>
    <w:rsid w:val="00EB7952"/>
    <w:rsid w:val="00F36C80"/>
    <w:rsid w:val="00F431B4"/>
    <w:rsid w:val="00F9659C"/>
    <w:rsid w:val="00FB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910D5C3-454B-4D29-9DB5-45C50210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146D"/>
    <w:pPr>
      <w:jc w:val="center"/>
    </w:pPr>
    <w:rPr>
      <w:rFonts w:ascii="Mincho" w:eastAsia="Mincho" w:hAnsi="Century" w:cs="Times New Roman"/>
      <w:kern w:val="0"/>
      <w:sz w:val="22"/>
      <w:szCs w:val="24"/>
    </w:rPr>
  </w:style>
  <w:style w:type="character" w:customStyle="1" w:styleId="a4">
    <w:name w:val="記 (文字)"/>
    <w:basedOn w:val="a0"/>
    <w:link w:val="a3"/>
    <w:uiPriority w:val="99"/>
    <w:rsid w:val="0011146D"/>
    <w:rPr>
      <w:rFonts w:ascii="Mincho" w:eastAsia="Mincho" w:hAnsi="Century" w:cs="Times New Roman"/>
      <w:kern w:val="0"/>
      <w:sz w:val="22"/>
      <w:szCs w:val="24"/>
    </w:rPr>
  </w:style>
  <w:style w:type="paragraph" w:styleId="a5">
    <w:name w:val="Closing"/>
    <w:basedOn w:val="a"/>
    <w:link w:val="a6"/>
    <w:unhideWhenUsed/>
    <w:rsid w:val="0011146D"/>
    <w:pPr>
      <w:jc w:val="right"/>
    </w:pPr>
    <w:rPr>
      <w:rFonts w:ascii="Mincho" w:eastAsia="Mincho" w:hAnsi="Century" w:cs="Times New Roman"/>
      <w:kern w:val="0"/>
      <w:sz w:val="22"/>
      <w:szCs w:val="24"/>
    </w:rPr>
  </w:style>
  <w:style w:type="character" w:customStyle="1" w:styleId="a6">
    <w:name w:val="結語 (文字)"/>
    <w:basedOn w:val="a0"/>
    <w:link w:val="a5"/>
    <w:uiPriority w:val="99"/>
    <w:rsid w:val="0011146D"/>
    <w:rPr>
      <w:rFonts w:ascii="Mincho" w:eastAsia="Mincho" w:hAnsi="Century" w:cs="Times New Roman"/>
      <w:kern w:val="0"/>
      <w:sz w:val="22"/>
      <w:szCs w:val="24"/>
    </w:rPr>
  </w:style>
  <w:style w:type="paragraph" w:styleId="a7">
    <w:name w:val="Balloon Text"/>
    <w:basedOn w:val="a"/>
    <w:link w:val="a8"/>
    <w:uiPriority w:val="99"/>
    <w:semiHidden/>
    <w:unhideWhenUsed/>
    <w:rsid w:val="007664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47C"/>
    <w:rPr>
      <w:rFonts w:asciiTheme="majorHAnsi" w:eastAsiaTheme="majorEastAsia" w:hAnsiTheme="majorHAnsi" w:cstheme="majorBidi"/>
      <w:sz w:val="18"/>
      <w:szCs w:val="18"/>
    </w:rPr>
  </w:style>
  <w:style w:type="paragraph" w:styleId="a9">
    <w:name w:val="header"/>
    <w:basedOn w:val="a"/>
    <w:link w:val="aa"/>
    <w:unhideWhenUsed/>
    <w:rsid w:val="004D1284"/>
    <w:pPr>
      <w:tabs>
        <w:tab w:val="center" w:pos="4252"/>
        <w:tab w:val="right" w:pos="8504"/>
      </w:tabs>
      <w:snapToGrid w:val="0"/>
    </w:pPr>
  </w:style>
  <w:style w:type="character" w:customStyle="1" w:styleId="aa">
    <w:name w:val="ヘッダー (文字)"/>
    <w:basedOn w:val="a0"/>
    <w:link w:val="a9"/>
    <w:uiPriority w:val="99"/>
    <w:rsid w:val="004D1284"/>
  </w:style>
  <w:style w:type="paragraph" w:styleId="ab">
    <w:name w:val="footer"/>
    <w:basedOn w:val="a"/>
    <w:link w:val="ac"/>
    <w:uiPriority w:val="99"/>
    <w:unhideWhenUsed/>
    <w:rsid w:val="004D1284"/>
    <w:pPr>
      <w:tabs>
        <w:tab w:val="center" w:pos="4252"/>
        <w:tab w:val="right" w:pos="8504"/>
      </w:tabs>
      <w:snapToGrid w:val="0"/>
    </w:pPr>
  </w:style>
  <w:style w:type="character" w:customStyle="1" w:styleId="ac">
    <w:name w:val="フッター (文字)"/>
    <w:basedOn w:val="a0"/>
    <w:link w:val="ab"/>
    <w:uiPriority w:val="99"/>
    <w:rsid w:val="004D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019719</cp:lastModifiedBy>
  <cp:revision>32</cp:revision>
  <cp:lastPrinted>2022-03-16T02:58:00Z</cp:lastPrinted>
  <dcterms:created xsi:type="dcterms:W3CDTF">2016-04-11T11:18:00Z</dcterms:created>
  <dcterms:modified xsi:type="dcterms:W3CDTF">2022-06-21T02:46:00Z</dcterms:modified>
</cp:coreProperties>
</file>