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44C6" w:rsidRPr="00152F7F" w:rsidRDefault="00152F7F">
      <w:pPr>
        <w:rPr>
          <w:rFonts w:ascii="ＭＳ 明朝" w:hAnsi="ＭＳ 明朝"/>
        </w:rPr>
      </w:pPr>
      <w:r w:rsidRPr="00152F7F">
        <w:rPr>
          <w:rFonts w:ascii="ＭＳ 明朝" w:hAnsi="ＭＳ 明朝" w:hint="eastAsia"/>
        </w:rPr>
        <w:t>様式第３号イ（第６条関係。使用料等の全部を免除する場合）</w:t>
      </w:r>
    </w:p>
    <w:p w:rsidR="00A044C6" w:rsidRPr="00152F7F" w:rsidRDefault="00152F7F">
      <w:pPr>
        <w:wordWrap w:val="0"/>
        <w:jc w:val="right"/>
        <w:rPr>
          <w:rFonts w:ascii="ＭＳ 明朝" w:hAnsi="ＭＳ 明朝"/>
        </w:rPr>
      </w:pPr>
      <w:r w:rsidRPr="00152F7F">
        <w:rPr>
          <w:rFonts w:ascii="ＭＳ 明朝" w:hAnsi="ＭＳ 明朝" w:hint="eastAsia"/>
        </w:rPr>
        <w:t xml:space="preserve">　岩手県指令　　　第　　　号</w:t>
      </w:r>
    </w:p>
    <w:p w:rsidR="00A044C6" w:rsidRPr="00152F7F" w:rsidRDefault="00152F7F">
      <w:pPr>
        <w:wordWrap w:val="0"/>
        <w:jc w:val="right"/>
        <w:rPr>
          <w:rFonts w:ascii="ＭＳ 明朝" w:hAnsi="ＭＳ 明朝"/>
        </w:rPr>
      </w:pPr>
      <w:r w:rsidRPr="00152F7F">
        <w:rPr>
          <w:rFonts w:ascii="ＭＳ 明朝" w:hAnsi="ＭＳ 明朝" w:hint="eastAsia"/>
        </w:rPr>
        <w:t xml:space="preserve">住所　　　　　　　　　　　　　　</w:t>
      </w:r>
    </w:p>
    <w:p w:rsidR="00A044C6" w:rsidRPr="00152F7F" w:rsidRDefault="00152F7F">
      <w:pPr>
        <w:jc w:val="right"/>
        <w:rPr>
          <w:rFonts w:ascii="ＭＳ 明朝" w:hAnsi="ＭＳ 明朝"/>
        </w:rPr>
      </w:pPr>
      <w:r w:rsidRPr="00152F7F">
        <w:rPr>
          <w:rFonts w:ascii="ＭＳ 明朝" w:hAnsi="ＭＳ 明朝" w:hint="eastAsia"/>
        </w:rPr>
        <w:t>氏名（法人にあっては、その名称）</w:t>
      </w:r>
    </w:p>
    <w:p w:rsidR="00A044C6" w:rsidRPr="00152F7F" w:rsidRDefault="00152F7F">
      <w:pPr>
        <w:rPr>
          <w:rFonts w:ascii="ＭＳ 明朝" w:hAnsi="ＭＳ 明朝"/>
          <w:kern w:val="0"/>
        </w:rPr>
      </w:pPr>
      <w:r w:rsidRPr="00152F7F">
        <w:rPr>
          <w:rFonts w:ascii="ＭＳ 明朝" w:hAnsi="ＭＳ 明朝" w:hint="eastAsia"/>
        </w:rPr>
        <w:t xml:space="preserve">　　　　年　月　日付けで申請のあった道路法等の適用を受けない公共用財産の使用（収益）については、道路法等の適用を受けない公共用財産の使用等に関する条例（</w:t>
      </w:r>
      <w:r w:rsidRPr="00152F7F">
        <w:rPr>
          <w:rFonts w:ascii="ＭＳ 明朝" w:hAnsi="ＭＳ 明朝" w:hint="eastAsia"/>
          <w:spacing w:val="8"/>
          <w:kern w:val="0"/>
          <w:fitText w:val="2912" w:id="-472720382"/>
        </w:rPr>
        <w:t>平成12年岩手県条例第39</w:t>
      </w:r>
      <w:r w:rsidRPr="00152F7F">
        <w:rPr>
          <w:rFonts w:ascii="ＭＳ 明朝" w:hAnsi="ＭＳ 明朝" w:hint="eastAsia"/>
          <w:spacing w:val="-4"/>
          <w:kern w:val="0"/>
          <w:fitText w:val="2912" w:id="-472720382"/>
        </w:rPr>
        <w:t>号</w:t>
      </w:r>
    </w:p>
    <w:p w:rsidR="00A044C6" w:rsidRPr="00152F7F" w:rsidRDefault="00152F7F">
      <w:pPr>
        <w:rPr>
          <w:rFonts w:ascii="ＭＳ 明朝" w:hAnsi="ＭＳ 明朝"/>
        </w:rPr>
      </w:pPr>
      <w:r w:rsidRPr="00152F7F">
        <w:rPr>
          <w:rFonts w:ascii="ＭＳ 明朝" w:hAnsi="ＭＳ 明朝" w:hint="eastAsia"/>
        </w:rPr>
        <w:t>。以下「条例」という。）第３条の規定に基づき、次の条件を付して許可します。</w:t>
      </w:r>
    </w:p>
    <w:p w:rsidR="00A044C6" w:rsidRPr="00152F7F" w:rsidRDefault="00152F7F">
      <w:pPr>
        <w:rPr>
          <w:rFonts w:ascii="ＭＳ 明朝" w:hAnsi="ＭＳ 明朝"/>
        </w:rPr>
      </w:pPr>
      <w:r w:rsidRPr="00152F7F">
        <w:rPr>
          <w:rFonts w:ascii="ＭＳ 明朝" w:hAnsi="ＭＳ 明朝" w:hint="eastAsia"/>
        </w:rPr>
        <w:t xml:space="preserve">　　　　年　月　日</w:t>
      </w:r>
    </w:p>
    <w:p w:rsidR="00A044C6" w:rsidRPr="00152F7F" w:rsidRDefault="00A044C6">
      <w:pPr>
        <w:rPr>
          <w:rFonts w:ascii="ＭＳ 明朝" w:hAnsi="ＭＳ 明朝"/>
        </w:rPr>
      </w:pPr>
    </w:p>
    <w:p w:rsidR="00A044C6" w:rsidRPr="00152F7F" w:rsidRDefault="00152F7F">
      <w:pPr>
        <w:wordWrap w:val="0"/>
        <w:jc w:val="right"/>
        <w:rPr>
          <w:rFonts w:ascii="ＭＳ 明朝" w:hAnsi="ＭＳ 明朝"/>
        </w:rPr>
      </w:pPr>
      <w:r w:rsidRPr="00152F7F">
        <w:rPr>
          <w:rFonts w:ascii="ＭＳ 明朝" w:hAnsi="ＭＳ 明朝" w:hint="eastAsia"/>
        </w:rPr>
        <w:t>広域振興局長　印</w:t>
      </w:r>
    </w:p>
    <w:p w:rsidR="00A044C6" w:rsidRPr="00152F7F" w:rsidRDefault="00A044C6">
      <w:pPr>
        <w:jc w:val="right"/>
        <w:rPr>
          <w:rFonts w:ascii="ＭＳ 明朝" w:hAnsi="ＭＳ 明朝"/>
        </w:rPr>
      </w:pPr>
    </w:p>
    <w:p w:rsidR="00A044C6" w:rsidRPr="00152F7F" w:rsidRDefault="00A044C6">
      <w:pPr>
        <w:jc w:val="right"/>
        <w:rPr>
          <w:rFonts w:ascii="ＭＳ 明朝" w:hAnsi="ＭＳ 明朝"/>
        </w:rPr>
      </w:pPr>
    </w:p>
    <w:p w:rsidR="00A044C6" w:rsidRPr="00152F7F" w:rsidRDefault="00152F7F" w:rsidP="00152F7F">
      <w:pPr>
        <w:tabs>
          <w:tab w:val="left" w:pos="224"/>
        </w:tabs>
        <w:rPr>
          <w:rFonts w:ascii="ＭＳ 明朝" w:hAnsi="ＭＳ 明朝"/>
        </w:rPr>
      </w:pPr>
      <w:r w:rsidRPr="00152F7F">
        <w:rPr>
          <w:rFonts w:ascii="ＭＳ 明朝" w:hAnsi="ＭＳ 明朝" w:hint="eastAsia"/>
        </w:rPr>
        <w:t>１　使用（収益）を許可する公共用財産の所在地、種目及び数量</w:t>
      </w:r>
    </w:p>
    <w:p w:rsidR="00A044C6" w:rsidRPr="00152F7F" w:rsidRDefault="00152F7F" w:rsidP="00152F7F">
      <w:pPr>
        <w:ind w:firstLineChars="100" w:firstLine="224"/>
        <w:rPr>
          <w:rFonts w:ascii="ＭＳ 明朝" w:hAnsi="ＭＳ 明朝"/>
        </w:rPr>
      </w:pPr>
      <w:r w:rsidRPr="00152F7F">
        <w:rPr>
          <w:rFonts w:ascii="ＭＳ 明朝" w:hAnsi="ＭＳ 明朝" w:hint="eastAsia"/>
        </w:rPr>
        <w:t>(１</w:t>
      </w:r>
      <w:r w:rsidRPr="00152F7F">
        <w:rPr>
          <w:rFonts w:ascii="ＭＳ 明朝" w:hAnsi="ＭＳ 明朝"/>
        </w:rPr>
        <w:t>)</w:t>
      </w:r>
      <w:r>
        <w:rPr>
          <w:rFonts w:ascii="ＭＳ 明朝" w:hAnsi="ＭＳ 明朝" w:hint="eastAsia"/>
        </w:rPr>
        <w:t xml:space="preserve">　</w:t>
      </w:r>
      <w:r w:rsidRPr="00152F7F">
        <w:rPr>
          <w:rFonts w:ascii="ＭＳ 明朝" w:hAnsi="ＭＳ 明朝" w:hint="eastAsia"/>
        </w:rPr>
        <w:t>所在地</w:t>
      </w:r>
    </w:p>
    <w:p w:rsidR="00A044C6" w:rsidRPr="00152F7F" w:rsidRDefault="00152F7F" w:rsidP="00152F7F">
      <w:pPr>
        <w:ind w:firstLineChars="100" w:firstLine="224"/>
        <w:rPr>
          <w:rFonts w:ascii="ＭＳ 明朝" w:hAnsi="ＭＳ 明朝"/>
        </w:rPr>
      </w:pPr>
      <w:r>
        <w:rPr>
          <w:rFonts w:ascii="ＭＳ 明朝" w:hAnsi="ＭＳ 明朝" w:hint="eastAsia"/>
        </w:rPr>
        <w:t>(２</w:t>
      </w:r>
      <w:r>
        <w:rPr>
          <w:rFonts w:ascii="ＭＳ 明朝" w:hAnsi="ＭＳ 明朝"/>
        </w:rPr>
        <w:t>)</w:t>
      </w:r>
      <w:r>
        <w:rPr>
          <w:rFonts w:ascii="ＭＳ 明朝" w:hAnsi="ＭＳ 明朝" w:hint="eastAsia"/>
        </w:rPr>
        <w:t xml:space="preserve">　</w:t>
      </w:r>
      <w:r w:rsidRPr="00152F7F">
        <w:rPr>
          <w:rFonts w:ascii="ＭＳ 明朝" w:hAnsi="ＭＳ 明朝" w:hint="eastAsia"/>
        </w:rPr>
        <w:t>種目</w:t>
      </w:r>
    </w:p>
    <w:p w:rsidR="00A044C6" w:rsidRPr="00152F7F" w:rsidRDefault="00152F7F" w:rsidP="00152F7F">
      <w:pPr>
        <w:ind w:firstLineChars="100" w:firstLine="224"/>
        <w:rPr>
          <w:rFonts w:ascii="ＭＳ 明朝" w:hAnsi="ＭＳ 明朝"/>
        </w:rPr>
      </w:pPr>
      <w:r>
        <w:rPr>
          <w:rFonts w:ascii="ＭＳ 明朝" w:hAnsi="ＭＳ 明朝" w:hint="eastAsia"/>
        </w:rPr>
        <w:t>(３</w:t>
      </w:r>
      <w:r>
        <w:rPr>
          <w:rFonts w:ascii="ＭＳ 明朝" w:hAnsi="ＭＳ 明朝"/>
        </w:rPr>
        <w:t>)</w:t>
      </w:r>
      <w:r>
        <w:rPr>
          <w:rFonts w:ascii="ＭＳ 明朝" w:hAnsi="ＭＳ 明朝" w:hint="eastAsia"/>
        </w:rPr>
        <w:t xml:space="preserve">　</w:t>
      </w:r>
      <w:r w:rsidRPr="00152F7F">
        <w:rPr>
          <w:rFonts w:ascii="ＭＳ 明朝" w:hAnsi="ＭＳ 明朝" w:hint="eastAsia"/>
        </w:rPr>
        <w:t>数量</w:t>
      </w:r>
    </w:p>
    <w:p w:rsidR="00A044C6" w:rsidRPr="00152F7F" w:rsidRDefault="00152F7F" w:rsidP="00152F7F">
      <w:pPr>
        <w:rPr>
          <w:rFonts w:ascii="ＭＳ 明朝" w:hAnsi="ＭＳ 明朝"/>
        </w:rPr>
      </w:pPr>
      <w:r>
        <w:rPr>
          <w:rFonts w:ascii="ＭＳ 明朝" w:hAnsi="ＭＳ 明朝" w:hint="eastAsia"/>
        </w:rPr>
        <w:t xml:space="preserve">２　</w:t>
      </w:r>
      <w:r w:rsidRPr="00152F7F">
        <w:rPr>
          <w:rFonts w:ascii="ＭＳ 明朝" w:hAnsi="ＭＳ 明朝" w:hint="eastAsia"/>
        </w:rPr>
        <w:t>使用（収益）を許可する公共用財産の用途又は使用（収益）の目的</w:t>
      </w:r>
    </w:p>
    <w:p w:rsidR="00A044C6" w:rsidRPr="00152F7F" w:rsidRDefault="00A044C6">
      <w:pPr>
        <w:jc w:val="right"/>
        <w:rPr>
          <w:rFonts w:ascii="ＭＳ 明朝" w:hAnsi="ＭＳ 明朝"/>
        </w:rPr>
      </w:pPr>
    </w:p>
    <w:p w:rsidR="00A044C6" w:rsidRPr="00152F7F" w:rsidRDefault="00152F7F" w:rsidP="00152F7F">
      <w:pPr>
        <w:rPr>
          <w:rFonts w:ascii="ＭＳ 明朝" w:hAnsi="ＭＳ 明朝"/>
        </w:rPr>
      </w:pPr>
      <w:r>
        <w:rPr>
          <w:rFonts w:ascii="ＭＳ 明朝" w:hAnsi="ＭＳ 明朝" w:hint="eastAsia"/>
        </w:rPr>
        <w:t xml:space="preserve">３　</w:t>
      </w:r>
      <w:r w:rsidRPr="00152F7F">
        <w:rPr>
          <w:rFonts w:ascii="ＭＳ 明朝" w:hAnsi="ＭＳ 明朝" w:hint="eastAsia"/>
        </w:rPr>
        <w:t>使用（収益）を許可する期間</w:t>
      </w:r>
    </w:p>
    <w:p w:rsidR="00A044C6" w:rsidRPr="00152F7F" w:rsidRDefault="00152F7F">
      <w:pPr>
        <w:rPr>
          <w:rFonts w:ascii="ＭＳ 明朝" w:hAnsi="ＭＳ 明朝"/>
        </w:rPr>
      </w:pPr>
      <w:r w:rsidRPr="00152F7F">
        <w:rPr>
          <w:rFonts w:ascii="ＭＳ 明朝" w:hAnsi="ＭＳ 明朝" w:hint="eastAsia"/>
        </w:rPr>
        <w:t xml:space="preserve">　　　　　年　月　日から　　　年　月　日まで</w:t>
      </w:r>
    </w:p>
    <w:p w:rsidR="00A044C6" w:rsidRPr="00152F7F" w:rsidRDefault="00152F7F" w:rsidP="00152F7F">
      <w:pPr>
        <w:rPr>
          <w:rFonts w:ascii="ＭＳ 明朝" w:hAnsi="ＭＳ 明朝"/>
        </w:rPr>
      </w:pPr>
      <w:r>
        <w:rPr>
          <w:rFonts w:ascii="ＭＳ 明朝" w:hAnsi="ＭＳ 明朝" w:hint="eastAsia"/>
        </w:rPr>
        <w:t xml:space="preserve">４　</w:t>
      </w:r>
      <w:r w:rsidRPr="00152F7F">
        <w:rPr>
          <w:rFonts w:ascii="ＭＳ 明朝" w:hAnsi="ＭＳ 明朝" w:hint="eastAsia"/>
        </w:rPr>
        <w:t>許可の条件</w:t>
      </w:r>
    </w:p>
    <w:p w:rsidR="00A044C6" w:rsidRPr="00152F7F" w:rsidRDefault="00152F7F" w:rsidP="00152F7F">
      <w:pPr>
        <w:ind w:leftChars="100" w:left="672" w:hangingChars="200" w:hanging="448"/>
        <w:rPr>
          <w:rFonts w:ascii="ＭＳ 明朝" w:hAnsi="ＭＳ 明朝"/>
        </w:rPr>
      </w:pPr>
      <w:r>
        <w:rPr>
          <w:rFonts w:ascii="ＭＳ 明朝" w:hAnsi="ＭＳ 明朝" w:hint="eastAsia"/>
        </w:rPr>
        <w:t>(１</w:t>
      </w:r>
      <w:r>
        <w:rPr>
          <w:rFonts w:ascii="ＭＳ 明朝" w:hAnsi="ＭＳ 明朝"/>
        </w:rPr>
        <w:t>)</w:t>
      </w:r>
      <w:r>
        <w:rPr>
          <w:rFonts w:ascii="ＭＳ 明朝" w:hAnsi="ＭＳ 明朝" w:hint="eastAsia"/>
        </w:rPr>
        <w:t xml:space="preserve">　</w:t>
      </w:r>
      <w:r w:rsidRPr="00152F7F">
        <w:rPr>
          <w:rFonts w:ascii="ＭＳ 明朝" w:hAnsi="ＭＳ 明朝" w:hint="eastAsia"/>
        </w:rPr>
        <w:t>条例第</w:t>
      </w:r>
      <w:r>
        <w:rPr>
          <w:rFonts w:ascii="ＭＳ 明朝" w:hAnsi="ＭＳ 明朝" w:hint="eastAsia"/>
        </w:rPr>
        <w:t>７</w:t>
      </w:r>
      <w:r w:rsidRPr="00152F7F">
        <w:rPr>
          <w:rFonts w:ascii="ＭＳ 明朝" w:hAnsi="ＭＳ 明朝" w:hint="eastAsia"/>
        </w:rPr>
        <w:t>条第</w:t>
      </w:r>
      <w:r>
        <w:rPr>
          <w:rFonts w:ascii="ＭＳ 明朝" w:hAnsi="ＭＳ 明朝" w:hint="eastAsia"/>
        </w:rPr>
        <w:t>１</w:t>
      </w:r>
      <w:r w:rsidRPr="00152F7F">
        <w:rPr>
          <w:rFonts w:ascii="ＭＳ 明朝" w:hAnsi="ＭＳ 明朝" w:hint="eastAsia"/>
        </w:rPr>
        <w:t>項に規定する使用者（以下「使用者」という。）は、常に善良なる管理者の注意をもって使用（収益）の許可を受けた公共用財産（以下「許可財産」という。 ）を維持保全しなければならない。</w:t>
      </w:r>
    </w:p>
    <w:p w:rsidR="00A044C6" w:rsidRPr="00152F7F" w:rsidRDefault="00152F7F" w:rsidP="00152F7F">
      <w:pPr>
        <w:ind w:leftChars="100" w:left="672" w:hangingChars="200" w:hanging="448"/>
        <w:rPr>
          <w:rFonts w:ascii="ＭＳ 明朝" w:hAnsi="ＭＳ 明朝"/>
        </w:rPr>
      </w:pPr>
      <w:r>
        <w:rPr>
          <w:rFonts w:ascii="ＭＳ 明朝" w:hAnsi="ＭＳ 明朝" w:hint="eastAsia"/>
        </w:rPr>
        <w:t>(２</w:t>
      </w:r>
      <w:r>
        <w:rPr>
          <w:rFonts w:ascii="ＭＳ 明朝" w:hAnsi="ＭＳ 明朝"/>
        </w:rPr>
        <w:t>)</w:t>
      </w:r>
      <w:r>
        <w:rPr>
          <w:rFonts w:ascii="ＭＳ 明朝" w:hAnsi="ＭＳ 明朝" w:hint="eastAsia"/>
        </w:rPr>
        <w:t xml:space="preserve">　</w:t>
      </w:r>
      <w:r w:rsidRPr="00152F7F">
        <w:rPr>
          <w:rFonts w:ascii="ＭＳ 明朝" w:hAnsi="ＭＳ 明朝" w:hint="eastAsia"/>
        </w:rPr>
        <w:t>使用者は、許可を受けた期間中、許可財産を</w:t>
      </w:r>
      <w:r w:rsidRPr="00152F7F">
        <w:rPr>
          <w:rFonts w:ascii="ＭＳ 明朝" w:hAnsi="ＭＳ 明朝" w:hint="eastAsia"/>
          <w:kern w:val="0"/>
        </w:rPr>
        <w:t>第2項</w:t>
      </w:r>
      <w:r w:rsidRPr="00152F7F">
        <w:rPr>
          <w:rFonts w:ascii="ＭＳ 明朝" w:hAnsi="ＭＳ 明朝" w:hint="eastAsia"/>
        </w:rPr>
        <w:t>に規定する用途又は目的以外の用途に供してはならない。</w:t>
      </w:r>
    </w:p>
    <w:p w:rsidR="00A044C6" w:rsidRDefault="00152F7F" w:rsidP="00152F7F">
      <w:pPr>
        <w:ind w:leftChars="100" w:left="672" w:hangingChars="200" w:hanging="448"/>
        <w:rPr>
          <w:rFonts w:ascii="ＭＳ 明朝" w:hAnsi="ＭＳ 明朝"/>
        </w:rPr>
      </w:pPr>
      <w:r>
        <w:rPr>
          <w:rFonts w:ascii="ＭＳ 明朝" w:hAnsi="ＭＳ 明朝" w:hint="eastAsia"/>
        </w:rPr>
        <w:t>(３</w:t>
      </w:r>
      <w:r>
        <w:rPr>
          <w:rFonts w:ascii="ＭＳ 明朝" w:hAnsi="ＭＳ 明朝"/>
        </w:rPr>
        <w:t>)</w:t>
      </w:r>
      <w:r>
        <w:rPr>
          <w:rFonts w:ascii="ＭＳ 明朝" w:hAnsi="ＭＳ 明朝" w:hint="eastAsia"/>
        </w:rPr>
        <w:t xml:space="preserve">　</w:t>
      </w:r>
      <w:r w:rsidRPr="00152F7F">
        <w:rPr>
          <w:rFonts w:ascii="ＭＳ 明朝" w:hAnsi="ＭＳ 明朝" w:hint="eastAsia"/>
        </w:rPr>
        <w:t>使用者は、広域振興局長から許可財産について調査若しくは報告を求められた場合又は指示を受けた場合は、それに応じなければならない。</w:t>
      </w:r>
    </w:p>
    <w:p w:rsidR="00F51C11" w:rsidRDefault="00F51C11" w:rsidP="00F51C11">
      <w:pPr>
        <w:ind w:leftChars="100" w:left="672" w:hangingChars="200" w:hanging="448"/>
        <w:rPr>
          <w:rFonts w:ascii="ＭＳ 明朝" w:hAnsi="ＭＳ 明朝"/>
        </w:rPr>
      </w:pPr>
      <w:r>
        <w:rPr>
          <w:rFonts w:ascii="ＭＳ 明朝" w:hAnsi="ＭＳ 明朝" w:hint="eastAsia"/>
        </w:rPr>
        <w:t>(４</w:t>
      </w:r>
      <w:r>
        <w:rPr>
          <w:rFonts w:ascii="ＭＳ 明朝" w:hAnsi="ＭＳ 明朝"/>
        </w:rPr>
        <w:t>)</w:t>
      </w:r>
      <w:r>
        <w:rPr>
          <w:rFonts w:ascii="ＭＳ 明朝" w:hAnsi="ＭＳ 明朝" w:hint="eastAsia"/>
        </w:rPr>
        <w:t xml:space="preserve">　許可の期間が満了したとき、許可の取消し等が行われたとき、又は、使用等をやめたときには、直ちに当該許可に係る道路法等の適用</w:t>
      </w:r>
      <w:r w:rsidR="000E57F0">
        <w:rPr>
          <w:rFonts w:ascii="ＭＳ 明朝" w:hAnsi="ＭＳ 明朝" w:hint="eastAsia"/>
        </w:rPr>
        <w:t>を受けない公共用財産を現状に回復しなければならない。ただし、局長</w:t>
      </w:r>
      <w:r>
        <w:rPr>
          <w:rFonts w:ascii="ＭＳ 明朝" w:hAnsi="ＭＳ 明朝" w:hint="eastAsia"/>
        </w:rPr>
        <w:t>の承認を得たと</w:t>
      </w:r>
      <w:bookmarkStart w:id="0" w:name="_GoBack"/>
      <w:bookmarkEnd w:id="0"/>
      <w:r>
        <w:rPr>
          <w:rFonts w:ascii="ＭＳ 明朝" w:hAnsi="ＭＳ 明朝" w:hint="eastAsia"/>
        </w:rPr>
        <w:t>きは、この限りではない。</w:t>
      </w:r>
    </w:p>
    <w:p w:rsidR="00F51C11" w:rsidRPr="00152F7F" w:rsidRDefault="00F51C11" w:rsidP="00F51C11">
      <w:pPr>
        <w:ind w:leftChars="100" w:left="672" w:hangingChars="200" w:hanging="448"/>
        <w:rPr>
          <w:rFonts w:ascii="ＭＳ 明朝" w:hAnsi="ＭＳ 明朝"/>
        </w:rPr>
      </w:pPr>
      <w:r>
        <w:rPr>
          <w:rFonts w:ascii="ＭＳ 明朝" w:hAnsi="ＭＳ 明朝" w:hint="eastAsia"/>
        </w:rPr>
        <w:t>(５</w:t>
      </w:r>
      <w:r>
        <w:rPr>
          <w:rFonts w:ascii="ＭＳ 明朝" w:hAnsi="ＭＳ 明朝"/>
        </w:rPr>
        <w:t>)</w:t>
      </w:r>
      <w:r>
        <w:rPr>
          <w:rFonts w:ascii="ＭＳ 明朝" w:hAnsi="ＭＳ 明朝" w:hint="eastAsia"/>
        </w:rPr>
        <w:t xml:space="preserve">　使用（収益）を許可する期間後も引き続き使用（収益）しようとするときは、当該期間満了１か月前までに申請すること。</w:t>
      </w:r>
    </w:p>
    <w:p w:rsidR="00A044C6" w:rsidRPr="00152F7F" w:rsidRDefault="00A044C6">
      <w:pPr>
        <w:jc w:val="right"/>
        <w:rPr>
          <w:rFonts w:ascii="ＭＳ 明朝" w:hAnsi="ＭＳ 明朝"/>
        </w:rPr>
      </w:pPr>
    </w:p>
    <w:p w:rsidR="00A044C6" w:rsidRPr="00152F7F" w:rsidRDefault="00152F7F">
      <w:pPr>
        <w:rPr>
          <w:rFonts w:ascii="ＭＳ 明朝" w:hAnsi="ＭＳ 明朝"/>
        </w:rPr>
      </w:pPr>
      <w:r w:rsidRPr="00152F7F">
        <w:rPr>
          <w:rFonts w:ascii="ＭＳ 明朝" w:hAnsi="ＭＳ 明朝" w:hint="eastAsia"/>
        </w:rPr>
        <w:t>注</w:t>
      </w:r>
      <w:r>
        <w:rPr>
          <w:rFonts w:ascii="ＭＳ 明朝" w:hAnsi="ＭＳ 明朝" w:hint="eastAsia"/>
        </w:rPr>
        <w:t>１</w:t>
      </w:r>
      <w:r w:rsidRPr="00152F7F">
        <w:rPr>
          <w:rFonts w:ascii="ＭＳ 明朝" w:hAnsi="ＭＳ 明朝" w:hint="eastAsia"/>
        </w:rPr>
        <w:t xml:space="preserve">　不要の文字は、抹消すること。</w:t>
      </w:r>
    </w:p>
    <w:p w:rsidR="00A044C6" w:rsidRPr="00152F7F" w:rsidRDefault="00152F7F" w:rsidP="00152F7F">
      <w:pPr>
        <w:ind w:firstLineChars="100" w:firstLine="224"/>
        <w:rPr>
          <w:rFonts w:ascii="ＭＳ 明朝" w:hAnsi="ＭＳ 明朝"/>
        </w:rPr>
      </w:pPr>
      <w:r>
        <w:rPr>
          <w:rFonts w:ascii="ＭＳ 明朝" w:hAnsi="ＭＳ 明朝" w:hint="eastAsia"/>
        </w:rPr>
        <w:t xml:space="preserve">２　</w:t>
      </w:r>
      <w:r w:rsidRPr="00152F7F">
        <w:rPr>
          <w:rFonts w:ascii="ＭＳ 明朝" w:hAnsi="ＭＳ 明朝" w:hint="eastAsia"/>
        </w:rPr>
        <w:t>許可の条件は、広域振興局長が必要と認めるときは、適宜加除できること。</w:t>
      </w:r>
    </w:p>
    <w:p w:rsidR="00A044C6" w:rsidRPr="00152F7F" w:rsidRDefault="00152F7F">
      <w:pPr>
        <w:jc w:val="right"/>
        <w:rPr>
          <w:rFonts w:ascii="ＭＳ 明朝" w:hAnsi="ＭＳ 明朝"/>
        </w:rPr>
      </w:pPr>
      <w:r w:rsidRPr="00152F7F">
        <w:rPr>
          <w:rFonts w:ascii="ＭＳ 明朝" w:hAnsi="ＭＳ 明朝" w:hint="eastAsia"/>
        </w:rPr>
        <w:t>（Ａ４）</w:t>
      </w:r>
    </w:p>
    <w:sectPr w:rsidR="00A044C6" w:rsidRPr="00152F7F">
      <w:pgSz w:w="11906" w:h="16838" w:code="9"/>
      <w:pgMar w:top="1021" w:right="1021" w:bottom="1021" w:left="1021" w:header="567" w:footer="567" w:gutter="0"/>
      <w:cols w:space="425"/>
      <w:docGrid w:type="linesAndChars" w:linePitch="369" w:charSpace="290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502B4"/>
    <w:multiLevelType w:val="hybridMultilevel"/>
    <w:tmpl w:val="AD2AD9DA"/>
    <w:lvl w:ilvl="0" w:tplc="0498883E">
      <w:start w:val="1"/>
      <w:numFmt w:val="decimal"/>
      <w:lvlText w:val="%1"/>
      <w:lvlJc w:val="left"/>
      <w:pPr>
        <w:tabs>
          <w:tab w:val="num" w:pos="420"/>
        </w:tabs>
        <w:ind w:left="420" w:hanging="420"/>
      </w:pPr>
      <w:rPr>
        <w:rFonts w:ascii="ＭＳ 明朝" w:eastAsia="ＭＳ 明朝" w:hint="eastAsia"/>
        <w:b w:val="0"/>
        <w:i w:val="0"/>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E377443"/>
    <w:multiLevelType w:val="hybridMultilevel"/>
    <w:tmpl w:val="00B431FA"/>
    <w:lvl w:ilvl="0" w:tplc="34C26F02">
      <w:start w:val="2"/>
      <w:numFmt w:val="decimal"/>
      <w:lvlText w:val="%1"/>
      <w:lvlJc w:val="left"/>
      <w:pPr>
        <w:tabs>
          <w:tab w:val="num" w:pos="420"/>
        </w:tabs>
        <w:ind w:left="420" w:hanging="420"/>
      </w:pPr>
      <w:rPr>
        <w:rFonts w:ascii="ＭＳ 明朝" w:eastAsia="ＭＳ 明朝" w:hint="eastAsia"/>
        <w:b w:val="0"/>
        <w:i w:val="0"/>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47AE1FDA"/>
    <w:multiLevelType w:val="hybridMultilevel"/>
    <w:tmpl w:val="46E06B4E"/>
    <w:lvl w:ilvl="0" w:tplc="7C347AE2">
      <w:start w:val="2"/>
      <w:numFmt w:val="decimal"/>
      <w:lvlText w:val="%1"/>
      <w:lvlJc w:val="left"/>
      <w:pPr>
        <w:tabs>
          <w:tab w:val="num" w:pos="644"/>
        </w:tabs>
        <w:ind w:left="420" w:hanging="136"/>
      </w:pPr>
      <w:rPr>
        <w:rFonts w:ascii="ＭＳ 明朝" w:eastAsia="ＭＳ 明朝" w:hint="eastAsia"/>
        <w:b w:val="0"/>
        <w:i w:val="0"/>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8EC5C58"/>
    <w:multiLevelType w:val="hybridMultilevel"/>
    <w:tmpl w:val="BCFEEF48"/>
    <w:lvl w:ilvl="0" w:tplc="FE06E2FC">
      <w:start w:val="1"/>
      <w:numFmt w:val="decimal"/>
      <w:lvlText w:val="（%1）"/>
      <w:lvlJc w:val="left"/>
      <w:pPr>
        <w:tabs>
          <w:tab w:val="num" w:pos="720"/>
        </w:tabs>
        <w:ind w:left="341" w:hanging="341"/>
      </w:pPr>
      <w:rPr>
        <w:rFonts w:ascii="ＭＳ 明朝" w:eastAsia="ＭＳ 明朝" w:hint="eastAsia"/>
        <w:b w:val="0"/>
        <w:i w:val="0"/>
        <w:sz w:val="21"/>
      </w:rPr>
    </w:lvl>
    <w:lvl w:ilvl="1" w:tplc="4B98916A">
      <w:start w:val="2"/>
      <w:numFmt w:val="decimal"/>
      <w:lvlText w:val="%2"/>
      <w:lvlJc w:val="left"/>
      <w:pPr>
        <w:tabs>
          <w:tab w:val="num" w:pos="420"/>
        </w:tabs>
        <w:ind w:left="420" w:hanging="420"/>
      </w:pPr>
      <w:rPr>
        <w:rFonts w:ascii="ＭＳ 明朝" w:eastAsia="ＭＳ 明朝" w:hint="eastAsia"/>
        <w:b w:val="0"/>
        <w:i w:val="0"/>
        <w:sz w:val="21"/>
      </w:rPr>
    </w:lvl>
    <w:lvl w:ilvl="2" w:tplc="2BE08B4A">
      <w:start w:val="1"/>
      <w:numFmt w:val="decimal"/>
      <w:lvlText w:val="（%3）"/>
      <w:lvlJc w:val="left"/>
      <w:pPr>
        <w:tabs>
          <w:tab w:val="num" w:pos="720"/>
        </w:tabs>
        <w:ind w:left="340" w:hanging="340"/>
      </w:pPr>
      <w:rPr>
        <w:rFonts w:ascii="ＭＳ 明朝" w:eastAsia="ＭＳ 明朝" w:hint="eastAsia"/>
        <w:b w:val="0"/>
        <w:i w:val="0"/>
        <w:sz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oNotTrackMoves/>
  <w:defaultTabStop w:val="840"/>
  <w:drawingGridHorizontalSpacing w:val="112"/>
  <w:drawingGridVerticalSpacing w:val="369"/>
  <w:displayHorizontalDrawingGridEvery w:val="0"/>
  <w:characterSpacingControl w:val="compressPunctuation"/>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2F7F"/>
    <w:rsid w:val="000E57F0"/>
    <w:rsid w:val="00152F7F"/>
    <w:rsid w:val="00A044C6"/>
    <w:rsid w:val="00F51C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40A94969"/>
  <w15:chartTrackingRefBased/>
  <w15:docId w15:val="{5821B50C-AF62-4358-AE00-F0E604BE6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122</Words>
  <Characters>699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様式第２号</vt:lpstr>
    </vt:vector>
  </TitlesOfParts>
  <Company/>
  <LinksUpToDate>false</LinksUpToDate>
  <CharactersWithSpaces>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dc:title>
  <dc:subject/>
  <dc:creator>5840</dc:creator>
  <cp:keywords/>
  <dc:description/>
  <cp:lastModifiedBy>005117"*横澤*"</cp:lastModifiedBy>
  <cp:revision>4</cp:revision>
  <cp:lastPrinted>2010-03-26T07:30:00Z</cp:lastPrinted>
  <dcterms:created xsi:type="dcterms:W3CDTF">2025-02-18T07:55:00Z</dcterms:created>
  <dcterms:modified xsi:type="dcterms:W3CDTF">2025-02-19T06:18:00Z</dcterms:modified>
</cp:coreProperties>
</file>