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8E" w:rsidRPr="00CA3CEF" w:rsidRDefault="00845B54" w:rsidP="009B3E2B">
      <w:pPr>
        <w:overflowPunct/>
        <w:adjustRightInd/>
        <w:jc w:val="left"/>
        <w:rPr>
          <w:rFonts w:ascii="ＭＳ 明朝" w:hAnsi="ＭＳ 明朝" w:cs="ＭＳ ゴシック"/>
          <w:color w:val="auto"/>
          <w:szCs w:val="20"/>
        </w:rPr>
      </w:pPr>
      <w:bookmarkStart w:id="0" w:name="_GoBack"/>
      <w:bookmarkEnd w:id="0"/>
      <w:r>
        <w:rPr>
          <w:rFonts w:ascii="ＭＳ 明朝" w:hAnsi="ＭＳ 明朝" w:cs="ＭＳ ゴシック" w:hint="eastAsia"/>
          <w:color w:val="auto"/>
          <w:szCs w:val="20"/>
        </w:rPr>
        <w:t>（別添１）</w:t>
      </w: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DF368E">
      <w:pPr>
        <w:overflowPunct/>
        <w:adjustRightInd/>
        <w:spacing w:line="640" w:lineRule="exact"/>
        <w:jc w:val="center"/>
        <w:rPr>
          <w:rFonts w:ascii="ＭＳ 明朝" w:hAnsi="ＭＳ 明朝" w:cs="ＭＳ ゴシック"/>
          <w:color w:val="auto"/>
          <w:szCs w:val="20"/>
        </w:rPr>
      </w:pPr>
      <w:r w:rsidRPr="00CA3CEF">
        <w:rPr>
          <w:rFonts w:ascii="ＭＳ ゴシック" w:eastAsia="ＭＳ ゴシック" w:hAnsi="ＭＳ ゴシック" w:cs="ＭＳ ゴシック"/>
          <w:color w:val="auto"/>
          <w:sz w:val="48"/>
          <w:szCs w:val="20"/>
        </w:rPr>
        <w:t>業務規程例</w:t>
      </w: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hint="eastAsia"/>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rsidTr="003F17F9">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rsidTr="003F17F9">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rsidTr="003F17F9">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rsidTr="003F17F9">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20"/>
              </w:rPr>
            </w:pPr>
          </w:p>
          <w:p w:rsidR="003F17F9" w:rsidRPr="00CA3CEF" w:rsidRDefault="003F17F9" w:rsidP="003F17F9">
            <w:pPr>
              <w:overflowPunct/>
              <w:adjustRightInd/>
              <w:jc w:val="center"/>
              <w:rPr>
                <w:rFonts w:ascii="ＭＳ 明朝" w:hAnsi="ＭＳ ゴシック" w:cs="ＭＳ ゴシック"/>
                <w:color w:val="auto"/>
                <w:sz w:val="32"/>
                <w:szCs w:val="20"/>
              </w:rPr>
            </w:pPr>
          </w:p>
        </w:tc>
      </w:tr>
    </w:tbl>
    <w:p w:rsidR="00E80AAF" w:rsidRPr="00CA3CEF" w:rsidRDefault="00E80AAF" w:rsidP="00DF368E">
      <w:pPr>
        <w:overflowPunct/>
        <w:adjustRightInd/>
        <w:rPr>
          <w:rFonts w:ascii="ＭＳ 明朝" w:hAnsi="ＭＳ 明朝" w:cs="ＭＳ ゴシック" w:hint="eastAsia"/>
          <w:color w:val="auto"/>
          <w:szCs w:val="20"/>
        </w:rPr>
      </w:pPr>
    </w:p>
    <w:p w:rsidR="00E80AAF" w:rsidRPr="00CA3CEF" w:rsidRDefault="00E80AAF" w:rsidP="00DF368E">
      <w:pPr>
        <w:overflowPunct/>
        <w:adjustRightInd/>
        <w:rPr>
          <w:rFonts w:ascii="ＭＳ 明朝" w:hAnsi="ＭＳ 明朝" w:cs="ＭＳ ゴシック" w:hint="eastAsia"/>
          <w:color w:val="auto"/>
          <w:szCs w:val="20"/>
        </w:rPr>
      </w:pPr>
    </w:p>
    <w:p w:rsidR="00E80AAF" w:rsidRPr="00CA3CEF" w:rsidRDefault="00E80AAF" w:rsidP="00DF368E">
      <w:pPr>
        <w:overflowPunct/>
        <w:adjustRightInd/>
        <w:rPr>
          <w:rFonts w:ascii="ＭＳ 明朝" w:hAnsi="ＭＳ 明朝" w:cs="ＭＳ ゴシック" w:hint="eastAsia"/>
          <w:color w:val="auto"/>
          <w:szCs w:val="20"/>
        </w:rPr>
      </w:pPr>
    </w:p>
    <w:p w:rsidR="00E80AAF" w:rsidRPr="00CA3CEF" w:rsidRDefault="00E80AAF" w:rsidP="00DF368E">
      <w:pPr>
        <w:overflowPunct/>
        <w:adjustRightInd/>
        <w:rPr>
          <w:rFonts w:ascii="ＭＳ 明朝" w:hAnsi="ＭＳ 明朝" w:cs="ＭＳ ゴシック" w:hint="eastAsia"/>
          <w:color w:val="auto"/>
          <w:szCs w:val="20"/>
        </w:rPr>
      </w:pPr>
    </w:p>
    <w:p w:rsidR="00E80AAF" w:rsidRPr="00CA3CEF" w:rsidRDefault="00E80AAF" w:rsidP="00DF368E">
      <w:pPr>
        <w:overflowPunct/>
        <w:adjustRightInd/>
        <w:rPr>
          <w:rFonts w:ascii="ＭＳ 明朝" w:hAnsi="ＭＳ 明朝" w:cs="ＭＳ ゴシック" w:hint="eastAsia"/>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hint="eastAsia"/>
          <w:color w:val="auto"/>
          <w:szCs w:val="20"/>
        </w:rPr>
      </w:pPr>
    </w:p>
    <w:p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t>第１章　総　則</w:t>
      </w:r>
    </w:p>
    <w:p w:rsidR="00DF368E" w:rsidRPr="00CA3CEF" w:rsidRDefault="00DF368E" w:rsidP="006528B1">
      <w:pPr>
        <w:overflowPunct/>
        <w:adjustRightInd/>
        <w:spacing w:line="380" w:lineRule="exact"/>
        <w:rPr>
          <w:rFonts w:ascii="ＭＳ 明朝" w:hAnsi="ＭＳ 明朝" w:cs="ＭＳ ゴシック"/>
          <w:color w:val="auto"/>
          <w:szCs w:val="20"/>
        </w:rPr>
      </w:pPr>
    </w:p>
    <w:p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rsidR="00DF368E" w:rsidRPr="00CA3CEF" w:rsidRDefault="00DF368E" w:rsidP="006244A9">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rsidR="006A62E3" w:rsidRPr="00CA3CEF" w:rsidRDefault="006A62E3" w:rsidP="006528B1">
      <w:pPr>
        <w:overflowPunct/>
        <w:adjustRightInd/>
        <w:spacing w:line="380" w:lineRule="exact"/>
        <w:ind w:left="482" w:hanging="241"/>
        <w:rPr>
          <w:rFonts w:ascii="ＭＳ 明朝" w:hAnsi="ＭＳ 明朝" w:cs="ＭＳ ゴシック" w:hint="eastAsia"/>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8D3B8B" w:rsidRPr="00CA3CEF" w:rsidRDefault="008D3B8B" w:rsidP="008D3B8B">
      <w:pPr>
        <w:overflowPunct/>
        <w:adjustRightInd/>
        <w:spacing w:line="380" w:lineRule="exact"/>
        <w:rPr>
          <w:rFonts w:ascii="ＭＳ ゴシック" w:eastAsia="ＭＳ ゴシック" w:hAnsi="ＭＳ ゴシック" w:cs="ＭＳ ゴシック" w:hint="eastAsia"/>
          <w:b/>
          <w:bCs/>
          <w:color w:val="auto"/>
          <w:szCs w:val="20"/>
        </w:rPr>
      </w:pPr>
      <w:r w:rsidRPr="00CA3CEF">
        <w:rPr>
          <w:rFonts w:ascii="ＭＳ ゴシック" w:eastAsia="ＭＳ ゴシック" w:hAnsi="ＭＳ ゴシック" w:cs="ＭＳ ゴシック" w:hint="eastAsia"/>
          <w:b/>
          <w:bCs/>
          <w:color w:val="auto"/>
          <w:szCs w:val="20"/>
        </w:rPr>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rsidR="008D3B8B" w:rsidRPr="00CA3CEF" w:rsidRDefault="008D3B8B"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rsidR="00B022AE" w:rsidRPr="00CA3CEF" w:rsidRDefault="00B022AE" w:rsidP="00B022AE">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rsidR="00B022AE" w:rsidRPr="00CA3CEF" w:rsidRDefault="00C162BC" w:rsidP="00100DF9">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rsidR="00B022AE" w:rsidRPr="00CA3CEF" w:rsidRDefault="00B022AE" w:rsidP="008D3B8B">
      <w:pPr>
        <w:overflowPunct/>
        <w:adjustRightInd/>
        <w:spacing w:line="380" w:lineRule="exact"/>
        <w:rPr>
          <w:rFonts w:ascii="ＭＳ 明朝" w:hAnsi="ＭＳ 明朝" w:cs="ＭＳ ゴシック" w:hint="eastAsia"/>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hint="eastAsia"/>
          <w:color w:val="auto"/>
          <w:szCs w:val="20"/>
        </w:rPr>
      </w:pPr>
      <w:r w:rsidRPr="00CA3CEF">
        <w:rPr>
          <w:rFonts w:ascii="ＭＳ 明朝" w:hAnsi="ＭＳ 明朝" w:cs="ＭＳ ゴシック" w:hint="eastAsia"/>
          <w:color w:val="auto"/>
          <w:szCs w:val="20"/>
        </w:rPr>
        <w:t>（利用者の安全の確保を図るために必要な設備の整備等）</w:t>
      </w:r>
    </w:p>
    <w:p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rsidR="00FA277B" w:rsidRPr="00CA3CEF" w:rsidRDefault="00FA277B" w:rsidP="00B022AE">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rsidR="00B022AE" w:rsidRPr="00CA3CEF" w:rsidRDefault="00B022AE" w:rsidP="008D3B8B">
      <w:pPr>
        <w:overflowPunct/>
        <w:adjustRightInd/>
        <w:spacing w:line="380" w:lineRule="exact"/>
        <w:rPr>
          <w:rFonts w:ascii="ＭＳ 明朝" w:hAnsi="ＭＳ 明朝" w:cs="ＭＳ ゴシック" w:hint="eastAsia"/>
          <w:color w:val="auto"/>
          <w:szCs w:val="20"/>
        </w:rPr>
      </w:pPr>
    </w:p>
    <w:p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rsidR="00B95FAD" w:rsidRPr="00CA3CEF" w:rsidRDefault="003814C7" w:rsidP="007C518F">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rsidR="007C518F" w:rsidRPr="00CA3CEF" w:rsidRDefault="007C518F" w:rsidP="001F0C15">
      <w:pPr>
        <w:overflowPunct/>
        <w:adjustRightInd/>
        <w:spacing w:line="380" w:lineRule="exact"/>
        <w:ind w:leftChars="100" w:left="480" w:hangingChars="100" w:hanging="240"/>
        <w:rPr>
          <w:rFonts w:ascii="ＭＳ 明朝" w:hAnsi="ＭＳ 明朝" w:cs="ＭＳ ゴシック" w:hint="eastAsia"/>
          <w:color w:val="auto"/>
          <w:szCs w:val="20"/>
        </w:rPr>
      </w:pPr>
    </w:p>
    <w:p w:rsidR="00B95FAD" w:rsidRPr="00CA3CEF" w:rsidRDefault="00B95FAD" w:rsidP="001F0C15">
      <w:pPr>
        <w:overflowPunct/>
        <w:adjustRightInd/>
        <w:spacing w:line="380" w:lineRule="exact"/>
        <w:ind w:firstLineChars="200" w:firstLine="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（救命胴衣の着用）</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rsidR="003B3EDD" w:rsidRPr="00CA3CEF" w:rsidRDefault="003B3EDD" w:rsidP="00B95FAD">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Pr="00CA3CEF" w:rsidRDefault="00B95FAD" w:rsidP="00B111B9">
      <w:pPr>
        <w:overflowPunct/>
        <w:adjustRightInd/>
        <w:spacing w:line="380" w:lineRule="exact"/>
        <w:ind w:left="720" w:hangingChars="300" w:hanging="72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rsidR="00AD41DC" w:rsidRPr="00CA3CEF" w:rsidRDefault="00AD41DC" w:rsidP="00AD41DC">
      <w:pPr>
        <w:overflowPunct/>
        <w:adjustRightInd/>
        <w:spacing w:line="380" w:lineRule="exact"/>
        <w:ind w:leftChars="100" w:left="480" w:hangingChars="100" w:hanging="240"/>
        <w:rPr>
          <w:rFonts w:ascii="ＭＳ 明朝" w:hAnsi="ＭＳ 明朝" w:cs="ＭＳ ゴシック" w:hint="eastAsia"/>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（出航前の検査及び確認）</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rsidR="00171DA6" w:rsidRPr="00CA3CEF" w:rsidRDefault="00171DA6" w:rsidP="00171DA6">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（飲酒等の禁止及び健康の確認）</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第12条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rsidR="00171DA6" w:rsidRPr="00CA3CEF" w:rsidRDefault="00171DA6" w:rsidP="00171DA6">
      <w:pPr>
        <w:overflowPunct/>
        <w:adjustRightInd/>
        <w:spacing w:line="380" w:lineRule="exact"/>
        <w:ind w:firstLineChars="200" w:firstLine="48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一　飲酒等の後、正常な業務ができない状態  </w:t>
      </w:r>
    </w:p>
    <w:p w:rsidR="00171DA6" w:rsidRPr="00CA3CEF" w:rsidRDefault="00171DA6" w:rsidP="00171DA6">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rsidR="00171DA6" w:rsidRPr="00CA3CEF" w:rsidRDefault="00171DA6" w:rsidP="00171DA6">
      <w:pPr>
        <w:overflowPunct/>
        <w:adjustRightInd/>
        <w:spacing w:line="380" w:lineRule="exact"/>
        <w:rPr>
          <w:rFonts w:ascii="ＭＳ 明朝" w:hAnsi="ＭＳ 明朝" w:cs="ＭＳ ゴシック" w:hint="eastAsia"/>
          <w:color w:val="auto"/>
          <w:szCs w:val="20"/>
        </w:rPr>
      </w:pPr>
    </w:p>
    <w:p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rsidR="0077585A" w:rsidRPr="00CA3CEF" w:rsidRDefault="0077585A" w:rsidP="00BD057C">
      <w:pPr>
        <w:overflowPunct/>
        <w:adjustRightInd/>
        <w:spacing w:line="380" w:lineRule="exact"/>
        <w:rPr>
          <w:rFonts w:ascii="ＭＳ 明朝" w:hAnsi="ＭＳ 明朝" w:cs="ＭＳ ゴシック" w:hint="eastAsia"/>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hint="eastAsia"/>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（気象又は海象等が悪化した場合の対処）</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rsidR="00337E84" w:rsidRPr="00CA3CEF" w:rsidRDefault="00337E84" w:rsidP="00337E84">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rsidR="0077585A" w:rsidRPr="00CA3CEF" w:rsidRDefault="0077585A" w:rsidP="00DC5EFA">
      <w:pPr>
        <w:overflowPunct/>
        <w:adjustRightInd/>
        <w:spacing w:line="380" w:lineRule="exact"/>
        <w:rPr>
          <w:rFonts w:ascii="ＭＳ 明朝" w:hAnsi="ＭＳ 明朝" w:cs="ＭＳ ゴシック" w:hint="eastAsia"/>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（海難その他の異常の事態が発生した場合の対処及び体制）</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rsidR="0077585A" w:rsidRPr="00CA3CEF" w:rsidRDefault="0077585A" w:rsidP="0077585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rsidR="00BC1B8B" w:rsidRPr="00CA3CEF" w:rsidRDefault="001733BE" w:rsidP="0077585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rsidR="001733BE" w:rsidRPr="00CA3CEF" w:rsidRDefault="001733BE" w:rsidP="00DC5EFA">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③　利用者の不安を除去するための措置を講じます。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rsidR="00FA5C70" w:rsidRPr="00CA3CEF" w:rsidRDefault="00FA5C70" w:rsidP="00FA5C70">
      <w:pPr>
        <w:overflowPunct/>
        <w:adjustRightInd/>
        <w:spacing w:line="380" w:lineRule="exact"/>
        <w:rPr>
          <w:rFonts w:ascii="ＭＳ 明朝" w:hAnsi="ＭＳ 明朝" w:cs="ＭＳ ゴシック"/>
          <w:color w:val="auto"/>
          <w:szCs w:val="20"/>
        </w:rPr>
      </w:pPr>
    </w:p>
    <w:p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rsidR="00DC3708" w:rsidRPr="00CA3CEF" w:rsidRDefault="00FA5C70" w:rsidP="00DC3708">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rsidR="00FA5C70" w:rsidRPr="00CA3CEF" w:rsidRDefault="00FA5C70" w:rsidP="00FA5C70">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rsidR="00AA260B" w:rsidRPr="00CA3CEF" w:rsidRDefault="00AA260B" w:rsidP="00FA5C70">
      <w:pPr>
        <w:overflowPunct/>
        <w:adjustRightInd/>
        <w:spacing w:line="380" w:lineRule="exact"/>
        <w:rPr>
          <w:rFonts w:ascii="ＭＳ ゴシック" w:eastAsia="ＭＳ ゴシック" w:hAnsi="ＭＳ ゴシック" w:cs="ＭＳ ゴシック" w:hint="eastAsia"/>
          <w:b/>
          <w:bCs/>
          <w:color w:val="auto"/>
          <w:szCs w:val="20"/>
        </w:rPr>
      </w:pPr>
    </w:p>
    <w:p w:rsidR="001D231A" w:rsidRPr="00CA3CEF" w:rsidRDefault="001D231A" w:rsidP="001D231A">
      <w:pPr>
        <w:overflowPunct/>
        <w:adjustRightInd/>
        <w:spacing w:line="380" w:lineRule="exact"/>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hint="eastAsia"/>
          <w:color w:val="auto"/>
          <w:szCs w:val="20"/>
        </w:rPr>
      </w:pPr>
    </w:p>
    <w:p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341B9C" w:rsidRPr="00CA3CEF" w:rsidRDefault="00341B9C" w:rsidP="00937537">
      <w:pPr>
        <w:overflowPunct/>
        <w:adjustRightInd/>
        <w:spacing w:line="380" w:lineRule="exact"/>
        <w:rPr>
          <w:rFonts w:ascii="ＭＳ 明朝" w:hAnsi="ＭＳ 明朝" w:cs="ＭＳ ゴシック" w:hint="eastAsia"/>
          <w:color w:val="auto"/>
          <w:szCs w:val="20"/>
        </w:rPr>
      </w:pPr>
    </w:p>
    <w:p w:rsidR="001D231A" w:rsidRPr="00CA3CEF" w:rsidRDefault="001D231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（情報公表に関する事項）</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rsidR="00EA0CC8" w:rsidRPr="00CA3CEF" w:rsidRDefault="00EA0CC8" w:rsidP="00EA0CC8">
      <w:pPr>
        <w:overflowPunct/>
        <w:adjustRightInd/>
        <w:spacing w:line="380" w:lineRule="exact"/>
        <w:ind w:left="482" w:hanging="241"/>
        <w:rPr>
          <w:rFonts w:ascii="ＭＳ 明朝" w:hAnsi="ＭＳ 明朝" w:cs="ＭＳ ゴシック" w:hint="eastAsia"/>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rsidR="007A1DC2" w:rsidRPr="00CA3CEF" w:rsidRDefault="007A1DC2"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rsidR="007A1DC2" w:rsidRPr="00CA3CEF" w:rsidRDefault="007A1DC2" w:rsidP="00DC5EFA">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rsidR="00320AF5" w:rsidRPr="00CA3CEF" w:rsidRDefault="00320AF5" w:rsidP="00E86E37">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rsidR="002F759D" w:rsidRPr="00CA3CEF" w:rsidRDefault="002F759D" w:rsidP="001D231A">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rsidR="002F759D" w:rsidRPr="00CA3CEF" w:rsidRDefault="002F759D" w:rsidP="001D231A">
      <w:pPr>
        <w:overflowPunct/>
        <w:adjustRightInd/>
        <w:spacing w:line="380" w:lineRule="exact"/>
        <w:ind w:left="482" w:hanging="241"/>
        <w:rPr>
          <w:rFonts w:ascii="ＭＳ 明朝" w:hAnsi="ＭＳ 明朝" w:cs="ＭＳ ゴシック" w:hint="eastAsia"/>
          <w:color w:val="auto"/>
          <w:szCs w:val="20"/>
        </w:rPr>
      </w:pPr>
    </w:p>
    <w:p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rsidR="00CF6CDB" w:rsidRPr="00CA3CEF" w:rsidRDefault="00CF6CDB" w:rsidP="00CF6CDB">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rsidR="00DC5EFA" w:rsidRPr="00CA3CEF" w:rsidRDefault="00DC5EFA" w:rsidP="00CA3CEF">
      <w:pPr>
        <w:overflowPunct/>
        <w:adjustRightInd/>
        <w:spacing w:line="380" w:lineRule="exact"/>
        <w:rPr>
          <w:rFonts w:ascii="ＭＳ 明朝" w:hAnsi="ＭＳ 明朝" w:cs="ＭＳ ゴシック" w:hint="eastAsia"/>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rsidR="007A1DC2" w:rsidRPr="00CA3CEF" w:rsidRDefault="007A1DC2" w:rsidP="007A1DC2">
      <w:pPr>
        <w:overflowPunct/>
        <w:adjustRightInd/>
        <w:spacing w:line="380" w:lineRule="exact"/>
        <w:rPr>
          <w:rFonts w:ascii="ＭＳ 明朝" w:hAnsi="ＭＳ 明朝" w:cs="ＭＳ ゴシック" w:hint="eastAsia"/>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船長は、案内する漁場において定置網その他の漁具が設置されている場合は、漁具を破損させないように、漁具に近寄らない等適切な方法で業務を行います。</w:t>
      </w:r>
    </w:p>
    <w:p w:rsidR="001D231A" w:rsidRPr="00CA3CEF" w:rsidRDefault="001D231A" w:rsidP="00DC5EFA">
      <w:pPr>
        <w:overflowPunct/>
        <w:adjustRightInd/>
        <w:spacing w:line="380" w:lineRule="exact"/>
        <w:rPr>
          <w:rFonts w:ascii="ＭＳ 明朝" w:hAnsi="ＭＳ 明朝" w:cs="ＭＳ ゴシック" w:hint="eastAsia"/>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rsidR="001F2854"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rsidR="00B40453" w:rsidRPr="00CA3CEF" w:rsidRDefault="00B40453" w:rsidP="001D231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rsidR="0056109D" w:rsidRPr="00CA3CEF" w:rsidRDefault="0056109D" w:rsidP="006528B1">
      <w:pPr>
        <w:overflowPunct/>
        <w:adjustRightInd/>
        <w:spacing w:line="380" w:lineRule="exact"/>
        <w:rPr>
          <w:rFonts w:ascii="ＭＳ 明朝" w:hAnsi="ＭＳ 明朝" w:cs="ＭＳ ゴシック"/>
          <w:color w:val="auto"/>
          <w:szCs w:val="20"/>
        </w:rPr>
      </w:pPr>
    </w:p>
    <w:sectPr w:rsidR="0056109D" w:rsidRPr="00CA3CEF" w:rsidSect="007A3CE9">
      <w:footerReference w:type="default" r:id="rId11"/>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CD" w:rsidRDefault="005312CD">
      <w:r>
        <w:separator/>
      </w:r>
    </w:p>
  </w:endnote>
  <w:endnote w:type="continuationSeparator" w:id="0">
    <w:p w:rsidR="005312CD" w:rsidRDefault="0053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E9" w:rsidRDefault="007A3CE9" w:rsidP="007A3CE9">
    <w:pPr>
      <w:pStyle w:val="a5"/>
      <w:framePr w:wrap="auto" w:vAnchor="text" w:hAnchor="margin" w:xAlign="center" w:y="1"/>
      <w:jc w:val="center"/>
    </w:pPr>
    <w:r>
      <w:fldChar w:fldCharType="begin"/>
    </w:r>
    <w:r>
      <w:instrText>PAGE   \* MERGEFORMAT</w:instrText>
    </w:r>
    <w:r>
      <w:fldChar w:fldCharType="separate"/>
    </w:r>
    <w:r w:rsidR="00897D0C" w:rsidRPr="00897D0C">
      <w:rPr>
        <w:noProof/>
        <w:lang w:val="ja-JP"/>
      </w:rPr>
      <w:t>-</w:t>
    </w:r>
    <w:r w:rsidR="00897D0C">
      <w:rPr>
        <w:noProof/>
      </w:rPr>
      <w:t xml:space="preserve"> 2 -</w:t>
    </w:r>
    <w:r>
      <w:fldChar w:fldCharType="end"/>
    </w:r>
  </w:p>
  <w:p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CD" w:rsidRDefault="005312CD">
      <w:r>
        <w:rPr>
          <w:rFonts w:ascii="ＭＳ 明朝" w:cs="Times New Roman"/>
          <w:color w:val="auto"/>
          <w:sz w:val="2"/>
          <w:szCs w:val="2"/>
        </w:rPr>
        <w:continuationSeparator/>
      </w:r>
    </w:p>
  </w:footnote>
  <w:footnote w:type="continuationSeparator" w:id="0">
    <w:p w:rsidR="005312CD" w:rsidRDefault="0053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3624B"/>
    <w:rsid w:val="00140A75"/>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F0C15"/>
    <w:rsid w:val="001F2854"/>
    <w:rsid w:val="002021AB"/>
    <w:rsid w:val="00205F4D"/>
    <w:rsid w:val="002148F5"/>
    <w:rsid w:val="002264E5"/>
    <w:rsid w:val="0023205A"/>
    <w:rsid w:val="00256109"/>
    <w:rsid w:val="00256CCB"/>
    <w:rsid w:val="00266E85"/>
    <w:rsid w:val="002755E0"/>
    <w:rsid w:val="002756F4"/>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40167B"/>
    <w:rsid w:val="0040521E"/>
    <w:rsid w:val="00405EF1"/>
    <w:rsid w:val="00433E9A"/>
    <w:rsid w:val="004376D3"/>
    <w:rsid w:val="004409E3"/>
    <w:rsid w:val="00462952"/>
    <w:rsid w:val="0046730B"/>
    <w:rsid w:val="00481A75"/>
    <w:rsid w:val="0048462F"/>
    <w:rsid w:val="00495F18"/>
    <w:rsid w:val="004B0F63"/>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56954"/>
    <w:rsid w:val="0056109D"/>
    <w:rsid w:val="00572B53"/>
    <w:rsid w:val="00575DB2"/>
    <w:rsid w:val="00592A2D"/>
    <w:rsid w:val="00592C8A"/>
    <w:rsid w:val="005A7887"/>
    <w:rsid w:val="005C5EE7"/>
    <w:rsid w:val="005D3C8B"/>
    <w:rsid w:val="005E5682"/>
    <w:rsid w:val="005E60FA"/>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11DC2"/>
    <w:rsid w:val="008172CD"/>
    <w:rsid w:val="008210D0"/>
    <w:rsid w:val="00835AA7"/>
    <w:rsid w:val="00845B54"/>
    <w:rsid w:val="00850388"/>
    <w:rsid w:val="008535D9"/>
    <w:rsid w:val="00854223"/>
    <w:rsid w:val="00864FF7"/>
    <w:rsid w:val="00875A4A"/>
    <w:rsid w:val="00882F0E"/>
    <w:rsid w:val="008858AF"/>
    <w:rsid w:val="00887575"/>
    <w:rsid w:val="00897D0C"/>
    <w:rsid w:val="008B469E"/>
    <w:rsid w:val="008B68E8"/>
    <w:rsid w:val="008D1A49"/>
    <w:rsid w:val="008D3B8B"/>
    <w:rsid w:val="008D3D3D"/>
    <w:rsid w:val="008E0062"/>
    <w:rsid w:val="008E3119"/>
    <w:rsid w:val="008F59FA"/>
    <w:rsid w:val="008F6A77"/>
    <w:rsid w:val="008F7E73"/>
    <w:rsid w:val="00902BC2"/>
    <w:rsid w:val="00917045"/>
    <w:rsid w:val="0093075D"/>
    <w:rsid w:val="00937537"/>
    <w:rsid w:val="00947A28"/>
    <w:rsid w:val="00952294"/>
    <w:rsid w:val="00980503"/>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3E57"/>
    <w:rsid w:val="00D73FF0"/>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15341"/>
    <w:rsid w:val="00F22DC4"/>
    <w:rsid w:val="00F352F0"/>
    <w:rsid w:val="00F35F30"/>
    <w:rsid w:val="00F46DDE"/>
    <w:rsid w:val="00F544D0"/>
    <w:rsid w:val="00F64CB7"/>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efaultImageDpi w14:val="96"/>
  <w15:chartTrackingRefBased/>
  <w15:docId w15:val="{219119DA-599D-4653-8757-210E7BD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C900-7147-4263-8C41-466ED1D7F99F}">
  <ds:schemaRefs>
    <ds:schemaRef ds:uri="http://schemas.microsoft.com/sharepoint/v3/contenttype/forms"/>
  </ds:schemaRefs>
</ds:datastoreItem>
</file>

<file path=customXml/itemProps2.xml><?xml version="1.0" encoding="utf-8"?>
<ds:datastoreItem xmlns:ds="http://schemas.openxmlformats.org/officeDocument/2006/customXml" ds:itemID="{80C0F1CE-57A6-4A3F-A446-918273CB4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23A9A-5D8E-4889-8EC5-45B6FD506983}">
  <ds:schemaRefs>
    <ds:schemaRef ds:uri="http://purl.org/dc/elements/1.1/"/>
    <ds:schemaRef ds:uri="http://schemas.microsoft.com/office/2006/metadata/properties"/>
    <ds:schemaRef ds:uri="http://purl.org/dc/terms/"/>
    <ds:schemaRef ds:uri="http://schemas.microsoft.com/office/2006/documentManagement/types"/>
    <ds:schemaRef ds:uri="85ec59af-1a16-40a0-b163-384e34c79a5c"/>
    <ds:schemaRef ds:uri="847617ea-2c0e-4074-9bca-9faabe9f739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4A0CB1-EAE9-4289-B7F4-52036568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995</Words>
  <Characters>5675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100083</cp:lastModifiedBy>
  <cp:revision>2</cp:revision>
  <cp:lastPrinted>2023-12-20T05:02:00Z</cp:lastPrinted>
  <dcterms:created xsi:type="dcterms:W3CDTF">2025-09-11T00:48:00Z</dcterms:created>
  <dcterms:modified xsi:type="dcterms:W3CDTF">2025-09-11T00:48:00Z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