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AA" w:rsidRDefault="000A198E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地方公務員災害補償事務担当者研修</w:t>
      </w:r>
      <w:r w:rsidR="000E7A13">
        <w:rPr>
          <w:rFonts w:ascii="HG丸ｺﾞｼｯｸM-PRO" w:eastAsia="HG丸ｺﾞｼｯｸM-PRO" w:hAnsi="HG丸ｺﾞｼｯｸM-PRO" w:hint="eastAsia"/>
          <w:sz w:val="28"/>
        </w:rPr>
        <w:t>についての</w:t>
      </w:r>
      <w:r w:rsidR="00F558AA">
        <w:rPr>
          <w:rFonts w:ascii="HG丸ｺﾞｼｯｸM-PRO" w:eastAsia="HG丸ｺﾞｼｯｸM-PRO" w:hAnsi="HG丸ｺﾞｼｯｸM-PRO" w:hint="eastAsia"/>
          <w:sz w:val="28"/>
        </w:rPr>
        <w:t>アンケート</w:t>
      </w:r>
    </w:p>
    <w:p w:rsidR="003C68BD" w:rsidRDefault="003C68BD" w:rsidP="003C68BD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</w:p>
    <w:p w:rsidR="001342F8" w:rsidRDefault="003C68BD" w:rsidP="00985A89">
      <w:pPr>
        <w:wordWrap w:val="0"/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地方公務員災害補償基金岩手県支部</w:t>
      </w:r>
      <w:r w:rsidR="00985A89">
        <w:rPr>
          <w:rFonts w:ascii="HG丸ｺﾞｼｯｸM-PRO" w:eastAsia="HG丸ｺﾞｼｯｸM-PRO" w:hAnsi="HG丸ｺﾞｼｯｸM-PRO" w:hint="eastAsia"/>
        </w:rPr>
        <w:t xml:space="preserve">　</w:t>
      </w:r>
    </w:p>
    <w:p w:rsidR="003C68BD" w:rsidRDefault="003C68BD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558AA" w:rsidRDefault="006F4C3B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主に公務災害事務を初めて担当される職員に対し、それまでの集合研修に代えて令和３年度から</w:t>
      </w:r>
      <w:r w:rsidR="00A20010">
        <w:rPr>
          <w:rFonts w:ascii="HG丸ｺﾞｼｯｸM-PRO" w:eastAsia="HG丸ｺﾞｼｯｸM-PRO" w:hAnsi="HG丸ｺﾞｼｯｸM-PRO" w:hint="eastAsia"/>
        </w:rPr>
        <w:t>資料を配</w:t>
      </w:r>
      <w:r w:rsidR="006D1A5A">
        <w:rPr>
          <w:rFonts w:ascii="HG丸ｺﾞｼｯｸM-PRO" w:eastAsia="HG丸ｺﾞｼｯｸM-PRO" w:hAnsi="HG丸ｺﾞｼｯｸM-PRO" w:hint="eastAsia"/>
        </w:rPr>
        <w:t>付してご覧いただいて</w:t>
      </w:r>
      <w:r w:rsidR="00F558AA">
        <w:rPr>
          <w:rFonts w:ascii="HG丸ｺﾞｼｯｸM-PRO" w:eastAsia="HG丸ｺﾞｼｯｸM-PRO" w:hAnsi="HG丸ｺﾞｼｯｸM-PRO" w:hint="eastAsia"/>
        </w:rPr>
        <w:t>研修</w:t>
      </w:r>
      <w:r w:rsidR="00A20010">
        <w:rPr>
          <w:rFonts w:ascii="HG丸ｺﾞｼｯｸM-PRO" w:eastAsia="HG丸ｺﾞｼｯｸM-PRO" w:hAnsi="HG丸ｺﾞｼｯｸM-PRO" w:hint="eastAsia"/>
        </w:rPr>
        <w:t>していただくこととし、先般、資料を配付した</w:t>
      </w:r>
      <w:r w:rsidR="00913779">
        <w:rPr>
          <w:rFonts w:ascii="HG丸ｺﾞｼｯｸM-PRO" w:eastAsia="HG丸ｺﾞｼｯｸM-PRO" w:hAnsi="HG丸ｺﾞｼｯｸM-PRO" w:hint="eastAsia"/>
        </w:rPr>
        <w:t>ところですが、今後の研修のもち方について</w:t>
      </w:r>
      <w:r w:rsidR="00F558AA">
        <w:rPr>
          <w:rFonts w:ascii="HG丸ｺﾞｼｯｸM-PRO" w:eastAsia="HG丸ｺﾞｼｯｸM-PRO" w:hAnsi="HG丸ｺﾞｼｯｸM-PRO" w:hint="eastAsia"/>
        </w:rPr>
        <w:t>参考にさせていただきた</w:t>
      </w:r>
      <w:r w:rsidR="00913779">
        <w:rPr>
          <w:rFonts w:ascii="HG丸ｺﾞｼｯｸM-PRO" w:eastAsia="HG丸ｺﾞｼｯｸM-PRO" w:hAnsi="HG丸ｺﾞｼｯｸM-PRO" w:hint="eastAsia"/>
        </w:rPr>
        <w:t>いので</w:t>
      </w:r>
      <w:r w:rsidR="00985A89">
        <w:rPr>
          <w:rFonts w:ascii="HG丸ｺﾞｼｯｸM-PRO" w:eastAsia="HG丸ｺﾞｼｯｸM-PRO" w:hAnsi="HG丸ｺﾞｼｯｸM-PRO" w:hint="eastAsia"/>
        </w:rPr>
        <w:t>、アンケートに御協力をお願い</w:t>
      </w:r>
      <w:r w:rsidR="00F558AA">
        <w:rPr>
          <w:rFonts w:ascii="HG丸ｺﾞｼｯｸM-PRO" w:eastAsia="HG丸ｺﾞｼｯｸM-PRO" w:hAnsi="HG丸ｺﾞｼｯｸM-PRO" w:hint="eastAsia"/>
        </w:rPr>
        <w:t>します。</w:t>
      </w:r>
    </w:p>
    <w:p w:rsidR="00F558AA" w:rsidRDefault="006D1A5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該当する欄（</w:t>
      </w:r>
      <w:r w:rsidRPr="000C4F16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</w:rPr>
        <w:t>）にチェックマーク</w:t>
      </w:r>
      <w:r w:rsidRPr="006D1A5A">
        <w:rPr>
          <w:rFonts w:ascii="HG丸ｺﾞｼｯｸM-PRO" w:eastAsia="HG丸ｺﾞｼｯｸM-PRO" w:hAnsi="HG丸ｺﾞｼｯｸM-PRO" w:hint="eastAsia"/>
          <w:sz w:val="28"/>
        </w:rPr>
        <w:sym w:font="Wingdings" w:char="F0FE"/>
      </w:r>
      <w:r w:rsidR="00F558AA">
        <w:rPr>
          <w:rFonts w:ascii="HG丸ｺﾞｼｯｸM-PRO" w:eastAsia="HG丸ｺﾞｼｯｸM-PRO" w:hAnsi="HG丸ｺﾞｼｯｸM-PRO" w:hint="eastAsia"/>
        </w:rPr>
        <w:t>を記入</w:t>
      </w:r>
      <w:r w:rsidR="000C4F16">
        <w:rPr>
          <w:rFonts w:ascii="HG丸ｺﾞｼｯｸM-PRO" w:eastAsia="HG丸ｺﾞｼｯｸM-PRO" w:hAnsi="HG丸ｺﾞｼｯｸM-PRO" w:hint="eastAsia"/>
        </w:rPr>
        <w:t>（</w:t>
      </w:r>
      <w:r w:rsidR="000C4F16" w:rsidRPr="000C4F16">
        <w:rPr>
          <w:rFonts w:ascii="HG丸ｺﾞｼｯｸM-PRO" w:eastAsia="HG丸ｺﾞｼｯｸM-PRO" w:hAnsi="HG丸ｺﾞｼｯｸM-PRO" w:hint="eastAsia"/>
          <w:sz w:val="24"/>
        </w:rPr>
        <w:t>□</w:t>
      </w:r>
      <w:r w:rsidR="000C4F16" w:rsidRPr="000C4F16">
        <w:rPr>
          <w:rFonts w:ascii="HG丸ｺﾞｼｯｸM-PRO" w:eastAsia="HG丸ｺﾞｼｯｸM-PRO" w:hAnsi="HG丸ｺﾞｼｯｸM-PRO" w:hint="eastAsia"/>
        </w:rPr>
        <w:t>を左クリックす</w:t>
      </w:r>
      <w:r w:rsidR="00591437">
        <w:rPr>
          <w:rFonts w:ascii="HG丸ｺﾞｼｯｸM-PRO" w:eastAsia="HG丸ｺﾞｼｯｸM-PRO" w:hAnsi="HG丸ｺﾞｼｯｸM-PRO" w:hint="eastAsia"/>
        </w:rPr>
        <w:t>るごとに</w:t>
      </w:r>
      <w:r w:rsidR="000C4F16" w:rsidRPr="006D1A5A">
        <w:rPr>
          <w:rFonts w:ascii="HG丸ｺﾞｼｯｸM-PRO" w:eastAsia="HG丸ｺﾞｼｯｸM-PRO" w:hAnsi="HG丸ｺﾞｼｯｸM-PRO" w:hint="eastAsia"/>
          <w:sz w:val="28"/>
        </w:rPr>
        <w:sym w:font="Wingdings" w:char="F0FE"/>
      </w:r>
      <w:r w:rsidR="00591437" w:rsidRPr="000C4F16">
        <w:rPr>
          <w:rFonts w:ascii="HG丸ｺﾞｼｯｸM-PRO" w:eastAsia="HG丸ｺﾞｼｯｸM-PRO" w:hAnsi="HG丸ｺﾞｼｯｸM-PRO" w:hint="eastAsia"/>
          <w:sz w:val="24"/>
        </w:rPr>
        <w:t>□</w:t>
      </w:r>
      <w:r w:rsidR="00591437">
        <w:rPr>
          <w:rFonts w:ascii="HG丸ｺﾞｼｯｸM-PRO" w:eastAsia="HG丸ｺﾞｼｯｸM-PRO" w:hAnsi="HG丸ｺﾞｼｯｸM-PRO" w:hint="eastAsia"/>
        </w:rPr>
        <w:t>が切り替わり</w:t>
      </w:r>
      <w:r w:rsidR="000C4F16">
        <w:rPr>
          <w:rFonts w:ascii="HG丸ｺﾞｼｯｸM-PRO" w:eastAsia="HG丸ｺﾞｼｯｸM-PRO" w:hAnsi="HG丸ｺﾞｼｯｸM-PRO" w:hint="eastAsia"/>
        </w:rPr>
        <w:t>ます</w:t>
      </w:r>
      <w:r w:rsidR="00083967">
        <w:rPr>
          <w:rFonts w:ascii="HG丸ｺﾞｼｯｸM-PRO" w:eastAsia="HG丸ｺﾞｼｯｸM-PRO" w:hAnsi="HG丸ｺﾞｼｯｸM-PRO" w:hint="eastAsia"/>
        </w:rPr>
        <w:t>。あるいは</w:t>
      </w:r>
      <w:r w:rsidR="00083967" w:rsidRPr="006D1A5A">
        <w:rPr>
          <w:rFonts w:ascii="HG丸ｺﾞｼｯｸM-PRO" w:eastAsia="HG丸ｺﾞｼｯｸM-PRO" w:hAnsi="HG丸ｺﾞｼｯｸM-PRO" w:hint="eastAsia"/>
          <w:sz w:val="28"/>
        </w:rPr>
        <w:sym w:font="Wingdings" w:char="F0FE"/>
      </w:r>
      <w:r w:rsidR="00083967">
        <w:rPr>
          <w:rFonts w:ascii="HG丸ｺﾞｼｯｸM-PRO" w:eastAsia="HG丸ｺﾞｼｯｸM-PRO" w:hAnsi="HG丸ｺﾞｼｯｸM-PRO" w:hint="eastAsia"/>
        </w:rPr>
        <w:t>をコピペ</w:t>
      </w:r>
      <w:r w:rsidR="000C4F16">
        <w:rPr>
          <w:rFonts w:ascii="HG丸ｺﾞｼｯｸM-PRO" w:eastAsia="HG丸ｺﾞｼｯｸM-PRO" w:hAnsi="HG丸ｺﾞｼｯｸM-PRO" w:hint="eastAsia"/>
        </w:rPr>
        <w:t>）</w:t>
      </w:r>
      <w:r w:rsidR="00F558AA">
        <w:rPr>
          <w:rFonts w:ascii="HG丸ｺﾞｼｯｸM-PRO" w:eastAsia="HG丸ｺﾞｼｯｸM-PRO" w:hAnsi="HG丸ｺﾞｼｯｸM-PRO" w:hint="eastAsia"/>
        </w:rPr>
        <w:t>し</w:t>
      </w:r>
      <w:r w:rsidR="000C4F16">
        <w:rPr>
          <w:rFonts w:ascii="HG丸ｺﾞｼｯｸM-PRO" w:eastAsia="HG丸ｺﾞｼｯｸM-PRO" w:hAnsi="HG丸ｺﾞｼｯｸM-PRO" w:hint="eastAsia"/>
        </w:rPr>
        <w:t>て</w:t>
      </w:r>
      <w:r w:rsidR="00913779">
        <w:rPr>
          <w:rFonts w:ascii="HG丸ｺﾞｼｯｸM-PRO" w:eastAsia="HG丸ｺﾞｼｯｸM-PRO" w:hAnsi="HG丸ｺﾞｼｯｸM-PRO" w:hint="eastAsia"/>
        </w:rPr>
        <w:t>、FAX</w:t>
      </w:r>
      <w:r w:rsidR="00591437">
        <w:rPr>
          <w:rFonts w:ascii="HG丸ｺﾞｼｯｸM-PRO" w:eastAsia="HG丸ｺﾞｼｯｸM-PRO" w:hAnsi="HG丸ｺﾞｼｯｸM-PRO" w:hint="eastAsia"/>
        </w:rPr>
        <w:t>または</w:t>
      </w:r>
      <w:r w:rsidR="00913779">
        <w:rPr>
          <w:rFonts w:ascii="HG丸ｺﾞｼｯｸM-PRO" w:eastAsia="HG丸ｺﾞｼｯｸM-PRO" w:hAnsi="HG丸ｺﾞｼｯｸM-PRO" w:hint="eastAsia"/>
        </w:rPr>
        <w:t>メール添付により御回答</w:t>
      </w:r>
      <w:r w:rsidR="00C569A7">
        <w:rPr>
          <w:rFonts w:ascii="HG丸ｺﾞｼｯｸM-PRO" w:eastAsia="HG丸ｺﾞｼｯｸM-PRO" w:hAnsi="HG丸ｺﾞｼｯｸM-PRO" w:hint="eastAsia"/>
        </w:rPr>
        <w:t>くだ</w:t>
      </w:r>
      <w:r w:rsidR="00F558AA">
        <w:rPr>
          <w:rFonts w:ascii="HG丸ｺﾞｼｯｸM-PRO" w:eastAsia="HG丸ｺﾞｼｯｸM-PRO" w:hAnsi="HG丸ｺﾞｼｯｸM-PRO" w:hint="eastAsia"/>
        </w:rPr>
        <w:t>さい。</w:t>
      </w:r>
      <w:r w:rsidR="00591437">
        <w:rPr>
          <w:rFonts w:ascii="HG丸ｺﾞｼｯｸM-PRO" w:eastAsia="HG丸ｺﾞｼｯｸM-PRO" w:hAnsi="HG丸ｺﾞｼｯｸM-PRO" w:hint="eastAsia"/>
        </w:rPr>
        <w:t>メール本文にベタ打ちでも結構です。</w:t>
      </w:r>
    </w:p>
    <w:p w:rsidR="003C68BD" w:rsidRDefault="003C68BD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1342F8" w:rsidRDefault="001342F8" w:rsidP="000E7A13">
      <w:pPr>
        <w:ind w:firstLineChars="1957" w:firstLine="4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送信先</w:t>
      </w:r>
    </w:p>
    <w:p w:rsidR="001342F8" w:rsidRDefault="001342F8" w:rsidP="000E7A13">
      <w:pPr>
        <w:ind w:firstLineChars="1957" w:firstLine="4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FAX　０１９－６５１－５７７７</w:t>
      </w:r>
    </w:p>
    <w:p w:rsidR="001342F8" w:rsidRDefault="001342F8" w:rsidP="000E7A13">
      <w:pPr>
        <w:ind w:firstLineChars="1957" w:firstLine="41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/>
        </w:rPr>
        <w:t xml:space="preserve">Mail 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342F8">
        <w:rPr>
          <w:rFonts w:ascii="HG丸ｺﾞｼｯｸM-PRO" w:eastAsia="HG丸ｺﾞｼｯｸM-PRO" w:hAnsi="HG丸ｺﾞｼｯｸM-PRO" w:hint="eastAsia"/>
          <w:sz w:val="24"/>
        </w:rPr>
        <w:t>i</w:t>
      </w:r>
      <w:r w:rsidRPr="001342F8">
        <w:rPr>
          <w:rFonts w:ascii="HG丸ｺﾞｼｯｸM-PRO" w:eastAsia="HG丸ｺﾞｼｯｸM-PRO" w:hAnsi="HG丸ｺﾞｼｯｸM-PRO"/>
          <w:sz w:val="24"/>
        </w:rPr>
        <w:t>ckyo@pref.iwate.jp</w:t>
      </w:r>
      <w:r w:rsidR="003C68BD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3C68BD" w:rsidRDefault="003C68BD" w:rsidP="000E7A13">
      <w:pPr>
        <w:ind w:firstLineChars="1957" w:firstLine="4110"/>
        <w:rPr>
          <w:rFonts w:ascii="HG丸ｺﾞｼｯｸM-PRO" w:eastAsia="HG丸ｺﾞｼｯｸM-PRO" w:hAnsi="HG丸ｺﾞｼｯｸM-PRO"/>
          <w:sz w:val="24"/>
        </w:rPr>
      </w:pPr>
      <w:r w:rsidRPr="003C68BD">
        <w:rPr>
          <w:rFonts w:ascii="HG丸ｺﾞｼｯｸM-PRO" w:eastAsia="HG丸ｺﾞｼｯｸM-PRO" w:hAnsi="HG丸ｺﾞｼｯｸM-PRO" w:hint="eastAsia"/>
        </w:rPr>
        <w:t>担　当</w:t>
      </w:r>
      <w:r w:rsidRPr="0074464D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地方公務員災害補償基金岩手県支部　高橋</w:t>
      </w:r>
    </w:p>
    <w:p w:rsidR="001342F8" w:rsidRPr="001342F8" w:rsidRDefault="008539D0" w:rsidP="000E7A13">
      <w:pPr>
        <w:ind w:firstLineChars="1957" w:firstLine="41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回答期限　　令和５年６月30</w:t>
      </w:r>
      <w:r w:rsidR="001342F8">
        <w:rPr>
          <w:rFonts w:ascii="HG丸ｺﾞｼｯｸM-PRO" w:eastAsia="HG丸ｺﾞｼｯｸM-PRO" w:hAnsi="HG丸ｺﾞｼｯｸM-PRO" w:hint="eastAsia"/>
        </w:rPr>
        <w:t>日（金）</w:t>
      </w:r>
    </w:p>
    <w:p w:rsidR="00F558AA" w:rsidRDefault="00F558AA">
      <w:pPr>
        <w:rPr>
          <w:u w:val="double"/>
        </w:rPr>
      </w:pPr>
      <w:r>
        <w:rPr>
          <w:rFonts w:hint="eastAsia"/>
          <w:u w:val="double"/>
        </w:rPr>
        <w:t xml:space="preserve">　　　　　　　　　　　　　　　　　　　　　　　　　　　　　　　　　　　　　　　　　　　　　</w:t>
      </w:r>
    </w:p>
    <w:p w:rsidR="00F558AA" w:rsidRDefault="00F558AA">
      <w:pPr>
        <w:rPr>
          <w:u w:val="double"/>
        </w:rPr>
      </w:pPr>
    </w:p>
    <w:p w:rsidR="000E7A13" w:rsidRDefault="000E7A13" w:rsidP="000E7A13">
      <w:pPr>
        <w:ind w:firstLineChars="337" w:firstLine="708"/>
        <w:jc w:val="left"/>
      </w:pPr>
      <w:r>
        <w:rPr>
          <w:rFonts w:hint="eastAsia"/>
        </w:rPr>
        <w:t>御記入者の所属・職・お名前・公務災害事務の担当年数</w:t>
      </w:r>
    </w:p>
    <w:p w:rsidR="000E7A13" w:rsidRDefault="000E7A13" w:rsidP="000E7A13">
      <w:pPr>
        <w:ind w:firstLineChars="337" w:firstLine="708"/>
        <w:jc w:val="left"/>
      </w:pPr>
    </w:p>
    <w:p w:rsidR="000E7A13" w:rsidRDefault="000E7A13" w:rsidP="000E7A13">
      <w:pPr>
        <w:ind w:firstLineChars="337" w:firstLine="708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</w:t>
      </w:r>
    </w:p>
    <w:p w:rsidR="000E7A13" w:rsidRDefault="000E7A13" w:rsidP="000E7A13">
      <w:pPr>
        <w:spacing w:beforeLines="50" w:before="180"/>
        <w:ind w:firstLineChars="337" w:firstLine="708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（　　年目）</w:t>
      </w:r>
    </w:p>
    <w:p w:rsidR="000E7A13" w:rsidRPr="0074464D" w:rsidRDefault="000E7A13" w:rsidP="000E7A13">
      <w:pPr>
        <w:ind w:firstLineChars="337" w:firstLine="708"/>
      </w:pPr>
    </w:p>
    <w:p w:rsidR="000E7A13" w:rsidRDefault="000E7A13">
      <w:pPr>
        <w:rPr>
          <w:u w:val="double"/>
        </w:rPr>
      </w:pPr>
    </w:p>
    <w:p w:rsidR="00F558AA" w:rsidRDefault="00F558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研修</w:t>
      </w:r>
      <w:r w:rsidR="000A198E">
        <w:rPr>
          <w:rFonts w:ascii="ＭＳ ゴシック" w:eastAsia="ＭＳ ゴシック" w:hAnsi="ＭＳ ゴシック" w:hint="eastAsia"/>
        </w:rPr>
        <w:t>資料の配付</w:t>
      </w:r>
      <w:r>
        <w:rPr>
          <w:rFonts w:ascii="ＭＳ ゴシック" w:eastAsia="ＭＳ ゴシック" w:hAnsi="ＭＳ ゴシック" w:hint="eastAsia"/>
        </w:rPr>
        <w:t>時期</w:t>
      </w:r>
      <w:r w:rsidR="000A198E">
        <w:rPr>
          <w:rFonts w:ascii="ＭＳ ゴシック" w:eastAsia="ＭＳ ゴシック" w:hAnsi="ＭＳ ゴシック" w:hint="eastAsia"/>
        </w:rPr>
        <w:t>（今回R</w:t>
      </w:r>
      <w:r w:rsidR="006F4C3B">
        <w:rPr>
          <w:rFonts w:ascii="ＭＳ ゴシック" w:eastAsia="ＭＳ ゴシック" w:hAnsi="ＭＳ ゴシック" w:hint="eastAsia"/>
        </w:rPr>
        <w:t>5</w:t>
      </w:r>
      <w:r w:rsidR="000A198E">
        <w:rPr>
          <w:rFonts w:ascii="ＭＳ ゴシック" w:eastAsia="ＭＳ ゴシック" w:hAnsi="ＭＳ ゴシック" w:hint="eastAsia"/>
        </w:rPr>
        <w:t>.6.1配信開始）</w:t>
      </w:r>
      <w:r>
        <w:rPr>
          <w:rFonts w:ascii="ＭＳ ゴシック" w:eastAsia="ＭＳ ゴシック" w:hAnsi="ＭＳ ゴシック" w:hint="eastAsia"/>
        </w:rPr>
        <w:t>について</w:t>
      </w:r>
    </w:p>
    <w:p w:rsidR="00F558AA" w:rsidRDefault="00F558AA">
      <w:pPr>
        <w:rPr>
          <w:sz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4"/>
          </w:rPr>
          <w:id w:val="1757392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8396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2"/>
        </w:rPr>
        <w:t xml:space="preserve">適当　　　　　　</w:t>
      </w:r>
      <w:sdt>
        <w:sdtPr>
          <w:rPr>
            <w:rFonts w:hint="eastAsia"/>
            <w:sz w:val="24"/>
          </w:rPr>
          <w:id w:val="4045822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539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2"/>
        </w:rPr>
        <w:t xml:space="preserve">適当でない　　　</w:t>
      </w:r>
      <w:sdt>
        <w:sdtPr>
          <w:rPr>
            <w:rFonts w:hint="eastAsia"/>
            <w:sz w:val="24"/>
          </w:rPr>
          <w:id w:val="533544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8396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2"/>
        </w:rPr>
        <w:t>どちらともいえない</w:t>
      </w:r>
    </w:p>
    <w:p w:rsidR="00F558AA" w:rsidRDefault="00F558AA" w:rsidP="000E7A13">
      <w:pPr>
        <w:spacing w:beforeLines="50" w:before="18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※</w:t>
      </w:r>
      <w:r w:rsidR="000E7A13">
        <w:rPr>
          <w:rFonts w:hint="eastAsia"/>
          <w:sz w:val="22"/>
        </w:rPr>
        <w:t xml:space="preserve"> </w:t>
      </w:r>
      <w:r w:rsidR="00C569A7">
        <w:rPr>
          <w:rFonts w:hint="eastAsia"/>
          <w:sz w:val="22"/>
        </w:rPr>
        <w:t>御</w:t>
      </w:r>
      <w:r>
        <w:rPr>
          <w:rFonts w:hint="eastAsia"/>
          <w:sz w:val="22"/>
        </w:rPr>
        <w:t>希望の時期がありましたら</w:t>
      </w:r>
      <w:r w:rsidR="00C569A7">
        <w:rPr>
          <w:rFonts w:hint="eastAsia"/>
          <w:sz w:val="22"/>
        </w:rPr>
        <w:t>御</w:t>
      </w:r>
      <w:r>
        <w:rPr>
          <w:rFonts w:hint="eastAsia"/>
          <w:sz w:val="22"/>
        </w:rPr>
        <w:t>記入ください。</w:t>
      </w:r>
      <w:r>
        <w:rPr>
          <w:rFonts w:hint="eastAsia"/>
          <w:sz w:val="22"/>
          <w:u w:val="single"/>
        </w:rPr>
        <w:t xml:space="preserve">　　　　月頃</w:t>
      </w:r>
    </w:p>
    <w:p w:rsidR="00F558AA" w:rsidRDefault="00F558AA">
      <w:pPr>
        <w:rPr>
          <w:u w:val="single"/>
        </w:rPr>
      </w:pPr>
    </w:p>
    <w:p w:rsidR="000A198E" w:rsidRDefault="00F558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0A198E">
        <w:rPr>
          <w:rFonts w:ascii="ＭＳ ゴシック" w:eastAsia="ＭＳ ゴシック" w:hAnsi="ＭＳ ゴシック" w:hint="eastAsia"/>
        </w:rPr>
        <w:t>研修資料はご覧になりましたか？</w:t>
      </w:r>
      <w:r w:rsidR="000A198E" w:rsidRPr="00A20010">
        <w:rPr>
          <w:rFonts w:ascii="ＭＳ ゴシック" w:eastAsia="ＭＳ ゴシック" w:hAnsi="ＭＳ ゴシック" w:hint="eastAsia"/>
          <w:sz w:val="20"/>
        </w:rPr>
        <w:t>（「見た」／「まだ見ていない」）のどちらかに</w:t>
      </w:r>
      <w:r w:rsidR="00A20010" w:rsidRPr="00A20010">
        <w:rPr>
          <w:rFonts w:ascii="ＭＳ ゴシック" w:eastAsia="ＭＳ ゴシック" w:hAnsi="ＭＳ ゴシック" w:hint="eastAsia"/>
          <w:sz w:val="20"/>
        </w:rPr>
        <w:t>チェックマーク）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943"/>
        <w:gridCol w:w="1891"/>
      </w:tblGrid>
      <w:tr w:rsidR="000A198E" w:rsidRPr="00CC3130" w:rsidTr="00CC3130">
        <w:tc>
          <w:tcPr>
            <w:tcW w:w="5244" w:type="dxa"/>
            <w:shd w:val="clear" w:color="auto" w:fill="auto"/>
          </w:tcPr>
          <w:p w:rsidR="000A198E" w:rsidRPr="0074464D" w:rsidRDefault="000A198E" w:rsidP="00CC3130">
            <w:pPr>
              <w:jc w:val="center"/>
              <w:rPr>
                <w:rFonts w:ascii="ＭＳ 明朝" w:hAnsi="ＭＳ 明朝"/>
              </w:rPr>
            </w:pPr>
            <w:r w:rsidRPr="0074464D">
              <w:rPr>
                <w:rFonts w:ascii="ＭＳ 明朝" w:hAnsi="ＭＳ 明朝" w:hint="eastAsia"/>
              </w:rPr>
              <w:t>資料名</w:t>
            </w:r>
          </w:p>
        </w:tc>
        <w:tc>
          <w:tcPr>
            <w:tcW w:w="1985" w:type="dxa"/>
            <w:shd w:val="clear" w:color="auto" w:fill="auto"/>
          </w:tcPr>
          <w:p w:rsidR="000A198E" w:rsidRPr="0074464D" w:rsidRDefault="000A198E" w:rsidP="00CC3130">
            <w:pPr>
              <w:jc w:val="center"/>
              <w:rPr>
                <w:rFonts w:ascii="ＭＳ 明朝" w:hAnsi="ＭＳ 明朝"/>
              </w:rPr>
            </w:pPr>
            <w:r w:rsidRPr="0074464D">
              <w:rPr>
                <w:rFonts w:ascii="ＭＳ 明朝" w:hAnsi="ＭＳ 明朝" w:hint="eastAsia"/>
              </w:rPr>
              <w:t>見た</w:t>
            </w:r>
          </w:p>
        </w:tc>
        <w:tc>
          <w:tcPr>
            <w:tcW w:w="1932" w:type="dxa"/>
            <w:shd w:val="clear" w:color="auto" w:fill="auto"/>
          </w:tcPr>
          <w:p w:rsidR="000A198E" w:rsidRPr="0074464D" w:rsidRDefault="000A198E" w:rsidP="00CC3130">
            <w:pPr>
              <w:jc w:val="center"/>
              <w:rPr>
                <w:rFonts w:ascii="ＭＳ 明朝" w:hAnsi="ＭＳ 明朝"/>
              </w:rPr>
            </w:pPr>
            <w:r w:rsidRPr="0074464D">
              <w:rPr>
                <w:rFonts w:ascii="ＭＳ 明朝" w:hAnsi="ＭＳ 明朝" w:hint="eastAsia"/>
              </w:rPr>
              <w:t>まだ見ていない</w:t>
            </w:r>
          </w:p>
        </w:tc>
      </w:tr>
      <w:tr w:rsidR="000A198E" w:rsidRPr="00CC3130" w:rsidTr="00CC3130">
        <w:tc>
          <w:tcPr>
            <w:tcW w:w="5244" w:type="dxa"/>
            <w:shd w:val="clear" w:color="auto" w:fill="auto"/>
          </w:tcPr>
          <w:p w:rsidR="000A198E" w:rsidRPr="0074464D" w:rsidRDefault="000A198E">
            <w:pPr>
              <w:rPr>
                <w:rFonts w:ascii="ＭＳ 明朝" w:hAnsi="ＭＳ 明朝"/>
              </w:rPr>
            </w:pPr>
            <w:r w:rsidRPr="0074464D">
              <w:rPr>
                <w:rFonts w:ascii="ＭＳ 明朝" w:hAnsi="ＭＳ 明朝"/>
              </w:rPr>
              <w:t>Vol.</w:t>
            </w:r>
            <w:r w:rsidRPr="0074464D">
              <w:rPr>
                <w:rFonts w:ascii="ＭＳ 明朝" w:hAnsi="ＭＳ 明朝" w:hint="eastAsia"/>
              </w:rPr>
              <w:t>１　概要編</w:t>
            </w:r>
          </w:p>
        </w:tc>
        <w:tc>
          <w:tcPr>
            <w:tcW w:w="1985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227745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932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411746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0A198E" w:rsidRPr="00CC3130" w:rsidTr="00CC3130">
        <w:tc>
          <w:tcPr>
            <w:tcW w:w="5244" w:type="dxa"/>
            <w:shd w:val="clear" w:color="auto" w:fill="auto"/>
          </w:tcPr>
          <w:p w:rsidR="000A198E" w:rsidRPr="0074464D" w:rsidRDefault="000A198E" w:rsidP="000A198E">
            <w:pPr>
              <w:rPr>
                <w:rFonts w:ascii="ＭＳ 明朝" w:hAnsi="ＭＳ 明朝"/>
              </w:rPr>
            </w:pPr>
            <w:r w:rsidRPr="0074464D">
              <w:rPr>
                <w:rFonts w:ascii="ＭＳ 明朝" w:hAnsi="ＭＳ 明朝"/>
              </w:rPr>
              <w:t>Vol.</w:t>
            </w:r>
            <w:r w:rsidRPr="0074464D">
              <w:rPr>
                <w:rFonts w:ascii="ＭＳ 明朝" w:hAnsi="ＭＳ 明朝" w:hint="eastAsia"/>
              </w:rPr>
              <w:t>２　根拠法令、適用職員、事務の流れ、認定基準</w:t>
            </w:r>
          </w:p>
        </w:tc>
        <w:tc>
          <w:tcPr>
            <w:tcW w:w="1985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1212076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932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-1281954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0A198E" w:rsidRPr="00CC3130" w:rsidTr="00CC3130">
        <w:tc>
          <w:tcPr>
            <w:tcW w:w="5244" w:type="dxa"/>
            <w:shd w:val="clear" w:color="auto" w:fill="auto"/>
          </w:tcPr>
          <w:p w:rsidR="000A198E" w:rsidRPr="0074464D" w:rsidRDefault="000A198E" w:rsidP="000A198E">
            <w:pPr>
              <w:rPr>
                <w:rFonts w:ascii="ＭＳ 明朝" w:hAnsi="ＭＳ 明朝"/>
              </w:rPr>
            </w:pPr>
            <w:r w:rsidRPr="0074464D">
              <w:rPr>
                <w:rFonts w:ascii="ＭＳ 明朝" w:hAnsi="ＭＳ 明朝"/>
              </w:rPr>
              <w:t>Vol.</w:t>
            </w:r>
            <w:r w:rsidRPr="0074464D">
              <w:rPr>
                <w:rFonts w:ascii="ＭＳ 明朝" w:hAnsi="ＭＳ 明朝" w:hint="eastAsia"/>
              </w:rPr>
              <w:t>３　認定請求</w:t>
            </w:r>
          </w:p>
        </w:tc>
        <w:tc>
          <w:tcPr>
            <w:tcW w:w="1985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-2788784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932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-747106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0A198E" w:rsidRPr="00CC3130" w:rsidTr="00CC3130">
        <w:tc>
          <w:tcPr>
            <w:tcW w:w="5244" w:type="dxa"/>
            <w:shd w:val="clear" w:color="auto" w:fill="auto"/>
          </w:tcPr>
          <w:p w:rsidR="000A198E" w:rsidRPr="0074464D" w:rsidRDefault="000A198E" w:rsidP="000A198E">
            <w:pPr>
              <w:rPr>
                <w:rFonts w:ascii="ＭＳ 明朝" w:hAnsi="ＭＳ 明朝"/>
              </w:rPr>
            </w:pPr>
            <w:r w:rsidRPr="0074464D">
              <w:rPr>
                <w:rFonts w:ascii="ＭＳ 明朝" w:hAnsi="ＭＳ 明朝"/>
              </w:rPr>
              <w:t>Vol.</w:t>
            </w:r>
            <w:r w:rsidRPr="0074464D">
              <w:rPr>
                <w:rFonts w:ascii="ＭＳ 明朝" w:hAnsi="ＭＳ 明朝" w:hint="eastAsia"/>
              </w:rPr>
              <w:t>４　第三者加害事案</w:t>
            </w:r>
          </w:p>
        </w:tc>
        <w:tc>
          <w:tcPr>
            <w:tcW w:w="1985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159965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932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-736549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  <w:tr w:rsidR="000A198E" w:rsidRPr="00CC3130" w:rsidTr="00CC3130">
        <w:tc>
          <w:tcPr>
            <w:tcW w:w="5244" w:type="dxa"/>
            <w:shd w:val="clear" w:color="auto" w:fill="auto"/>
          </w:tcPr>
          <w:p w:rsidR="000A198E" w:rsidRPr="0074464D" w:rsidRDefault="000A198E" w:rsidP="000A198E">
            <w:pPr>
              <w:rPr>
                <w:rFonts w:ascii="ＭＳ 明朝" w:hAnsi="ＭＳ 明朝"/>
              </w:rPr>
            </w:pPr>
            <w:r w:rsidRPr="0074464D">
              <w:rPr>
                <w:rFonts w:ascii="ＭＳ 明朝" w:hAnsi="ＭＳ 明朝"/>
              </w:rPr>
              <w:t>Vol.</w:t>
            </w:r>
            <w:r w:rsidRPr="0074464D">
              <w:rPr>
                <w:rFonts w:ascii="ＭＳ 明朝" w:hAnsi="ＭＳ 明朝" w:hint="eastAsia"/>
              </w:rPr>
              <w:t>５　補償請求</w:t>
            </w:r>
          </w:p>
        </w:tc>
        <w:tc>
          <w:tcPr>
            <w:tcW w:w="1985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-287441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1932" w:type="dxa"/>
            <w:shd w:val="clear" w:color="auto" w:fill="auto"/>
          </w:tcPr>
          <w:p w:rsidR="000A198E" w:rsidRPr="0074464D" w:rsidRDefault="00CB2399" w:rsidP="000C4F1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hint="eastAsia"/>
                  <w:sz w:val="24"/>
                </w:rPr>
                <w:id w:val="56970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143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</w:tr>
    </w:tbl>
    <w:p w:rsidR="000A198E" w:rsidRDefault="000A198E">
      <w:pPr>
        <w:rPr>
          <w:rFonts w:ascii="ＭＳ ゴシック" w:eastAsia="ＭＳ ゴシック" w:hAnsi="ＭＳ ゴシック"/>
        </w:rPr>
      </w:pPr>
    </w:p>
    <w:p w:rsidR="00F558AA" w:rsidRDefault="000A19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資料</w:t>
      </w:r>
      <w:r w:rsidR="00A20010">
        <w:rPr>
          <w:rFonts w:ascii="ＭＳ ゴシック" w:eastAsia="ＭＳ ゴシック" w:hAnsi="ＭＳ ゴシック" w:hint="eastAsia"/>
        </w:rPr>
        <w:t>全体の分量</w:t>
      </w:r>
      <w:r w:rsidR="00F558AA">
        <w:rPr>
          <w:rFonts w:ascii="ＭＳ ゴシック" w:eastAsia="ＭＳ ゴシック" w:hAnsi="ＭＳ ゴシック" w:hint="eastAsia"/>
        </w:rPr>
        <w:t>について</w:t>
      </w:r>
    </w:p>
    <w:p w:rsidR="00F558AA" w:rsidRDefault="00F558AA">
      <w:r>
        <w:rPr>
          <w:rFonts w:hint="eastAsia"/>
        </w:rPr>
        <w:t xml:space="preserve">　　</w:t>
      </w:r>
      <w:sdt>
        <w:sdtPr>
          <w:rPr>
            <w:rFonts w:hint="eastAsia"/>
            <w:sz w:val="24"/>
          </w:rPr>
          <w:id w:val="7450834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A198E">
        <w:rPr>
          <w:rFonts w:hint="eastAsia"/>
          <w:sz w:val="22"/>
        </w:rPr>
        <w:t>多い</w:t>
      </w:r>
      <w:r>
        <w:rPr>
          <w:rFonts w:hint="eastAsia"/>
          <w:sz w:val="22"/>
        </w:rPr>
        <w:t xml:space="preserve">　　　　　　</w:t>
      </w:r>
      <w:sdt>
        <w:sdtPr>
          <w:rPr>
            <w:rFonts w:hint="eastAsia"/>
            <w:sz w:val="24"/>
          </w:rPr>
          <w:id w:val="13971578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A198E">
        <w:rPr>
          <w:rFonts w:hint="eastAsia"/>
          <w:sz w:val="22"/>
        </w:rPr>
        <w:t>適当</w:t>
      </w:r>
      <w:r>
        <w:rPr>
          <w:rFonts w:hint="eastAsia"/>
          <w:sz w:val="22"/>
        </w:rPr>
        <w:t xml:space="preserve">　　　　　　</w:t>
      </w:r>
      <w:sdt>
        <w:sdtPr>
          <w:rPr>
            <w:rFonts w:hint="eastAsia"/>
            <w:sz w:val="24"/>
          </w:rPr>
          <w:id w:val="21453830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A198E">
        <w:rPr>
          <w:rFonts w:hint="eastAsia"/>
          <w:sz w:val="22"/>
        </w:rPr>
        <w:t>少ない</w:t>
      </w:r>
    </w:p>
    <w:p w:rsidR="005630E7" w:rsidRDefault="005630E7"/>
    <w:p w:rsidR="00F558AA" w:rsidRDefault="00A200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F558AA">
        <w:rPr>
          <w:rFonts w:ascii="ＭＳ ゴシック" w:eastAsia="ＭＳ ゴシック" w:hAnsi="ＭＳ ゴシック" w:hint="eastAsia"/>
        </w:rPr>
        <w:t xml:space="preserve">　資料</w:t>
      </w:r>
      <w:r>
        <w:rPr>
          <w:rFonts w:ascii="ＭＳ ゴシック" w:eastAsia="ＭＳ ゴシック" w:hAnsi="ＭＳ ゴシック" w:hint="eastAsia"/>
        </w:rPr>
        <w:t>の内容</w:t>
      </w:r>
      <w:r w:rsidR="00F558AA">
        <w:rPr>
          <w:rFonts w:ascii="ＭＳ ゴシック" w:eastAsia="ＭＳ ゴシック" w:hAnsi="ＭＳ ゴシック" w:hint="eastAsia"/>
        </w:rPr>
        <w:t>について</w:t>
      </w:r>
    </w:p>
    <w:p w:rsidR="00F558AA" w:rsidRDefault="00F558AA">
      <w:pPr>
        <w:rPr>
          <w:sz w:val="22"/>
        </w:rPr>
      </w:pPr>
      <w:r>
        <w:rPr>
          <w:rFonts w:hint="eastAsia"/>
        </w:rPr>
        <w:t xml:space="preserve">　　</w:t>
      </w:r>
      <w:sdt>
        <w:sdtPr>
          <w:rPr>
            <w:rFonts w:hint="eastAsia"/>
            <w:sz w:val="24"/>
          </w:rPr>
          <w:id w:val="8655607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2"/>
        </w:rPr>
        <w:t xml:space="preserve">わかりやすい　　　　</w:t>
      </w:r>
      <w:sdt>
        <w:sdtPr>
          <w:rPr>
            <w:rFonts w:hint="eastAsia"/>
            <w:sz w:val="24"/>
          </w:rPr>
          <w:id w:val="-15028147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2"/>
        </w:rPr>
        <w:t xml:space="preserve">普通　　　　　</w:t>
      </w:r>
      <w:sdt>
        <w:sdtPr>
          <w:rPr>
            <w:rFonts w:hint="eastAsia"/>
            <w:sz w:val="24"/>
          </w:rPr>
          <w:id w:val="11800833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hint="eastAsia"/>
          <w:sz w:val="22"/>
        </w:rPr>
        <w:t>わかりにくい</w:t>
      </w:r>
    </w:p>
    <w:p w:rsidR="00F558AA" w:rsidRDefault="00F558AA" w:rsidP="000E7A13">
      <w:pPr>
        <w:spacing w:beforeLines="50" w:before="180"/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="000E7A1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わかりにくいと感じた箇所、理由等を</w:t>
      </w:r>
      <w:r w:rsidR="00C569A7">
        <w:rPr>
          <w:rFonts w:hint="eastAsia"/>
          <w:sz w:val="22"/>
        </w:rPr>
        <w:t>御記入</w:t>
      </w:r>
      <w:r>
        <w:rPr>
          <w:rFonts w:hint="eastAsia"/>
          <w:sz w:val="22"/>
        </w:rPr>
        <w:t>ください。</w:t>
      </w:r>
    </w:p>
    <w:p w:rsidR="00913779" w:rsidRDefault="00913779" w:rsidP="00C569A7">
      <w:pPr>
        <w:ind w:firstLineChars="200" w:firstLine="420"/>
      </w:pPr>
    </w:p>
    <w:p w:rsidR="00913779" w:rsidRDefault="00913779" w:rsidP="00913779">
      <w:pPr>
        <w:ind w:firstLineChars="135" w:firstLine="283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74464D" w:rsidRDefault="0074464D" w:rsidP="0074464D">
      <w:pPr>
        <w:spacing w:beforeLines="50" w:before="180"/>
        <w:ind w:firstLineChars="135" w:firstLine="283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CF2D65" w:rsidRPr="0074464D" w:rsidRDefault="00CF2D65"/>
    <w:p w:rsidR="00A20010" w:rsidRDefault="00A20010" w:rsidP="00A2001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　資料の理解度について</w:t>
      </w:r>
    </w:p>
    <w:p w:rsidR="00A20010" w:rsidRDefault="00CB2399" w:rsidP="00A20010">
      <w:pPr>
        <w:ind w:firstLineChars="200" w:firstLine="480"/>
        <w:rPr>
          <w:sz w:val="22"/>
        </w:rPr>
      </w:pPr>
      <w:sdt>
        <w:sdtPr>
          <w:rPr>
            <w:rFonts w:hint="eastAsia"/>
            <w:sz w:val="24"/>
          </w:rPr>
          <w:id w:val="18448870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C4F16">
        <w:rPr>
          <w:rFonts w:hint="eastAsia"/>
          <w:spacing w:val="-4"/>
          <w:sz w:val="22"/>
        </w:rPr>
        <w:t xml:space="preserve">よく理解できた　</w:t>
      </w:r>
      <w:sdt>
        <w:sdtPr>
          <w:rPr>
            <w:rFonts w:hint="eastAsia"/>
            <w:sz w:val="24"/>
          </w:rPr>
          <w:id w:val="14898199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C4F16">
        <w:rPr>
          <w:rFonts w:hint="eastAsia"/>
          <w:spacing w:val="-4"/>
          <w:sz w:val="22"/>
        </w:rPr>
        <w:t xml:space="preserve">大体理解できた　　</w:t>
      </w:r>
      <w:sdt>
        <w:sdtPr>
          <w:rPr>
            <w:rFonts w:hint="eastAsia"/>
            <w:sz w:val="24"/>
          </w:rPr>
          <w:id w:val="-12137284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0C4F16">
        <w:rPr>
          <w:rFonts w:hint="eastAsia"/>
          <w:spacing w:val="-4"/>
          <w:sz w:val="22"/>
        </w:rPr>
        <w:t xml:space="preserve">あまり理解できなかった　</w:t>
      </w:r>
      <w:sdt>
        <w:sdtPr>
          <w:rPr>
            <w:rFonts w:hint="eastAsia"/>
            <w:sz w:val="24"/>
          </w:rPr>
          <w:id w:val="-1688591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A20010">
        <w:rPr>
          <w:rFonts w:hint="eastAsia"/>
          <w:spacing w:val="-4"/>
          <w:sz w:val="22"/>
        </w:rPr>
        <w:t>理解できなかった</w:t>
      </w:r>
    </w:p>
    <w:p w:rsidR="00A20010" w:rsidRDefault="00A20010" w:rsidP="000E7A13">
      <w:pPr>
        <w:spacing w:beforeLines="50" w:before="180"/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="000E7A1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理解し</w:t>
      </w:r>
      <w:r w:rsidR="008539D0">
        <w:rPr>
          <w:rFonts w:hint="eastAsia"/>
          <w:sz w:val="22"/>
        </w:rPr>
        <w:t>難</w:t>
      </w:r>
      <w:r>
        <w:rPr>
          <w:rFonts w:hint="eastAsia"/>
          <w:sz w:val="22"/>
        </w:rPr>
        <w:t>かった箇所、理由等を御記入ください。</w:t>
      </w:r>
    </w:p>
    <w:p w:rsidR="00913779" w:rsidRDefault="00913779" w:rsidP="00A20010">
      <w:pPr>
        <w:ind w:firstLineChars="200" w:firstLine="420"/>
      </w:pPr>
    </w:p>
    <w:p w:rsidR="00913779" w:rsidRDefault="00913779" w:rsidP="00913779">
      <w:pPr>
        <w:ind w:firstLineChars="135" w:firstLine="283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74464D" w:rsidRDefault="0074464D" w:rsidP="0074464D">
      <w:pPr>
        <w:spacing w:beforeLines="50" w:before="180"/>
        <w:ind w:firstLineChars="135" w:firstLine="283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1342F8" w:rsidRPr="0074464D" w:rsidRDefault="001342F8" w:rsidP="001342F8">
      <w:pPr>
        <w:rPr>
          <w:rFonts w:ascii="ＭＳ ゴシック" w:eastAsia="ＭＳ ゴシック" w:hAnsi="ＭＳ ゴシック"/>
        </w:rPr>
      </w:pPr>
    </w:p>
    <w:p w:rsidR="001342F8" w:rsidRDefault="001342F8" w:rsidP="001342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　今後の研修の実施方法について</w:t>
      </w:r>
      <w:r w:rsidR="0074464D">
        <w:rPr>
          <w:rFonts w:ascii="ＭＳ ゴシック" w:eastAsia="ＭＳ ゴシック" w:hAnsi="ＭＳ ゴシック" w:hint="eastAsia"/>
        </w:rPr>
        <w:t>（複数回答可）</w:t>
      </w:r>
    </w:p>
    <w:p w:rsidR="006F4C3B" w:rsidRDefault="006F4C3B" w:rsidP="006F4C3B">
      <w:pPr>
        <w:spacing w:beforeLines="50" w:before="180"/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令和３年度・４年度は</w:t>
      </w:r>
      <w:r w:rsidR="008539D0">
        <w:rPr>
          <w:rFonts w:hint="eastAsia"/>
          <w:sz w:val="22"/>
        </w:rPr>
        <w:t>、</w:t>
      </w:r>
      <w:r>
        <w:rPr>
          <w:rFonts w:hint="eastAsia"/>
          <w:sz w:val="22"/>
        </w:rPr>
        <w:t>主に新型コロナウイルス感染症の</w:t>
      </w:r>
      <w:r w:rsidR="0053265F">
        <w:rPr>
          <w:rFonts w:hint="eastAsia"/>
          <w:sz w:val="22"/>
        </w:rPr>
        <w:t>感染</w:t>
      </w:r>
      <w:r>
        <w:rPr>
          <w:rFonts w:hint="eastAsia"/>
          <w:sz w:val="22"/>
        </w:rPr>
        <w:t>拡大防止の観点から、研修</w:t>
      </w:r>
      <w:r w:rsidR="0053265F">
        <w:rPr>
          <w:rFonts w:hint="eastAsia"/>
          <w:sz w:val="22"/>
        </w:rPr>
        <w:t>の実施</w:t>
      </w:r>
      <w:r>
        <w:rPr>
          <w:rFonts w:hint="eastAsia"/>
          <w:sz w:val="22"/>
        </w:rPr>
        <w:t>方法を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での資料配付としてきたところです。</w:t>
      </w:r>
    </w:p>
    <w:p w:rsidR="006F4C3B" w:rsidRDefault="006F4C3B" w:rsidP="006F4C3B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今年５月から同感染症の扱いが変わり、云わば平時に戻った状況ですが、このことを踏まえたうえで、今後の実施方法についてお尋ねします。</w:t>
      </w:r>
    </w:p>
    <w:p w:rsidR="006F4C3B" w:rsidRPr="006F4C3B" w:rsidRDefault="006F4C3B" w:rsidP="001342F8">
      <w:pPr>
        <w:rPr>
          <w:rFonts w:ascii="ＭＳ ゴシック" w:eastAsia="ＭＳ ゴシック" w:hAnsi="ＭＳ ゴシック"/>
        </w:rPr>
      </w:pPr>
    </w:p>
    <w:p w:rsidR="001342F8" w:rsidRDefault="00CB2399" w:rsidP="001342F8">
      <w:pPr>
        <w:ind w:firstLineChars="200" w:firstLine="480"/>
        <w:rPr>
          <w:spacing w:val="-4"/>
          <w:sz w:val="22"/>
        </w:rPr>
      </w:pPr>
      <w:sdt>
        <w:sdtPr>
          <w:rPr>
            <w:rFonts w:hint="eastAsia"/>
            <w:sz w:val="24"/>
          </w:rPr>
          <w:id w:val="-19466844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1342F8">
        <w:rPr>
          <w:rFonts w:hint="eastAsia"/>
          <w:spacing w:val="-4"/>
          <w:sz w:val="22"/>
        </w:rPr>
        <w:t>（</w:t>
      </w:r>
      <w:r w:rsidR="006F4C3B">
        <w:rPr>
          <w:rFonts w:hint="eastAsia"/>
          <w:spacing w:val="-4"/>
          <w:sz w:val="22"/>
        </w:rPr>
        <w:t>今後も</w:t>
      </w:r>
      <w:r w:rsidR="001342F8">
        <w:rPr>
          <w:rFonts w:hint="eastAsia"/>
          <w:spacing w:val="-4"/>
          <w:sz w:val="22"/>
        </w:rPr>
        <w:t>今回と同じく）</w:t>
      </w:r>
      <w:r w:rsidR="001342F8">
        <w:rPr>
          <w:rFonts w:hint="eastAsia"/>
          <w:spacing w:val="-4"/>
          <w:sz w:val="22"/>
        </w:rPr>
        <w:t>W</w:t>
      </w:r>
      <w:r w:rsidR="001342F8">
        <w:rPr>
          <w:spacing w:val="-4"/>
          <w:sz w:val="22"/>
        </w:rPr>
        <w:t>eb</w:t>
      </w:r>
      <w:r w:rsidR="001342F8">
        <w:rPr>
          <w:rFonts w:hint="eastAsia"/>
          <w:spacing w:val="-4"/>
          <w:sz w:val="22"/>
        </w:rPr>
        <w:t>での資料提供による研修が望ましい</w:t>
      </w:r>
    </w:p>
    <w:p w:rsidR="001342F8" w:rsidRDefault="00CB2399" w:rsidP="001342F8">
      <w:pPr>
        <w:ind w:firstLineChars="200" w:firstLine="480"/>
        <w:rPr>
          <w:spacing w:val="-4"/>
          <w:sz w:val="22"/>
        </w:rPr>
      </w:pPr>
      <w:sdt>
        <w:sdtPr>
          <w:rPr>
            <w:rFonts w:hint="eastAsia"/>
            <w:sz w:val="24"/>
          </w:rPr>
          <w:id w:val="1737364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4464D">
        <w:rPr>
          <w:rFonts w:hint="eastAsia"/>
          <w:spacing w:val="-4"/>
          <w:sz w:val="22"/>
        </w:rPr>
        <w:t xml:space="preserve">　</w:t>
      </w:r>
      <w:r w:rsidR="001342F8">
        <w:rPr>
          <w:rFonts w:hint="eastAsia"/>
          <w:spacing w:val="-4"/>
          <w:sz w:val="22"/>
        </w:rPr>
        <w:t>DVD</w:t>
      </w:r>
      <w:r w:rsidR="001342F8">
        <w:rPr>
          <w:rFonts w:hint="eastAsia"/>
          <w:spacing w:val="-4"/>
          <w:sz w:val="22"/>
        </w:rPr>
        <w:t>等の媒体配付による研修が望ましい</w:t>
      </w:r>
    </w:p>
    <w:p w:rsidR="0074464D" w:rsidRDefault="00CB2399" w:rsidP="0074464D">
      <w:pPr>
        <w:ind w:firstLineChars="200" w:firstLine="480"/>
        <w:rPr>
          <w:spacing w:val="-4"/>
          <w:sz w:val="22"/>
        </w:rPr>
      </w:pPr>
      <w:sdt>
        <w:sdtPr>
          <w:rPr>
            <w:rFonts w:hint="eastAsia"/>
            <w:sz w:val="24"/>
          </w:rPr>
          <w:id w:val="7201711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4464D">
        <w:rPr>
          <w:rFonts w:hint="eastAsia"/>
          <w:spacing w:val="-4"/>
          <w:sz w:val="22"/>
        </w:rPr>
        <w:t xml:space="preserve">　</w:t>
      </w:r>
      <w:r w:rsidR="0074464D">
        <w:rPr>
          <w:rFonts w:hint="eastAsia"/>
          <w:spacing w:val="-4"/>
          <w:sz w:val="22"/>
        </w:rPr>
        <w:t>Z</w:t>
      </w:r>
      <w:r w:rsidR="0074464D">
        <w:rPr>
          <w:spacing w:val="-4"/>
          <w:sz w:val="22"/>
        </w:rPr>
        <w:t>oom</w:t>
      </w:r>
      <w:r w:rsidR="0074464D">
        <w:rPr>
          <w:rFonts w:hint="eastAsia"/>
          <w:spacing w:val="-4"/>
          <w:sz w:val="22"/>
        </w:rPr>
        <w:t>等を利用して遠隔での研修実施が望ましい</w:t>
      </w:r>
    </w:p>
    <w:p w:rsidR="001342F8" w:rsidRDefault="00CB2399" w:rsidP="001342F8">
      <w:pPr>
        <w:ind w:firstLineChars="200" w:firstLine="480"/>
        <w:rPr>
          <w:spacing w:val="-4"/>
          <w:sz w:val="22"/>
        </w:rPr>
      </w:pPr>
      <w:sdt>
        <w:sdtPr>
          <w:rPr>
            <w:rFonts w:hint="eastAsia"/>
            <w:sz w:val="24"/>
          </w:rPr>
          <w:id w:val="20184928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4464D">
        <w:rPr>
          <w:rFonts w:hint="eastAsia"/>
          <w:spacing w:val="-4"/>
          <w:sz w:val="22"/>
        </w:rPr>
        <w:t xml:space="preserve">　</w:t>
      </w:r>
      <w:r w:rsidR="001342F8">
        <w:rPr>
          <w:rFonts w:hint="eastAsia"/>
          <w:spacing w:val="-4"/>
          <w:sz w:val="22"/>
        </w:rPr>
        <w:t>集合研修の実施が望ましい</w:t>
      </w:r>
    </w:p>
    <w:p w:rsidR="001342F8" w:rsidRDefault="00CB2399" w:rsidP="001342F8">
      <w:pPr>
        <w:ind w:firstLineChars="200" w:firstLine="480"/>
        <w:rPr>
          <w:sz w:val="22"/>
        </w:rPr>
      </w:pPr>
      <w:sdt>
        <w:sdtPr>
          <w:rPr>
            <w:rFonts w:hint="eastAsia"/>
            <w:sz w:val="24"/>
          </w:rPr>
          <w:id w:val="14802599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9143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4464D">
        <w:rPr>
          <w:rFonts w:hint="eastAsia"/>
          <w:spacing w:val="-4"/>
          <w:sz w:val="22"/>
        </w:rPr>
        <w:t xml:space="preserve">　</w:t>
      </w:r>
      <w:r w:rsidR="001342F8">
        <w:rPr>
          <w:rFonts w:hint="eastAsia"/>
          <w:spacing w:val="-4"/>
          <w:sz w:val="22"/>
        </w:rPr>
        <w:t>その他（具体的に：</w:t>
      </w:r>
      <w:r w:rsidR="001342F8">
        <w:rPr>
          <w:rFonts w:hint="eastAsia"/>
          <w:spacing w:val="-4"/>
          <w:sz w:val="22"/>
        </w:rPr>
        <w:t xml:space="preserve"> </w:t>
      </w:r>
      <w:r w:rsidR="001342F8">
        <w:rPr>
          <w:rFonts w:hint="eastAsia"/>
          <w:u w:val="dash"/>
        </w:rPr>
        <w:t xml:space="preserve">　　　　　　　　　　　　　　　　　　　　　　　　　　　　　　　</w:t>
      </w:r>
      <w:r w:rsidR="001342F8">
        <w:rPr>
          <w:rFonts w:hint="eastAsia"/>
          <w:spacing w:val="-4"/>
          <w:sz w:val="22"/>
        </w:rPr>
        <w:t>）</w:t>
      </w:r>
    </w:p>
    <w:p w:rsidR="001342F8" w:rsidRPr="00913779" w:rsidRDefault="001342F8" w:rsidP="001342F8"/>
    <w:p w:rsidR="00A20010" w:rsidRPr="001342F8" w:rsidRDefault="00A20010" w:rsidP="00A20010"/>
    <w:p w:rsidR="00F558AA" w:rsidRDefault="001342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F558AA">
        <w:rPr>
          <w:rFonts w:ascii="ＭＳ ゴシック" w:eastAsia="ＭＳ ゴシック" w:hAnsi="ＭＳ ゴシック" w:hint="eastAsia"/>
        </w:rPr>
        <w:t xml:space="preserve">　</w:t>
      </w:r>
      <w:r w:rsidR="00A20010">
        <w:rPr>
          <w:rFonts w:ascii="ＭＳ ゴシック" w:eastAsia="ＭＳ ゴシック" w:hAnsi="ＭＳ ゴシック" w:hint="eastAsia"/>
        </w:rPr>
        <w:t>今回の</w:t>
      </w:r>
      <w:r w:rsidR="00F558AA">
        <w:rPr>
          <w:rFonts w:ascii="ＭＳ ゴシック" w:eastAsia="ＭＳ ゴシック" w:hAnsi="ＭＳ ゴシック" w:hint="eastAsia"/>
        </w:rPr>
        <w:t>研修</w:t>
      </w:r>
      <w:r w:rsidR="0074464D">
        <w:rPr>
          <w:rFonts w:ascii="ＭＳ ゴシック" w:eastAsia="ＭＳ ゴシック" w:hAnsi="ＭＳ ゴシック" w:hint="eastAsia"/>
        </w:rPr>
        <w:t>及び</w:t>
      </w:r>
      <w:r>
        <w:rPr>
          <w:rFonts w:ascii="ＭＳ ゴシック" w:eastAsia="ＭＳ ゴシック" w:hAnsi="ＭＳ ゴシック" w:hint="eastAsia"/>
        </w:rPr>
        <w:t>今後の研修の在り方</w:t>
      </w:r>
      <w:r w:rsidR="008539D0">
        <w:rPr>
          <w:rFonts w:ascii="ＭＳ ゴシック" w:eastAsia="ＭＳ ゴシック" w:hAnsi="ＭＳ ゴシック" w:hint="eastAsia"/>
        </w:rPr>
        <w:t>等</w:t>
      </w:r>
      <w:r w:rsidR="00F558AA">
        <w:rPr>
          <w:rFonts w:ascii="ＭＳ ゴシック" w:eastAsia="ＭＳ ゴシック" w:hAnsi="ＭＳ ゴシック" w:hint="eastAsia"/>
        </w:rPr>
        <w:t>に関して、御意見や御感想がありましたらお願いします。</w:t>
      </w:r>
    </w:p>
    <w:p w:rsidR="00913779" w:rsidRDefault="00913779">
      <w:pPr>
        <w:rPr>
          <w:rFonts w:ascii="ＭＳ ゴシック" w:eastAsia="ＭＳ ゴシック" w:hAnsi="ＭＳ ゴシック"/>
        </w:rPr>
      </w:pPr>
    </w:p>
    <w:p w:rsidR="00F558AA" w:rsidRDefault="00CF2D65" w:rsidP="005630E7">
      <w:pPr>
        <w:ind w:firstLineChars="135" w:firstLine="283"/>
        <w:rPr>
          <w:u w:val="dash"/>
        </w:rPr>
      </w:pPr>
      <w:r>
        <w:rPr>
          <w:rFonts w:hint="eastAsia"/>
          <w:u w:val="dash"/>
        </w:rPr>
        <w:t xml:space="preserve">　</w:t>
      </w:r>
      <w:r w:rsidR="005630E7">
        <w:rPr>
          <w:rFonts w:hint="eastAsia"/>
          <w:u w:val="dash"/>
        </w:rPr>
        <w:t xml:space="preserve">　　</w:t>
      </w:r>
      <w:r w:rsidR="00F558AA">
        <w:rPr>
          <w:rFonts w:hint="eastAsia"/>
          <w:u w:val="dash"/>
        </w:rPr>
        <w:t xml:space="preserve">　　　　　　　　　　</w:t>
      </w:r>
      <w:r w:rsidR="005630E7">
        <w:rPr>
          <w:rFonts w:hint="eastAsia"/>
          <w:u w:val="dash"/>
        </w:rPr>
        <w:t xml:space="preserve">　　　　　　　　　　　　　　　　　　　　　　　　　　　　　　　</w:t>
      </w:r>
    </w:p>
    <w:p w:rsidR="0074464D" w:rsidRDefault="0074464D" w:rsidP="0074464D">
      <w:pPr>
        <w:spacing w:beforeLines="50" w:before="180"/>
        <w:ind w:firstLineChars="135" w:firstLine="283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74464D" w:rsidRDefault="0074464D" w:rsidP="0074464D"/>
    <w:p w:rsidR="0074464D" w:rsidRDefault="0074464D" w:rsidP="005630E7">
      <w:pPr>
        <w:ind w:firstLineChars="135" w:firstLine="283"/>
        <w:rPr>
          <w:u w:val="dash"/>
        </w:rPr>
      </w:pPr>
    </w:p>
    <w:p w:rsidR="00F558AA" w:rsidRDefault="000E7A13" w:rsidP="000E7A13">
      <w:pPr>
        <w:ind w:firstLineChars="135" w:firstLine="297"/>
        <w:rPr>
          <w:sz w:val="22"/>
        </w:rPr>
      </w:pPr>
      <w:r>
        <w:rPr>
          <w:rFonts w:hint="eastAsia"/>
          <w:sz w:val="22"/>
        </w:rPr>
        <w:t>御</w:t>
      </w:r>
      <w:r w:rsidRPr="000E7A13">
        <w:rPr>
          <w:rFonts w:hint="eastAsia"/>
          <w:sz w:val="22"/>
        </w:rPr>
        <w:t>協力ありが</w:t>
      </w:r>
      <w:r>
        <w:rPr>
          <w:rFonts w:hint="eastAsia"/>
          <w:sz w:val="22"/>
        </w:rPr>
        <w:t>とうございました。</w:t>
      </w:r>
    </w:p>
    <w:p w:rsidR="000E7A13" w:rsidRPr="000E7A13" w:rsidRDefault="000E7A13" w:rsidP="000E7A13">
      <w:pPr>
        <w:ind w:firstLineChars="135" w:firstLine="283"/>
        <w:rPr>
          <w:u w:val="dash"/>
        </w:rPr>
      </w:pPr>
    </w:p>
    <w:p w:rsidR="00A20010" w:rsidRDefault="00A20010">
      <w:pPr>
        <w:jc w:val="right"/>
      </w:pPr>
      <w:r>
        <w:rPr>
          <w:rFonts w:hint="eastAsia"/>
          <w:u w:val="dash"/>
        </w:rPr>
        <w:t xml:space="preserve">　　　　　　　　　　　　　　　</w:t>
      </w:r>
    </w:p>
    <w:p w:rsidR="00A20010" w:rsidRDefault="00A20010">
      <w:pPr>
        <w:jc w:val="right"/>
      </w:pPr>
      <w:r>
        <w:rPr>
          <w:rFonts w:hint="eastAsia"/>
          <w:u w:val="dash"/>
        </w:rPr>
        <w:t xml:space="preserve">　　　　　　　　　　　　　　　</w:t>
      </w:r>
    </w:p>
    <w:sectPr w:rsidR="00A20010" w:rsidSect="0053265F">
      <w:headerReference w:type="default" r:id="rId8"/>
      <w:footerReference w:type="default" r:id="rId9"/>
      <w:pgSz w:w="11906" w:h="16838" w:code="9"/>
      <w:pgMar w:top="1135" w:right="992" w:bottom="993" w:left="1418" w:header="737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99" w:rsidRDefault="00CB2399">
      <w:r>
        <w:separator/>
      </w:r>
    </w:p>
  </w:endnote>
  <w:endnote w:type="continuationSeparator" w:id="0">
    <w:p w:rsidR="00CB2399" w:rsidRDefault="00CB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13" w:rsidRDefault="000E7A1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43BCE" w:rsidRPr="00143BCE">
      <w:rPr>
        <w:noProof/>
        <w:lang w:val="ja-JP"/>
      </w:rPr>
      <w:t>1</w:t>
    </w:r>
    <w:r>
      <w:fldChar w:fldCharType="end"/>
    </w:r>
  </w:p>
  <w:p w:rsidR="000E7A13" w:rsidRDefault="000E7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99" w:rsidRDefault="00CB2399">
      <w:r>
        <w:separator/>
      </w:r>
    </w:p>
  </w:footnote>
  <w:footnote w:type="continuationSeparator" w:id="0">
    <w:p w:rsidR="00CB2399" w:rsidRDefault="00CB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65F" w:rsidRPr="0053265F" w:rsidRDefault="0053265F" w:rsidP="0053265F">
    <w:pPr>
      <w:pStyle w:val="a6"/>
      <w:jc w:val="right"/>
      <w:rPr>
        <w:rFonts w:ascii="ＭＳ ゴシック" w:eastAsia="ＭＳ ゴシック" w:hAnsi="ＭＳ ゴシック"/>
        <w:sz w:val="18"/>
      </w:rPr>
    </w:pPr>
    <w:r w:rsidRPr="0053265F">
      <w:rPr>
        <w:rFonts w:ascii="ＭＳ ゴシック" w:eastAsia="ＭＳ ゴシック" w:hAnsi="ＭＳ ゴシック" w:hint="eastAsia"/>
        <w:sz w:val="18"/>
      </w:rPr>
      <w:t>令和５年度アンケート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83221"/>
    <w:multiLevelType w:val="hybridMultilevel"/>
    <w:tmpl w:val="972021A8"/>
    <w:lvl w:ilvl="0" w:tplc="BE2E8B18">
      <w:start w:val="1"/>
      <w:numFmt w:val="decimal"/>
      <w:lvlText w:val="（%1）"/>
      <w:lvlJc w:val="left"/>
      <w:pPr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abstractNum w:abstractNumId="1" w15:restartNumberingAfterBreak="0">
    <w:nsid w:val="4517519F"/>
    <w:multiLevelType w:val="hybridMultilevel"/>
    <w:tmpl w:val="D97849F6"/>
    <w:lvl w:ilvl="0" w:tplc="A7D8A03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A7"/>
    <w:rsid w:val="0003064A"/>
    <w:rsid w:val="00083967"/>
    <w:rsid w:val="000A198E"/>
    <w:rsid w:val="000C4F16"/>
    <w:rsid w:val="000E7A13"/>
    <w:rsid w:val="001222EB"/>
    <w:rsid w:val="001342F8"/>
    <w:rsid w:val="00143BCE"/>
    <w:rsid w:val="001F7872"/>
    <w:rsid w:val="00224926"/>
    <w:rsid w:val="00262C5F"/>
    <w:rsid w:val="002C049B"/>
    <w:rsid w:val="00314801"/>
    <w:rsid w:val="003C68BD"/>
    <w:rsid w:val="00491252"/>
    <w:rsid w:val="0053265F"/>
    <w:rsid w:val="005630E7"/>
    <w:rsid w:val="00591437"/>
    <w:rsid w:val="00593B20"/>
    <w:rsid w:val="0069414F"/>
    <w:rsid w:val="006D1A5A"/>
    <w:rsid w:val="006F4C3B"/>
    <w:rsid w:val="0074464D"/>
    <w:rsid w:val="007B0EA1"/>
    <w:rsid w:val="008539D0"/>
    <w:rsid w:val="00860D1B"/>
    <w:rsid w:val="00913779"/>
    <w:rsid w:val="00915B74"/>
    <w:rsid w:val="00985A89"/>
    <w:rsid w:val="00A20010"/>
    <w:rsid w:val="00A51090"/>
    <w:rsid w:val="00B73E0C"/>
    <w:rsid w:val="00BA3444"/>
    <w:rsid w:val="00BA7A68"/>
    <w:rsid w:val="00C569A7"/>
    <w:rsid w:val="00CB2399"/>
    <w:rsid w:val="00CB5F30"/>
    <w:rsid w:val="00CC3130"/>
    <w:rsid w:val="00CF2D65"/>
    <w:rsid w:val="00DB2793"/>
    <w:rsid w:val="00F558AA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CA284-B756-432A-9554-520411AC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table" w:styleId="a5">
    <w:name w:val="Table Grid"/>
    <w:basedOn w:val="a1"/>
    <w:uiPriority w:val="59"/>
    <w:rsid w:val="000A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306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064A"/>
    <w:rPr>
      <w:kern w:val="2"/>
      <w:sz w:val="21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030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3064A"/>
    <w:rPr>
      <w:kern w:val="2"/>
      <w:sz w:val="21"/>
      <w:lang w:val="en-US" w:eastAsia="ja-JP"/>
    </w:rPr>
  </w:style>
  <w:style w:type="character" w:styleId="aa">
    <w:name w:val="Hyperlink"/>
    <w:uiPriority w:val="99"/>
    <w:unhideWhenUsed/>
    <w:rsid w:val="001342F8"/>
    <w:rPr>
      <w:color w:val="0563C1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F909-9658-4A09-B918-69E59CE4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SS10120257</dc:creator>
  <cp:keywords/>
  <dc:description/>
  <cp:lastModifiedBy>012703</cp:lastModifiedBy>
  <cp:revision>2</cp:revision>
  <cp:lastPrinted>2021-06-28T23:54:00Z</cp:lastPrinted>
  <dcterms:created xsi:type="dcterms:W3CDTF">2023-06-02T02:48:00Z</dcterms:created>
  <dcterms:modified xsi:type="dcterms:W3CDTF">2023-06-02T02:48:00Z</dcterms:modified>
  <cp:category/>
  <cp:contentStatus/>
</cp:coreProperties>
</file>