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ind w:left="400" w:hanging="40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5686425" cy="400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6425" cy="4000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z w:val="30"/>
                              </w:rPr>
                              <w:t>通院・移送費明細書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05pt;margin-left:-0.75pt;mso-position-horizontal-relative:text;mso-position-vertical-relative:text;position:absolute;height:31.5pt;width:447.75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z w:val="30"/>
                        </w:rPr>
                        <w:t>通院・移送費明細書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-80645</wp:posOffset>
                </wp:positionV>
                <wp:extent cx="1224915" cy="262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6.35pt;margin-left:-3.65pt;mso-position-horizontal-relative:text;mso-position-vertical-relative:text;position:absolute;height:20.65pt;width:96.4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page" w:horzAnchor="margin" w:tblpX="99" w:tblpY="176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01"/>
        <w:gridCol w:w="519"/>
        <w:gridCol w:w="1489"/>
        <w:gridCol w:w="1045"/>
        <w:gridCol w:w="1312"/>
        <w:gridCol w:w="338"/>
        <w:gridCol w:w="851"/>
        <w:gridCol w:w="123"/>
        <w:gridCol w:w="869"/>
        <w:gridCol w:w="443"/>
        <w:gridCol w:w="1313"/>
      </w:tblGrid>
      <w:tr>
        <w:trPr>
          <w:trHeight w:val="422" w:hRule="atLeast"/>
        </w:trPr>
        <w:tc>
          <w:tcPr>
            <w:tcW w:w="10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　　属</w:t>
            </w:r>
          </w:p>
        </w:tc>
        <w:tc>
          <w:tcPr>
            <w:tcW w:w="5035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認定番号</w:t>
            </w:r>
          </w:p>
        </w:tc>
        <w:tc>
          <w:tcPr>
            <w:tcW w:w="175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2509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-2540</wp:posOffset>
                      </wp:positionV>
                      <wp:extent cx="1586230" cy="129984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586230" cy="12998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horizontal-relative:text;mso-position-vertical-relative:text;position:absolute;z-index:5;" o:spid="_x0000_s1028" o:allowincell="t" o:allowoverlap="t" filled="f" stroked="t" strokecolor="#000000" strokeweight="0.5pt" o:spt="20" from="-4.5pt,-0.2pt" to="120.4pt,102.1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17780</wp:posOffset>
                      </wp:positionV>
                      <wp:extent cx="1585595" cy="36385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585595" cy="3638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horizontal-relative:text;mso-position-vertical-relative:text;position:absolute;z-index:4;" o:spid="_x0000_s1029" o:allowincell="t" o:allowoverlap="t" filled="f" stroked="t" strokecolor="#000000" strokeweight="0.5pt" o:spt="20" from="-4.45pt,1.4pt" to="120.4pt,30.0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方　法</w:t>
            </w:r>
          </w:p>
          <w:p>
            <w:pPr>
              <w:pStyle w:val="0"/>
              <w:spacing w:line="320" w:lineRule="exact"/>
              <w:jc w:val="right"/>
              <w:rPr>
                <w:rFonts w:hint="eastAsia"/>
                <w:sz w:val="18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　間</w:t>
            </w:r>
          </w:p>
          <w:p>
            <w:pPr>
              <w:pStyle w:val="0"/>
              <w:spacing w:line="320" w:lineRule="exact"/>
              <w:jc w:val="right"/>
              <w:rPr>
                <w:rFonts w:hint="eastAsia"/>
                <w:sz w:val="18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eastAsia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月　　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汽　車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バ　ス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タクシー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）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>
        <w:trPr>
          <w:cantSplit/>
          <w:trHeight w:val="1427" w:hRule="atLeast"/>
        </w:trPr>
        <w:tc>
          <w:tcPr>
            <w:tcW w:w="250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31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2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　　通　　費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cantSplit/>
          <w:trHeight w:val="33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23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24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236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385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0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2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その他の移送費</w:t>
            </w:r>
          </w:p>
        </w:tc>
        <w:tc>
          <w:tcPr>
            <w:tcW w:w="200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人夫費</w:t>
            </w:r>
          </w:p>
        </w:tc>
        <w:tc>
          <w:tcPr>
            <w:tcW w:w="10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宿泊費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介護付添に要した費用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39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死体運搬の費用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　　計　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39" w:hRule="atLeast"/>
        </w:trPr>
        <w:tc>
          <w:tcPr>
            <w:tcW w:w="2509" w:type="dxa"/>
            <w:gridSpan w:val="3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移送費の合計（①＋②）</w:t>
            </w:r>
          </w:p>
        </w:tc>
        <w:tc>
          <w:tcPr>
            <w:tcW w:w="104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1002" w:hRule="atLeast"/>
        </w:trPr>
        <w:tc>
          <w:tcPr>
            <w:tcW w:w="8803" w:type="dxa"/>
            <w:gridSpan w:val="11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　　　年　　　月　　　日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申立人（被災職員又は遺族）住　所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氏　名　　　　　　　　　　　　　　　　　　　　　　　　</w:t>
            </w:r>
          </w:p>
        </w:tc>
      </w:tr>
      <w:tr>
        <w:trPr>
          <w:cantSplit/>
          <w:trHeight w:val="1350" w:hRule="atLeast"/>
        </w:trPr>
        <w:tc>
          <w:tcPr>
            <w:tcW w:w="8803" w:type="dxa"/>
            <w:gridSpan w:val="11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　上記のとおり相違ないことを証明します。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令和　　　年　　　月　　　日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所属機関の長　　　　　　　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（注）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　領収書（領収書を徴することができない場合は、料金を立証する書類）を添付すること。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　経路略図を添付すること。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　タクシーを利用した場合は、タクシー利用証明書（支部様式</w:t>
      </w:r>
      <w:r>
        <w:rPr>
          <w:rFonts w:hint="eastAsia"/>
          <w:sz w:val="18"/>
        </w:rPr>
        <w:t>13</w:t>
      </w:r>
      <w:r>
        <w:rPr>
          <w:rFonts w:hint="eastAsia"/>
          <w:sz w:val="18"/>
        </w:rPr>
        <w:t>）を添付すること。</w:t>
      </w: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91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 Indent 2"/>
    <w:basedOn w:val="0"/>
    <w:next w:val="17"/>
    <w:link w:val="0"/>
    <w:uiPriority w:val="0"/>
    <w:pPr>
      <w:ind w:left="360" w:hanging="360" w:hangingChars="200"/>
    </w:pPr>
    <w:rPr>
      <w:sz w:val="18"/>
    </w:rPr>
  </w:style>
  <w:style w:type="paragraph" w:styleId="18">
    <w:name w:val="Block Text"/>
    <w:basedOn w:val="0"/>
    <w:next w:val="18"/>
    <w:link w:val="0"/>
    <w:uiPriority w:val="0"/>
    <w:pPr>
      <w:ind w:left="113" w:right="113"/>
    </w:pPr>
    <w:rPr>
      <w:sz w:val="16"/>
    </w:rPr>
  </w:style>
  <w:style w:type="paragraph" w:styleId="19">
    <w:name w:val="Body Text Indent 3"/>
    <w:basedOn w:val="0"/>
    <w:next w:val="19"/>
    <w:link w:val="0"/>
    <w:uiPriority w:val="0"/>
    <w:pPr>
      <w:ind w:left="1600" w:hanging="1600" w:hangingChars="800"/>
    </w:pPr>
    <w:rPr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88</Words>
  <Characters>505</Characters>
  <Application>JUST Note</Application>
  <Lines>4</Lines>
  <Paragraphs>1</Paragraphs>
  <Company>NTU</Company>
  <CharactersWithSpaces>592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2003-10-09T08:13:00Z</dcterms:created>
  <dcterms:modified xsi:type="dcterms:W3CDTF">2020-12-25T08:34:50Z</dcterms:modified>
  <cp:revision>36</cp:revision>
</cp:coreProperties>
</file>