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B19B" w14:textId="77777777" w:rsidR="00D93B94" w:rsidRDefault="00D93B94">
      <w:pPr>
        <w:autoSpaceDE w:val="0"/>
        <w:autoSpaceDN w:val="0"/>
        <w:rPr>
          <w:rFonts w:eastAsia="ＭＳ ゴシック"/>
          <w:b/>
          <w:szCs w:val="21"/>
          <w:lang w:eastAsia="zh-TW"/>
        </w:rPr>
      </w:pPr>
      <w:r>
        <w:rPr>
          <w:rFonts w:eastAsia="ＭＳ ゴシック" w:hint="eastAsia"/>
          <w:b/>
          <w:szCs w:val="21"/>
        </w:rPr>
        <w:t>３　岩手県私立学校認可事務取扱要領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4"/>
      </w:tblGrid>
      <w:tr w:rsidR="00D93B94" w14:paraId="4D062933" w14:textId="77777777">
        <w:tc>
          <w:tcPr>
            <w:tcW w:w="8702" w:type="dxa"/>
            <w:tcBorders>
              <w:top w:val="single" w:sz="24" w:space="0" w:color="auto"/>
              <w:left w:val="nil"/>
              <w:bottom w:val="nil"/>
              <w:right w:val="nil"/>
            </w:tcBorders>
            <w:shd w:val="clear" w:color="auto" w:fill="FFFFFF"/>
          </w:tcPr>
          <w:p w14:paraId="26A96EA3" w14:textId="77777777" w:rsidR="00D93B94" w:rsidRDefault="00D93B94">
            <w:pPr>
              <w:autoSpaceDE w:val="0"/>
              <w:autoSpaceDN w:val="0"/>
              <w:jc w:val="right"/>
              <w:rPr>
                <w:rFonts w:ascii="ＭＳ ゴシック" w:eastAsia="ＭＳ ゴシック" w:hAnsi="ＭＳ ゴシック"/>
                <w:b/>
                <w:sz w:val="18"/>
                <w:szCs w:val="18"/>
              </w:rPr>
            </w:pPr>
            <w:r>
              <w:rPr>
                <w:rFonts w:ascii="ＭＳ ゴシック" w:eastAsia="ＭＳ ゴシック" w:hAnsi="ＭＳ ゴシック"/>
                <w:lang w:eastAsia="zh-TW"/>
              </w:rPr>
              <w:br w:type="page"/>
            </w:r>
          </w:p>
        </w:tc>
      </w:tr>
    </w:tbl>
    <w:p w14:paraId="00675609" w14:textId="77777777" w:rsidR="00D93B94" w:rsidRPr="00505FFB" w:rsidRDefault="00D93B94">
      <w:pPr>
        <w:jc w:val="center"/>
        <w:rPr>
          <w:rFonts w:ascii="ＭＳ 明朝" w:hAnsi="ＭＳ 明朝"/>
          <w:w w:val="150"/>
          <w:sz w:val="24"/>
        </w:rPr>
      </w:pPr>
      <w:r w:rsidRPr="00505FFB">
        <w:rPr>
          <w:rFonts w:ascii="ＭＳ 明朝" w:hAnsi="ＭＳ 明朝" w:hint="eastAsia"/>
          <w:w w:val="150"/>
          <w:sz w:val="24"/>
        </w:rPr>
        <w:t>岩手県私立学校認可事務取扱要領</w:t>
      </w:r>
    </w:p>
    <w:p w14:paraId="175C35D8" w14:textId="77777777" w:rsidR="00D93B94" w:rsidRPr="00505FFB" w:rsidRDefault="00D93B94">
      <w:pPr>
        <w:rPr>
          <w:rFonts w:ascii="ＭＳ 明朝" w:hAnsi="ＭＳ 明朝"/>
          <w:sz w:val="24"/>
        </w:rPr>
      </w:pPr>
    </w:p>
    <w:p w14:paraId="478A5724" w14:textId="77777777" w:rsidR="00D93B94" w:rsidRPr="00505FFB" w:rsidRDefault="00D93B94">
      <w:pPr>
        <w:wordWrap w:val="0"/>
        <w:jc w:val="right"/>
        <w:rPr>
          <w:rFonts w:ascii="ＭＳ 明朝" w:hAnsi="ＭＳ 明朝"/>
          <w:sz w:val="24"/>
        </w:rPr>
      </w:pPr>
      <w:r w:rsidRPr="00505FFB">
        <w:rPr>
          <w:rFonts w:ascii="ＭＳ 明朝" w:hAnsi="ＭＳ 明朝" w:hint="eastAsia"/>
          <w:sz w:val="24"/>
        </w:rPr>
        <w:t xml:space="preserve">（昭和６２年　８月２５日総務部長決裁）　</w:t>
      </w:r>
    </w:p>
    <w:p w14:paraId="213DE6B7" w14:textId="77777777" w:rsidR="00D93B94" w:rsidRPr="00505FFB" w:rsidRDefault="00D93B94">
      <w:pPr>
        <w:wordWrap w:val="0"/>
        <w:jc w:val="right"/>
        <w:rPr>
          <w:rFonts w:ascii="ＭＳ 明朝" w:hAnsi="ＭＳ 明朝"/>
          <w:sz w:val="24"/>
        </w:rPr>
      </w:pPr>
      <w:r w:rsidRPr="00505FFB">
        <w:rPr>
          <w:rFonts w:ascii="ＭＳ 明朝" w:hAnsi="ＭＳ 明朝" w:hint="eastAsia"/>
          <w:sz w:val="24"/>
        </w:rPr>
        <w:t xml:space="preserve">（平成　６年　７月２７日　　一部改正）　</w:t>
      </w:r>
    </w:p>
    <w:p w14:paraId="5EC8AFFA" w14:textId="77777777" w:rsidR="00D93B94" w:rsidRPr="00505FFB" w:rsidRDefault="00D93B94">
      <w:pPr>
        <w:wordWrap w:val="0"/>
        <w:jc w:val="right"/>
        <w:rPr>
          <w:rFonts w:ascii="ＭＳ 明朝" w:hAnsi="ＭＳ 明朝"/>
          <w:sz w:val="24"/>
        </w:rPr>
      </w:pPr>
      <w:r w:rsidRPr="00505FFB">
        <w:rPr>
          <w:rFonts w:ascii="ＭＳ 明朝" w:hAnsi="ＭＳ 明朝" w:hint="eastAsia"/>
          <w:sz w:val="24"/>
        </w:rPr>
        <w:t xml:space="preserve">（平成１６年　３月１７日　　一部改正）　</w:t>
      </w:r>
    </w:p>
    <w:p w14:paraId="5413FE2F" w14:textId="77777777" w:rsidR="00D93B94" w:rsidRDefault="000A3F51" w:rsidP="00D93B94">
      <w:pPr>
        <w:ind w:right="282"/>
        <w:jc w:val="right"/>
        <w:rPr>
          <w:rFonts w:ascii="ＭＳ 明朝" w:hAnsi="ＭＳ 明朝"/>
          <w:kern w:val="0"/>
          <w:sz w:val="24"/>
        </w:rPr>
      </w:pPr>
      <w:r>
        <w:rPr>
          <w:rFonts w:ascii="ＭＳ 明朝" w:hAnsi="ＭＳ 明朝" w:hint="eastAsia"/>
          <w:kern w:val="0"/>
          <w:sz w:val="24"/>
        </w:rPr>
        <w:t>（平成２１年　２</w:t>
      </w:r>
      <w:r w:rsidR="00D93B94" w:rsidRPr="00505FFB">
        <w:rPr>
          <w:rFonts w:ascii="ＭＳ 明朝" w:hAnsi="ＭＳ 明朝" w:hint="eastAsia"/>
          <w:kern w:val="0"/>
          <w:sz w:val="24"/>
        </w:rPr>
        <w:t>月２５日　　一部改正）</w:t>
      </w:r>
    </w:p>
    <w:p w14:paraId="1E0B2E4A" w14:textId="77777777" w:rsidR="000B0659" w:rsidRDefault="000B0659" w:rsidP="000B0659">
      <w:pPr>
        <w:wordWrap w:val="0"/>
        <w:ind w:right="282"/>
        <w:jc w:val="right"/>
        <w:rPr>
          <w:rFonts w:ascii="ＭＳ 明朝" w:hAnsi="ＭＳ 明朝"/>
          <w:kern w:val="0"/>
          <w:sz w:val="24"/>
        </w:rPr>
      </w:pPr>
      <w:r>
        <w:rPr>
          <w:rFonts w:ascii="ＭＳ 明朝" w:hAnsi="ＭＳ 明朝" w:hint="eastAsia"/>
          <w:kern w:val="0"/>
          <w:sz w:val="24"/>
        </w:rPr>
        <w:t>（平成３０年　１月２２日　　一部改正）</w:t>
      </w:r>
    </w:p>
    <w:p w14:paraId="2DFB7EDD" w14:textId="77777777" w:rsidR="00D93B94" w:rsidRPr="00505FFB" w:rsidRDefault="001F6F8A" w:rsidP="001F6F8A">
      <w:pPr>
        <w:ind w:right="282"/>
        <w:jc w:val="right"/>
        <w:rPr>
          <w:rFonts w:ascii="ＭＳ 明朝" w:hAnsi="ＭＳ 明朝"/>
          <w:sz w:val="24"/>
        </w:rPr>
      </w:pPr>
      <w:r>
        <w:rPr>
          <w:rFonts w:ascii="ＭＳ 明朝" w:hAnsi="ＭＳ 明朝" w:hint="eastAsia"/>
          <w:kern w:val="0"/>
          <w:sz w:val="24"/>
        </w:rPr>
        <w:t>（令和　３年１１月１２日　　一部改正）</w:t>
      </w:r>
    </w:p>
    <w:p w14:paraId="243E9DAF" w14:textId="77777777" w:rsidR="00D93B94" w:rsidRPr="00505FFB" w:rsidRDefault="00D93B94">
      <w:pPr>
        <w:widowControl/>
        <w:ind w:firstLineChars="100" w:firstLine="240"/>
        <w:jc w:val="left"/>
        <w:rPr>
          <w:rFonts w:ascii="ＭＳ 明朝" w:hAnsi="ＭＳ 明朝"/>
          <w:sz w:val="24"/>
        </w:rPr>
      </w:pPr>
      <w:r w:rsidRPr="00505FFB">
        <w:rPr>
          <w:rFonts w:ascii="ＭＳ 明朝" w:hAnsi="ＭＳ 明朝" w:hint="eastAsia"/>
          <w:sz w:val="24"/>
        </w:rPr>
        <w:t>（趣旨）</w:t>
      </w:r>
    </w:p>
    <w:p w14:paraId="1133FB4C" w14:textId="77777777" w:rsidR="00D93B94" w:rsidRPr="00505FFB" w:rsidRDefault="00D93B94">
      <w:pPr>
        <w:widowControl/>
        <w:ind w:left="240" w:hangingChars="100" w:hanging="240"/>
        <w:jc w:val="left"/>
        <w:rPr>
          <w:rFonts w:ascii="ＭＳ 明朝" w:hAnsi="ＭＳ 明朝"/>
          <w:sz w:val="24"/>
        </w:rPr>
      </w:pPr>
      <w:r w:rsidRPr="00505FFB">
        <w:rPr>
          <w:rFonts w:ascii="ＭＳ 明朝" w:hAnsi="ＭＳ 明朝" w:hint="eastAsia"/>
          <w:sz w:val="24"/>
        </w:rPr>
        <w:t>第１条　この要領は、岩手県内における私立学校、私立専修学校及び私立各種学校（以下「学校」という。）の認可事務の取扱いの円滑な処理を図るため、必要な事項を定めるものとする。</w:t>
      </w:r>
    </w:p>
    <w:p w14:paraId="123C5958" w14:textId="77777777" w:rsidR="00D93B94" w:rsidRPr="00505FFB" w:rsidRDefault="00D93B94">
      <w:pPr>
        <w:widowControl/>
        <w:ind w:leftChars="114" w:left="239"/>
        <w:jc w:val="left"/>
        <w:rPr>
          <w:rFonts w:ascii="ＭＳ 明朝" w:hAnsi="ＭＳ 明朝"/>
          <w:sz w:val="24"/>
        </w:rPr>
      </w:pPr>
      <w:r w:rsidRPr="00505FFB">
        <w:rPr>
          <w:rFonts w:ascii="ＭＳ 明朝" w:hAnsi="ＭＳ 明朝" w:hint="eastAsia"/>
          <w:sz w:val="24"/>
        </w:rPr>
        <w:t>（学校の設置）</w:t>
      </w:r>
    </w:p>
    <w:p w14:paraId="303C4A6E" w14:textId="77777777" w:rsidR="00D93B94" w:rsidRPr="00505FFB" w:rsidRDefault="00D93B94">
      <w:pPr>
        <w:widowControl/>
        <w:ind w:left="240" w:hangingChars="100" w:hanging="240"/>
        <w:jc w:val="left"/>
        <w:rPr>
          <w:rFonts w:ascii="ＭＳ 明朝" w:hAnsi="ＭＳ 明朝"/>
          <w:sz w:val="24"/>
        </w:rPr>
      </w:pPr>
      <w:r w:rsidRPr="00505FFB">
        <w:rPr>
          <w:rFonts w:ascii="ＭＳ 明朝" w:hAnsi="ＭＳ 明朝" w:hint="eastAsia"/>
          <w:sz w:val="24"/>
        </w:rPr>
        <w:t>第２条　学校を設置しようとする者（以下「設置計画者」という。）は、学校設置計画書（様式第１号）を、次に掲げる学校の種類ごとにそれぞれの期日までに知事に提出しなければならない。</w:t>
      </w:r>
    </w:p>
    <w:p w14:paraId="1400200D" w14:textId="77777777" w:rsidR="00D93B94" w:rsidRPr="00505FFB" w:rsidRDefault="00D93B94">
      <w:pPr>
        <w:widowControl/>
        <w:ind w:leftChars="114" w:left="479" w:hangingChars="100" w:hanging="240"/>
        <w:jc w:val="left"/>
        <w:rPr>
          <w:rFonts w:ascii="ＭＳ 明朝" w:hAnsi="ＭＳ 明朝"/>
          <w:sz w:val="24"/>
        </w:rPr>
      </w:pPr>
      <w:r w:rsidRPr="00505FFB">
        <w:rPr>
          <w:rFonts w:ascii="ＭＳ 明朝" w:hAnsi="ＭＳ 明朝" w:hint="eastAsia"/>
          <w:sz w:val="24"/>
        </w:rPr>
        <w:t>(1)　小学校、中学校、高等学校、中等教育学校及び特別支援学校（以下「小学校等」という。）にあっては、開設予定日の属する年度（以下「開設年度」という。）の前々年度の７月末日</w:t>
      </w:r>
    </w:p>
    <w:p w14:paraId="63DA4E24" w14:textId="77777777" w:rsidR="00D93B94" w:rsidRPr="00505FFB" w:rsidRDefault="00D93B94">
      <w:pPr>
        <w:widowControl/>
        <w:ind w:leftChars="114" w:left="479" w:hangingChars="100" w:hanging="240"/>
        <w:jc w:val="left"/>
        <w:rPr>
          <w:rFonts w:ascii="ＭＳ 明朝" w:hAnsi="ＭＳ 明朝"/>
          <w:sz w:val="24"/>
        </w:rPr>
      </w:pPr>
      <w:r w:rsidRPr="00505FFB">
        <w:rPr>
          <w:rFonts w:ascii="ＭＳ 明朝" w:hAnsi="ＭＳ 明朝" w:hint="eastAsia"/>
          <w:sz w:val="24"/>
        </w:rPr>
        <w:t>(2)　幼稚園にあっては、開設年度の前々年度の１月末日</w:t>
      </w:r>
    </w:p>
    <w:p w14:paraId="48F4967E" w14:textId="77777777" w:rsidR="00D93B94" w:rsidRPr="00505FFB" w:rsidRDefault="00D93B94">
      <w:pPr>
        <w:widowControl/>
        <w:ind w:leftChars="114" w:left="479" w:hangingChars="100" w:hanging="240"/>
        <w:jc w:val="left"/>
        <w:rPr>
          <w:rFonts w:ascii="ＭＳ 明朝" w:hAnsi="ＭＳ 明朝"/>
          <w:sz w:val="24"/>
        </w:rPr>
      </w:pPr>
      <w:r w:rsidRPr="00505FFB">
        <w:rPr>
          <w:rFonts w:ascii="ＭＳ 明朝" w:hAnsi="ＭＳ 明朝" w:hint="eastAsia"/>
          <w:sz w:val="24"/>
        </w:rPr>
        <w:t>(3)　専修学校及び各種学校にあっては、開設年度の前年度の５月末日</w:t>
      </w:r>
    </w:p>
    <w:p w14:paraId="6A3E2A53" w14:textId="77777777" w:rsidR="00D93B94" w:rsidRPr="00505FFB" w:rsidRDefault="00D93B94">
      <w:pPr>
        <w:ind w:left="240" w:hangingChars="100" w:hanging="240"/>
        <w:rPr>
          <w:rFonts w:ascii="ＭＳ 明朝" w:hAnsi="ＭＳ 明朝"/>
          <w:sz w:val="24"/>
        </w:rPr>
      </w:pPr>
      <w:r w:rsidRPr="00505FFB">
        <w:rPr>
          <w:rFonts w:ascii="ＭＳ 明朝" w:hAnsi="ＭＳ 明朝" w:hint="eastAsia"/>
          <w:sz w:val="24"/>
        </w:rPr>
        <w:t>２　前項の学校設置計画書には、次に掲げる書類を添付しなければならない。</w:t>
      </w:r>
    </w:p>
    <w:p w14:paraId="6DEAA816" w14:textId="77777777" w:rsidR="00D93B94" w:rsidRPr="00505FFB" w:rsidRDefault="00D93B94">
      <w:pPr>
        <w:ind w:firstLineChars="100" w:firstLine="240"/>
        <w:rPr>
          <w:rFonts w:ascii="ＭＳ 明朝" w:hAnsi="ＭＳ 明朝"/>
          <w:sz w:val="24"/>
        </w:rPr>
      </w:pPr>
      <w:r w:rsidRPr="00505FFB">
        <w:rPr>
          <w:rFonts w:ascii="ＭＳ 明朝" w:hAnsi="ＭＳ 明朝" w:hint="eastAsia"/>
          <w:sz w:val="24"/>
        </w:rPr>
        <w:t>(1)　設置趣意書（様式第２号）</w:t>
      </w:r>
    </w:p>
    <w:p w14:paraId="5E3F5072" w14:textId="77777777" w:rsidR="00D93B94" w:rsidRPr="00505FFB" w:rsidRDefault="00D93B94">
      <w:pPr>
        <w:ind w:firstLineChars="100" w:firstLine="240"/>
        <w:rPr>
          <w:rFonts w:ascii="ＭＳ 明朝" w:hAnsi="ＭＳ 明朝"/>
          <w:sz w:val="24"/>
        </w:rPr>
      </w:pPr>
      <w:r w:rsidRPr="00505FFB">
        <w:rPr>
          <w:rFonts w:ascii="ＭＳ 明朝" w:hAnsi="ＭＳ 明朝" w:hint="eastAsia"/>
          <w:sz w:val="24"/>
        </w:rPr>
        <w:t>(2)　設置計画の概要（様式第３号）</w:t>
      </w:r>
    </w:p>
    <w:p w14:paraId="3DFE1A61" w14:textId="77777777" w:rsidR="00D93B94" w:rsidRPr="00505FFB" w:rsidRDefault="00D93B94">
      <w:pPr>
        <w:ind w:firstLineChars="100" w:firstLine="240"/>
        <w:rPr>
          <w:rFonts w:ascii="ＭＳ 明朝" w:hAnsi="ＭＳ 明朝"/>
          <w:sz w:val="24"/>
        </w:rPr>
      </w:pPr>
      <w:r w:rsidRPr="00505FFB">
        <w:rPr>
          <w:rFonts w:ascii="ＭＳ 明朝" w:hAnsi="ＭＳ 明朝" w:hint="eastAsia"/>
          <w:sz w:val="24"/>
        </w:rPr>
        <w:t>(3)　設立代表者の履歴書（様式第４号）</w:t>
      </w:r>
    </w:p>
    <w:p w14:paraId="5846C378" w14:textId="77777777" w:rsidR="00D93B94" w:rsidRPr="00505FFB" w:rsidRDefault="00D93B94">
      <w:pPr>
        <w:ind w:firstLineChars="100" w:firstLine="240"/>
        <w:rPr>
          <w:rFonts w:ascii="ＭＳ 明朝" w:hAnsi="ＭＳ 明朝"/>
          <w:sz w:val="24"/>
        </w:rPr>
      </w:pPr>
      <w:r w:rsidRPr="00505FFB">
        <w:rPr>
          <w:rFonts w:ascii="ＭＳ 明朝" w:hAnsi="ＭＳ 明朝" w:hint="eastAsia"/>
          <w:sz w:val="24"/>
        </w:rPr>
        <w:t>(4)　教育需要に係る資料（様式第５号）</w:t>
      </w:r>
    </w:p>
    <w:p w14:paraId="2DC5B055" w14:textId="77777777" w:rsidR="00D93B94" w:rsidRPr="00505FFB" w:rsidRDefault="00D93B94">
      <w:pPr>
        <w:ind w:firstLineChars="100" w:firstLine="240"/>
        <w:rPr>
          <w:rFonts w:ascii="ＭＳ 明朝" w:hAnsi="ＭＳ 明朝"/>
          <w:sz w:val="24"/>
        </w:rPr>
      </w:pPr>
      <w:r w:rsidRPr="00505FFB">
        <w:rPr>
          <w:rFonts w:ascii="ＭＳ 明朝" w:hAnsi="ＭＳ 明朝" w:hint="eastAsia"/>
          <w:sz w:val="24"/>
        </w:rPr>
        <w:t>(5)　校舎等の位置図、配置図及び平面図</w:t>
      </w:r>
    </w:p>
    <w:p w14:paraId="140A6946" w14:textId="77777777" w:rsidR="00D93B94" w:rsidRPr="00505FFB" w:rsidRDefault="00D93B94">
      <w:pPr>
        <w:ind w:firstLineChars="100" w:firstLine="240"/>
        <w:rPr>
          <w:rFonts w:ascii="ＭＳ 明朝" w:hAnsi="ＭＳ 明朝"/>
          <w:sz w:val="24"/>
        </w:rPr>
      </w:pPr>
      <w:r w:rsidRPr="00505FFB">
        <w:rPr>
          <w:rFonts w:ascii="ＭＳ 明朝" w:hAnsi="ＭＳ 明朝" w:hint="eastAsia"/>
          <w:sz w:val="24"/>
        </w:rPr>
        <w:t>(6)　負債償還計画書（様式第６号）</w:t>
      </w:r>
    </w:p>
    <w:p w14:paraId="6E756557" w14:textId="77777777" w:rsidR="00D93B94" w:rsidRPr="00505FFB" w:rsidRDefault="00D93B94">
      <w:pPr>
        <w:ind w:leftChars="114" w:left="479" w:hangingChars="100" w:hanging="240"/>
        <w:rPr>
          <w:rFonts w:ascii="ＭＳ 明朝" w:hAnsi="ＭＳ 明朝"/>
          <w:sz w:val="24"/>
        </w:rPr>
      </w:pPr>
      <w:r w:rsidRPr="00505FFB">
        <w:rPr>
          <w:rFonts w:ascii="ＭＳ 明朝" w:hAnsi="ＭＳ 明朝" w:hint="eastAsia"/>
          <w:sz w:val="24"/>
        </w:rPr>
        <w:t>(7)　設置後２年間の収支予算書（様式第７号）</w:t>
      </w:r>
    </w:p>
    <w:p w14:paraId="28BD9C50" w14:textId="77777777" w:rsidR="00D93B94" w:rsidRPr="00505FFB" w:rsidRDefault="00D93B94">
      <w:pPr>
        <w:ind w:leftChars="114" w:left="479" w:hangingChars="100" w:hanging="240"/>
        <w:rPr>
          <w:rFonts w:ascii="ＭＳ 明朝" w:hAnsi="ＭＳ 明朝"/>
          <w:sz w:val="24"/>
        </w:rPr>
      </w:pPr>
      <w:r w:rsidRPr="00505FFB">
        <w:rPr>
          <w:rFonts w:ascii="ＭＳ 明朝" w:hAnsi="ＭＳ 明朝" w:hint="eastAsia"/>
          <w:sz w:val="24"/>
        </w:rPr>
        <w:t>(8)　設置計画者が法人の場合は、理事会及び評議員会の決議録（法人の設立を伴う場合は、設立準備委員会等の決議録）</w:t>
      </w:r>
    </w:p>
    <w:p w14:paraId="0D227D83" w14:textId="77777777" w:rsidR="00D93B94" w:rsidRPr="00505FFB" w:rsidRDefault="00D93B94">
      <w:pPr>
        <w:ind w:left="240" w:hangingChars="100" w:hanging="240"/>
        <w:rPr>
          <w:rFonts w:ascii="ＭＳ 明朝" w:hAnsi="ＭＳ 明朝"/>
          <w:sz w:val="24"/>
        </w:rPr>
      </w:pPr>
      <w:r w:rsidRPr="00505FFB">
        <w:rPr>
          <w:rFonts w:ascii="ＭＳ 明朝" w:hAnsi="ＭＳ 明朝" w:hint="eastAsia"/>
          <w:sz w:val="24"/>
        </w:rPr>
        <w:t>３　知事は、第１項の学校設置計画書の提出があったときは、その内容について審査し、その結果を速やかに設置計画者に通知するものとする。</w:t>
      </w:r>
    </w:p>
    <w:p w14:paraId="7F35B2E6" w14:textId="77777777" w:rsidR="00D93B94" w:rsidRPr="00505FFB" w:rsidRDefault="00D93B94">
      <w:pPr>
        <w:ind w:left="240" w:hangingChars="100" w:hanging="240"/>
        <w:rPr>
          <w:rFonts w:ascii="ＭＳ 明朝" w:hAnsi="ＭＳ 明朝"/>
          <w:sz w:val="24"/>
        </w:rPr>
      </w:pPr>
      <w:r w:rsidRPr="00505FFB">
        <w:rPr>
          <w:rFonts w:ascii="ＭＳ 明朝" w:hAnsi="ＭＳ 明朝" w:hint="eastAsia"/>
          <w:sz w:val="24"/>
        </w:rPr>
        <w:t>４　知事は、前項の通知をする場合は、岩手県私立学校審議会の意見を聴かなけ</w:t>
      </w:r>
      <w:r w:rsidRPr="00505FFB">
        <w:rPr>
          <w:rFonts w:ascii="ＭＳ 明朝" w:hAnsi="ＭＳ 明朝" w:hint="eastAsia"/>
          <w:sz w:val="24"/>
        </w:rPr>
        <w:lastRenderedPageBreak/>
        <w:t>ればならない。</w:t>
      </w:r>
    </w:p>
    <w:p w14:paraId="4A1D171E" w14:textId="77777777" w:rsidR="00D93B94" w:rsidRPr="00505FFB" w:rsidRDefault="00D93B94">
      <w:pPr>
        <w:ind w:left="240" w:hangingChars="100" w:hanging="240"/>
        <w:rPr>
          <w:rFonts w:ascii="ＭＳ 明朝" w:hAnsi="ＭＳ 明朝"/>
          <w:sz w:val="24"/>
        </w:rPr>
      </w:pPr>
      <w:r w:rsidRPr="00505FFB">
        <w:rPr>
          <w:rFonts w:ascii="ＭＳ 明朝" w:hAnsi="ＭＳ 明朝" w:hint="eastAsia"/>
          <w:sz w:val="24"/>
        </w:rPr>
        <w:t>５　設置計画者は、第３項の規定により当該計画</w:t>
      </w:r>
      <w:r w:rsidR="000A3F51">
        <w:rPr>
          <w:rFonts w:ascii="ＭＳ 明朝" w:hAnsi="ＭＳ 明朝" w:hint="eastAsia"/>
          <w:sz w:val="24"/>
        </w:rPr>
        <w:t>を了承</w:t>
      </w:r>
      <w:r w:rsidRPr="00505FFB">
        <w:rPr>
          <w:rFonts w:ascii="ＭＳ 明朝" w:hAnsi="ＭＳ 明朝" w:hint="eastAsia"/>
          <w:sz w:val="24"/>
        </w:rPr>
        <w:t>と通知された場合にあっても、学校の設置が認可されるべきものと解釈してはならない。</w:t>
      </w:r>
    </w:p>
    <w:p w14:paraId="590CB396" w14:textId="77777777" w:rsidR="00D93B94" w:rsidRPr="00505FFB" w:rsidRDefault="00D93B94">
      <w:pPr>
        <w:ind w:firstLineChars="100" w:firstLine="240"/>
        <w:rPr>
          <w:rFonts w:ascii="ＭＳ 明朝" w:hAnsi="ＭＳ 明朝"/>
          <w:sz w:val="24"/>
        </w:rPr>
      </w:pPr>
      <w:r w:rsidRPr="00505FFB">
        <w:rPr>
          <w:rFonts w:ascii="ＭＳ 明朝" w:hAnsi="ＭＳ 明朝" w:hint="eastAsia"/>
          <w:sz w:val="24"/>
        </w:rPr>
        <w:t>（収容定員変更）</w:t>
      </w:r>
    </w:p>
    <w:p w14:paraId="57526B97" w14:textId="77777777" w:rsidR="00D93B94" w:rsidRPr="00505FFB" w:rsidRDefault="000A3F51">
      <w:pPr>
        <w:ind w:left="240" w:hangingChars="100" w:hanging="240"/>
        <w:rPr>
          <w:rFonts w:ascii="ＭＳ 明朝" w:hAnsi="ＭＳ 明朝"/>
          <w:sz w:val="24"/>
        </w:rPr>
      </w:pPr>
      <w:r>
        <w:rPr>
          <w:rFonts w:ascii="ＭＳ 明朝" w:hAnsi="ＭＳ 明朝" w:hint="eastAsia"/>
          <w:sz w:val="24"/>
        </w:rPr>
        <w:t>第３</w:t>
      </w:r>
      <w:r w:rsidR="00D93B94" w:rsidRPr="00505FFB">
        <w:rPr>
          <w:rFonts w:ascii="ＭＳ 明朝" w:hAnsi="ＭＳ 明朝" w:hint="eastAsia"/>
          <w:sz w:val="24"/>
        </w:rPr>
        <w:t>条　小学校等及び幼稚園の収容定員の増加に係る学則の変更（以下「収容定員変更」という。）をしようとする者（以下「収容定員変更計画者」という。）は、収容定員変更計画書（様式第８号）を、変更予定日の属する年度の前々年度の１月末日までに知事に提出しなければならない。</w:t>
      </w:r>
    </w:p>
    <w:p w14:paraId="0FF6617E" w14:textId="77777777" w:rsidR="00D93B94" w:rsidRPr="00505FFB" w:rsidRDefault="00D93B94">
      <w:pPr>
        <w:ind w:left="240" w:hangingChars="100" w:hanging="240"/>
        <w:rPr>
          <w:rFonts w:ascii="ＭＳ 明朝" w:hAnsi="ＭＳ 明朝"/>
          <w:sz w:val="24"/>
        </w:rPr>
      </w:pPr>
      <w:r w:rsidRPr="00505FFB">
        <w:rPr>
          <w:rFonts w:ascii="ＭＳ 明朝" w:hAnsi="ＭＳ 明朝" w:hint="eastAsia"/>
          <w:sz w:val="24"/>
        </w:rPr>
        <w:t>２　前項の収容定員変更計画書には、収容定員変更の概要（様式第９号）のほか、当該計画に係る前条第２項第１号及び第４号から第８号までに掲げる書類を添付しなければならない。この場合において、これらの規定中「設置」とあるのは、「収容定員変更」と読み替えるものとする。</w:t>
      </w:r>
    </w:p>
    <w:p w14:paraId="7A06C5E2" w14:textId="77777777" w:rsidR="00D93B94" w:rsidRPr="00505FFB" w:rsidRDefault="00D93B94">
      <w:pPr>
        <w:ind w:left="240" w:hangingChars="100" w:hanging="240"/>
        <w:rPr>
          <w:rFonts w:ascii="ＭＳ 明朝" w:hAnsi="ＭＳ 明朝"/>
          <w:sz w:val="24"/>
        </w:rPr>
      </w:pPr>
      <w:r w:rsidRPr="00505FFB">
        <w:rPr>
          <w:rFonts w:ascii="ＭＳ 明朝" w:hAnsi="ＭＳ 明朝" w:hint="eastAsia"/>
          <w:sz w:val="24"/>
        </w:rPr>
        <w:t>３　知事は、第１項の収容定員変更計画書の提出があったときは、その内容について審査し、その結果を速やかに収容定員変更計画者に通知するものとする。</w:t>
      </w:r>
    </w:p>
    <w:p w14:paraId="70E26842" w14:textId="77777777" w:rsidR="00D93B94" w:rsidRPr="00505FFB" w:rsidRDefault="00D93B94">
      <w:pPr>
        <w:ind w:left="240" w:hangingChars="100" w:hanging="240"/>
        <w:rPr>
          <w:rFonts w:ascii="ＭＳ 明朝" w:hAnsi="ＭＳ 明朝"/>
          <w:sz w:val="24"/>
        </w:rPr>
      </w:pPr>
      <w:r w:rsidRPr="00505FFB">
        <w:rPr>
          <w:rFonts w:ascii="ＭＳ 明朝" w:hAnsi="ＭＳ 明朝" w:hint="eastAsia"/>
          <w:sz w:val="24"/>
        </w:rPr>
        <w:t>４　知事は、前項の通知をする場合は、岩手県私立学校審議会の意見を聴かなければならない。</w:t>
      </w:r>
    </w:p>
    <w:p w14:paraId="38C6A13D" w14:textId="77777777" w:rsidR="00D93B94" w:rsidRPr="00505FFB" w:rsidRDefault="00D93B94">
      <w:pPr>
        <w:ind w:left="240" w:hangingChars="100" w:hanging="240"/>
        <w:rPr>
          <w:rFonts w:ascii="ＭＳ 明朝" w:hAnsi="ＭＳ 明朝"/>
          <w:sz w:val="24"/>
        </w:rPr>
      </w:pPr>
      <w:r w:rsidRPr="00505FFB">
        <w:rPr>
          <w:rFonts w:ascii="ＭＳ 明朝" w:hAnsi="ＭＳ 明朝" w:hint="eastAsia"/>
          <w:sz w:val="24"/>
        </w:rPr>
        <w:t>５　収容定員変更計画者は、第３項の規定により当該計画</w:t>
      </w:r>
      <w:r w:rsidR="000A3F51">
        <w:rPr>
          <w:rFonts w:ascii="ＭＳ 明朝" w:hAnsi="ＭＳ 明朝" w:hint="eastAsia"/>
          <w:sz w:val="24"/>
        </w:rPr>
        <w:t>を了承</w:t>
      </w:r>
      <w:r w:rsidRPr="00505FFB">
        <w:rPr>
          <w:rFonts w:ascii="ＭＳ 明朝" w:hAnsi="ＭＳ 明朝" w:hint="eastAsia"/>
          <w:sz w:val="24"/>
        </w:rPr>
        <w:t>と通知された場合にあっても、収容定員変更が認可されるべきものと解釈してはならない。</w:t>
      </w:r>
    </w:p>
    <w:p w14:paraId="37248557" w14:textId="77777777" w:rsidR="00D93B94" w:rsidRPr="00505FFB" w:rsidRDefault="00D93B94">
      <w:pPr>
        <w:ind w:firstLineChars="100" w:firstLine="240"/>
        <w:rPr>
          <w:rFonts w:ascii="ＭＳ 明朝" w:hAnsi="ＭＳ 明朝"/>
          <w:sz w:val="24"/>
        </w:rPr>
      </w:pPr>
      <w:r w:rsidRPr="00505FFB">
        <w:rPr>
          <w:rFonts w:ascii="ＭＳ 明朝" w:hAnsi="ＭＳ 明朝" w:hint="eastAsia"/>
          <w:sz w:val="24"/>
        </w:rPr>
        <w:t>（高等学校の課程又は学科の設置）</w:t>
      </w:r>
    </w:p>
    <w:p w14:paraId="0F1C2ED4" w14:textId="77777777" w:rsidR="00D93B94" w:rsidRPr="00505FFB" w:rsidRDefault="00D93B94">
      <w:pPr>
        <w:ind w:left="240" w:hangingChars="100" w:hanging="240"/>
        <w:rPr>
          <w:rFonts w:ascii="ＭＳ 明朝" w:hAnsi="ＭＳ 明朝"/>
          <w:sz w:val="24"/>
        </w:rPr>
      </w:pPr>
      <w:r w:rsidRPr="00505FFB">
        <w:rPr>
          <w:rFonts w:ascii="ＭＳ 明朝" w:hAnsi="ＭＳ 明朝" w:hint="eastAsia"/>
          <w:sz w:val="24"/>
        </w:rPr>
        <w:t>第４条　高等学校（中等教育学校の後期課程を含む。）の課程又は学科の設置をしようとする者（以下「学科等設置計画者」という。）は、学科等設置計画書（様式第10号）を、設置予定日の属する年度の前々年度の</w:t>
      </w:r>
      <w:r w:rsidR="00CB5AE8" w:rsidRPr="00505FFB">
        <w:rPr>
          <w:rFonts w:ascii="ＭＳ 明朝" w:hAnsi="ＭＳ 明朝" w:hint="eastAsia"/>
          <w:sz w:val="24"/>
        </w:rPr>
        <w:t>１</w:t>
      </w:r>
      <w:r w:rsidRPr="00505FFB">
        <w:rPr>
          <w:rFonts w:ascii="ＭＳ 明朝" w:hAnsi="ＭＳ 明朝" w:hint="eastAsia"/>
          <w:sz w:val="24"/>
        </w:rPr>
        <w:t>月末日までに知事に提出しなければならない。ただし、収容定員の増加を伴わない場合にあっては、学科等設置計画書の提出を省略することができる。</w:t>
      </w:r>
    </w:p>
    <w:p w14:paraId="473D34C9" w14:textId="77777777" w:rsidR="00D93B94" w:rsidRPr="00505FFB" w:rsidRDefault="00CB5AE8">
      <w:pPr>
        <w:ind w:left="240" w:hangingChars="100" w:hanging="240"/>
        <w:rPr>
          <w:rFonts w:ascii="ＭＳ 明朝" w:hAnsi="ＭＳ 明朝"/>
          <w:sz w:val="24"/>
        </w:rPr>
      </w:pPr>
      <w:r w:rsidRPr="00505FFB">
        <w:rPr>
          <w:rFonts w:ascii="ＭＳ 明朝" w:hAnsi="ＭＳ 明朝" w:hint="eastAsia"/>
          <w:sz w:val="24"/>
        </w:rPr>
        <w:t>２</w:t>
      </w:r>
      <w:r w:rsidR="00D93B94" w:rsidRPr="00505FFB">
        <w:rPr>
          <w:rFonts w:ascii="ＭＳ 明朝" w:hAnsi="ＭＳ 明朝" w:hint="eastAsia"/>
          <w:sz w:val="24"/>
        </w:rPr>
        <w:t xml:space="preserve">　前項の学科等設置計画書には、学科等設置計画の概要（様式第11号）のほか、当該計画に係る第</w:t>
      </w:r>
      <w:r w:rsidRPr="00505FFB">
        <w:rPr>
          <w:rFonts w:ascii="ＭＳ 明朝" w:hAnsi="ＭＳ 明朝" w:hint="eastAsia"/>
          <w:sz w:val="24"/>
        </w:rPr>
        <w:t>２</w:t>
      </w:r>
      <w:r w:rsidR="00D93B94" w:rsidRPr="00505FFB">
        <w:rPr>
          <w:rFonts w:ascii="ＭＳ 明朝" w:hAnsi="ＭＳ 明朝" w:hint="eastAsia"/>
          <w:sz w:val="24"/>
        </w:rPr>
        <w:t>条第</w:t>
      </w:r>
      <w:r w:rsidRPr="00505FFB">
        <w:rPr>
          <w:rFonts w:ascii="ＭＳ 明朝" w:hAnsi="ＭＳ 明朝" w:hint="eastAsia"/>
          <w:sz w:val="24"/>
        </w:rPr>
        <w:t>２</w:t>
      </w:r>
      <w:r w:rsidR="00D93B94" w:rsidRPr="00505FFB">
        <w:rPr>
          <w:rFonts w:ascii="ＭＳ 明朝" w:hAnsi="ＭＳ 明朝" w:hint="eastAsia"/>
          <w:sz w:val="24"/>
        </w:rPr>
        <w:t>項第</w:t>
      </w:r>
      <w:r w:rsidRPr="00505FFB">
        <w:rPr>
          <w:rFonts w:ascii="ＭＳ 明朝" w:hAnsi="ＭＳ 明朝" w:hint="eastAsia"/>
          <w:sz w:val="24"/>
        </w:rPr>
        <w:t>１</w:t>
      </w:r>
      <w:r w:rsidR="00D93B94" w:rsidRPr="00505FFB">
        <w:rPr>
          <w:rFonts w:ascii="ＭＳ 明朝" w:hAnsi="ＭＳ 明朝" w:hint="eastAsia"/>
          <w:sz w:val="24"/>
        </w:rPr>
        <w:t>号及び第</w:t>
      </w:r>
      <w:r w:rsidRPr="00505FFB">
        <w:rPr>
          <w:rFonts w:ascii="ＭＳ 明朝" w:hAnsi="ＭＳ 明朝" w:hint="eastAsia"/>
          <w:sz w:val="24"/>
        </w:rPr>
        <w:t>４</w:t>
      </w:r>
      <w:r w:rsidR="00D93B94" w:rsidRPr="00505FFB">
        <w:rPr>
          <w:rFonts w:ascii="ＭＳ 明朝" w:hAnsi="ＭＳ 明朝" w:hint="eastAsia"/>
          <w:sz w:val="24"/>
        </w:rPr>
        <w:t>号から第</w:t>
      </w:r>
      <w:r w:rsidRPr="00505FFB">
        <w:rPr>
          <w:rFonts w:ascii="ＭＳ 明朝" w:hAnsi="ＭＳ 明朝" w:hint="eastAsia"/>
          <w:sz w:val="24"/>
        </w:rPr>
        <w:t>８</w:t>
      </w:r>
      <w:r w:rsidR="00D93B94" w:rsidRPr="00505FFB">
        <w:rPr>
          <w:rFonts w:ascii="ＭＳ 明朝" w:hAnsi="ＭＳ 明朝" w:hint="eastAsia"/>
          <w:sz w:val="24"/>
        </w:rPr>
        <w:t>号までに掲げる書類を添付しなければならない。</w:t>
      </w:r>
    </w:p>
    <w:p w14:paraId="121EDE96" w14:textId="77777777" w:rsidR="00D93B94" w:rsidRPr="00505FFB" w:rsidRDefault="00CB5AE8">
      <w:pPr>
        <w:ind w:left="240" w:hangingChars="100" w:hanging="240"/>
        <w:rPr>
          <w:rFonts w:ascii="ＭＳ 明朝" w:hAnsi="ＭＳ 明朝"/>
          <w:sz w:val="24"/>
        </w:rPr>
      </w:pPr>
      <w:r w:rsidRPr="00505FFB">
        <w:rPr>
          <w:rFonts w:ascii="ＭＳ 明朝" w:hAnsi="ＭＳ 明朝" w:hint="eastAsia"/>
          <w:sz w:val="24"/>
        </w:rPr>
        <w:t>３</w:t>
      </w:r>
      <w:r w:rsidR="00D93B94" w:rsidRPr="00505FFB">
        <w:rPr>
          <w:rFonts w:ascii="ＭＳ 明朝" w:hAnsi="ＭＳ 明朝" w:hint="eastAsia"/>
          <w:sz w:val="24"/>
        </w:rPr>
        <w:t xml:space="preserve">　知事は、第</w:t>
      </w:r>
      <w:r w:rsidRPr="00505FFB">
        <w:rPr>
          <w:rFonts w:ascii="ＭＳ 明朝" w:hAnsi="ＭＳ 明朝" w:hint="eastAsia"/>
          <w:sz w:val="24"/>
        </w:rPr>
        <w:t>１</w:t>
      </w:r>
      <w:r w:rsidR="00D93B94" w:rsidRPr="00505FFB">
        <w:rPr>
          <w:rFonts w:ascii="ＭＳ 明朝" w:hAnsi="ＭＳ 明朝" w:hint="eastAsia"/>
          <w:sz w:val="24"/>
        </w:rPr>
        <w:t>項の学科等設置計画書の提出があったときは、その内容について審査し、その結果を速やかに学科等設置計画者に通知するものとする。</w:t>
      </w:r>
    </w:p>
    <w:p w14:paraId="454DD29F" w14:textId="77777777" w:rsidR="00D93B94" w:rsidRPr="00505FFB" w:rsidRDefault="00CB5AE8">
      <w:pPr>
        <w:ind w:left="240" w:hangingChars="100" w:hanging="240"/>
        <w:rPr>
          <w:rFonts w:ascii="ＭＳ 明朝" w:hAnsi="ＭＳ 明朝"/>
          <w:sz w:val="24"/>
        </w:rPr>
      </w:pPr>
      <w:r w:rsidRPr="00505FFB">
        <w:rPr>
          <w:rFonts w:ascii="ＭＳ 明朝" w:hAnsi="ＭＳ 明朝" w:hint="eastAsia"/>
          <w:sz w:val="24"/>
        </w:rPr>
        <w:t>４</w:t>
      </w:r>
      <w:r w:rsidR="00D93B94" w:rsidRPr="00505FFB">
        <w:rPr>
          <w:rFonts w:ascii="ＭＳ 明朝" w:hAnsi="ＭＳ 明朝" w:hint="eastAsia"/>
          <w:sz w:val="24"/>
        </w:rPr>
        <w:t xml:space="preserve">　知事は、前項の通知をする場合は、岩手県私立学校審議会の意見を聴かなければならない。</w:t>
      </w:r>
    </w:p>
    <w:p w14:paraId="5595E518" w14:textId="77777777" w:rsidR="00D93B94" w:rsidRPr="00505FFB" w:rsidRDefault="00CB5AE8">
      <w:pPr>
        <w:ind w:left="240" w:hangingChars="100" w:hanging="240"/>
        <w:rPr>
          <w:rFonts w:ascii="ＭＳ 明朝" w:hAnsi="ＭＳ 明朝"/>
          <w:sz w:val="24"/>
        </w:rPr>
      </w:pPr>
      <w:r w:rsidRPr="00505FFB">
        <w:rPr>
          <w:rFonts w:ascii="ＭＳ 明朝" w:hAnsi="ＭＳ 明朝" w:hint="eastAsia"/>
          <w:sz w:val="24"/>
        </w:rPr>
        <w:t>５</w:t>
      </w:r>
      <w:r w:rsidR="00D93B94" w:rsidRPr="00505FFB">
        <w:rPr>
          <w:rFonts w:ascii="ＭＳ 明朝" w:hAnsi="ＭＳ 明朝" w:hint="eastAsia"/>
          <w:sz w:val="24"/>
        </w:rPr>
        <w:t xml:space="preserve">　学科等設置計画者は、第</w:t>
      </w:r>
      <w:r w:rsidRPr="00505FFB">
        <w:rPr>
          <w:rFonts w:ascii="ＭＳ 明朝" w:hAnsi="ＭＳ 明朝" w:hint="eastAsia"/>
          <w:sz w:val="24"/>
        </w:rPr>
        <w:t>３</w:t>
      </w:r>
      <w:r w:rsidR="000A3F51">
        <w:rPr>
          <w:rFonts w:ascii="ＭＳ 明朝" w:hAnsi="ＭＳ 明朝" w:hint="eastAsia"/>
          <w:sz w:val="24"/>
        </w:rPr>
        <w:t>項の規定により当該計画を了承</w:t>
      </w:r>
      <w:r w:rsidR="00D93B94" w:rsidRPr="00505FFB">
        <w:rPr>
          <w:rFonts w:ascii="ＭＳ 明朝" w:hAnsi="ＭＳ 明朝" w:hint="eastAsia"/>
          <w:sz w:val="24"/>
        </w:rPr>
        <w:t>と通知された場合にあっても、課程又は学科の設置が認可されるべきものと解釈してはならない。</w:t>
      </w:r>
    </w:p>
    <w:p w14:paraId="7282A08F" w14:textId="77777777" w:rsidR="00D93B94" w:rsidRPr="00505FFB" w:rsidRDefault="00D93B94">
      <w:pPr>
        <w:ind w:firstLineChars="100" w:firstLine="240"/>
        <w:rPr>
          <w:rFonts w:ascii="ＭＳ 明朝" w:hAnsi="ＭＳ 明朝"/>
          <w:sz w:val="24"/>
        </w:rPr>
      </w:pPr>
      <w:r w:rsidRPr="00505FFB">
        <w:rPr>
          <w:rFonts w:ascii="ＭＳ 明朝" w:hAnsi="ＭＳ 明朝" w:hint="eastAsia"/>
          <w:sz w:val="24"/>
        </w:rPr>
        <w:t>（事前相談）</w:t>
      </w:r>
    </w:p>
    <w:p w14:paraId="18567BCC" w14:textId="77777777" w:rsidR="00D93B94" w:rsidRPr="00505FFB" w:rsidRDefault="00D93B94">
      <w:pPr>
        <w:ind w:left="240" w:hangingChars="100" w:hanging="240"/>
        <w:rPr>
          <w:rFonts w:ascii="ＭＳ 明朝" w:hAnsi="ＭＳ 明朝"/>
          <w:sz w:val="24"/>
        </w:rPr>
      </w:pPr>
      <w:r w:rsidRPr="00505FFB">
        <w:rPr>
          <w:rFonts w:ascii="ＭＳ 明朝" w:hAnsi="ＭＳ 明朝" w:hint="eastAsia"/>
          <w:sz w:val="24"/>
        </w:rPr>
        <w:t>第</w:t>
      </w:r>
      <w:r w:rsidR="00CB5AE8" w:rsidRPr="00505FFB">
        <w:rPr>
          <w:rFonts w:ascii="ＭＳ 明朝" w:hAnsi="ＭＳ 明朝" w:hint="eastAsia"/>
          <w:sz w:val="24"/>
        </w:rPr>
        <w:t>５</w:t>
      </w:r>
      <w:r w:rsidRPr="00505FFB">
        <w:rPr>
          <w:rFonts w:ascii="ＭＳ 明朝" w:hAnsi="ＭＳ 明朝" w:hint="eastAsia"/>
          <w:sz w:val="24"/>
        </w:rPr>
        <w:t>条　前</w:t>
      </w:r>
      <w:r w:rsidR="00CB5AE8" w:rsidRPr="00505FFB">
        <w:rPr>
          <w:rFonts w:ascii="ＭＳ 明朝" w:hAnsi="ＭＳ 明朝" w:hint="eastAsia"/>
          <w:sz w:val="24"/>
        </w:rPr>
        <w:t>３</w:t>
      </w:r>
      <w:r w:rsidRPr="00505FFB">
        <w:rPr>
          <w:rFonts w:ascii="ＭＳ 明朝" w:hAnsi="ＭＳ 明朝" w:hint="eastAsia"/>
          <w:sz w:val="24"/>
        </w:rPr>
        <w:t>条に規定する計画書又は学校教育法（昭和22年法律第26号）第</w:t>
      </w:r>
      <w:r w:rsidR="00CB5AE8" w:rsidRPr="00505FFB">
        <w:rPr>
          <w:rFonts w:ascii="ＭＳ 明朝" w:hAnsi="ＭＳ 明朝" w:hint="eastAsia"/>
          <w:sz w:val="24"/>
        </w:rPr>
        <w:t>４</w:t>
      </w:r>
      <w:r w:rsidRPr="00505FFB">
        <w:rPr>
          <w:rFonts w:ascii="ＭＳ 明朝" w:hAnsi="ＭＳ 明朝" w:hint="eastAsia"/>
          <w:sz w:val="24"/>
        </w:rPr>
        <w:t>条第</w:t>
      </w:r>
      <w:r w:rsidR="00CB5AE8" w:rsidRPr="00505FFB">
        <w:rPr>
          <w:rFonts w:ascii="ＭＳ 明朝" w:hAnsi="ＭＳ 明朝" w:hint="eastAsia"/>
          <w:sz w:val="24"/>
        </w:rPr>
        <w:t>１</w:t>
      </w:r>
      <w:r w:rsidRPr="00505FFB">
        <w:rPr>
          <w:rFonts w:ascii="ＭＳ 明朝" w:hAnsi="ＭＳ 明朝" w:hint="eastAsia"/>
          <w:sz w:val="24"/>
        </w:rPr>
        <w:t>項（第</w:t>
      </w:r>
      <w:r w:rsidR="00CB5AE8" w:rsidRPr="00505FFB">
        <w:rPr>
          <w:rFonts w:ascii="ＭＳ 明朝" w:hAnsi="ＭＳ 明朝" w:hint="eastAsia"/>
          <w:sz w:val="24"/>
        </w:rPr>
        <w:t>134</w:t>
      </w:r>
      <w:r w:rsidRPr="00505FFB">
        <w:rPr>
          <w:rFonts w:ascii="ＭＳ 明朝" w:hAnsi="ＭＳ 明朝" w:hint="eastAsia"/>
          <w:sz w:val="24"/>
        </w:rPr>
        <w:t>条において準用する場合を含む。以下同じ。）若しくは第</w:t>
      </w:r>
      <w:r w:rsidR="00CB5AE8" w:rsidRPr="00505FFB">
        <w:rPr>
          <w:rFonts w:ascii="ＭＳ 明朝" w:hAnsi="ＭＳ 明朝" w:hint="eastAsia"/>
          <w:sz w:val="24"/>
        </w:rPr>
        <w:lastRenderedPageBreak/>
        <w:t>130</w:t>
      </w:r>
      <w:r w:rsidRPr="00505FFB">
        <w:rPr>
          <w:rFonts w:ascii="ＭＳ 明朝" w:hAnsi="ＭＳ 明朝" w:hint="eastAsia"/>
          <w:sz w:val="24"/>
        </w:rPr>
        <w:t>条</w:t>
      </w:r>
      <w:r w:rsidR="00CB5AE8" w:rsidRPr="00505FFB">
        <w:rPr>
          <w:rFonts w:ascii="ＭＳ 明朝" w:hAnsi="ＭＳ 明朝" w:hint="eastAsia"/>
          <w:sz w:val="24"/>
        </w:rPr>
        <w:t>第１項</w:t>
      </w:r>
      <w:r w:rsidRPr="00505FFB">
        <w:rPr>
          <w:rFonts w:ascii="ＭＳ 明朝" w:hAnsi="ＭＳ 明朝" w:hint="eastAsia"/>
          <w:sz w:val="24"/>
        </w:rPr>
        <w:t>に規定する認可の申請書を提出しようとする者は、あらかじめ知事に協議しなければならない。</w:t>
      </w:r>
    </w:p>
    <w:p w14:paraId="48D7FFAD" w14:textId="77777777" w:rsidR="00D93B94" w:rsidRPr="00505FFB" w:rsidRDefault="00CB5AE8">
      <w:pPr>
        <w:ind w:left="240" w:hangingChars="100" w:hanging="240"/>
        <w:rPr>
          <w:rFonts w:ascii="ＭＳ 明朝" w:hAnsi="ＭＳ 明朝"/>
          <w:sz w:val="24"/>
        </w:rPr>
      </w:pPr>
      <w:r w:rsidRPr="00505FFB">
        <w:rPr>
          <w:rFonts w:ascii="ＭＳ 明朝" w:hAnsi="ＭＳ 明朝" w:hint="eastAsia"/>
          <w:sz w:val="24"/>
        </w:rPr>
        <w:t>２</w:t>
      </w:r>
      <w:r w:rsidR="00D93B94" w:rsidRPr="00505FFB">
        <w:rPr>
          <w:rFonts w:ascii="ＭＳ 明朝" w:hAnsi="ＭＳ 明朝" w:hint="eastAsia"/>
          <w:sz w:val="24"/>
        </w:rPr>
        <w:t xml:space="preserve">　知事は、前項の協議を受けたときは、必要に応じ、資料の提示を求め、又は関係機関等の意見を聴くことができる。</w:t>
      </w:r>
    </w:p>
    <w:p w14:paraId="21785D07" w14:textId="77777777" w:rsidR="00D93B94" w:rsidRPr="00505FFB" w:rsidRDefault="00CB5AE8">
      <w:pPr>
        <w:ind w:left="240" w:hangingChars="100" w:hanging="240"/>
        <w:rPr>
          <w:rFonts w:ascii="ＭＳ 明朝" w:hAnsi="ＭＳ 明朝"/>
          <w:sz w:val="24"/>
        </w:rPr>
      </w:pPr>
      <w:r w:rsidRPr="00505FFB">
        <w:rPr>
          <w:rFonts w:ascii="ＭＳ 明朝" w:hAnsi="ＭＳ 明朝" w:hint="eastAsia"/>
          <w:sz w:val="24"/>
        </w:rPr>
        <w:t>３</w:t>
      </w:r>
      <w:r w:rsidR="00D93B94" w:rsidRPr="00505FFB">
        <w:rPr>
          <w:rFonts w:ascii="ＭＳ 明朝" w:hAnsi="ＭＳ 明朝" w:hint="eastAsia"/>
          <w:sz w:val="24"/>
        </w:rPr>
        <w:t xml:space="preserve">　知事は、前</w:t>
      </w:r>
      <w:r w:rsidRPr="00505FFB">
        <w:rPr>
          <w:rFonts w:ascii="ＭＳ 明朝" w:hAnsi="ＭＳ 明朝" w:hint="eastAsia"/>
          <w:sz w:val="24"/>
        </w:rPr>
        <w:t>３</w:t>
      </w:r>
      <w:r w:rsidR="00D93B94" w:rsidRPr="00505FFB">
        <w:rPr>
          <w:rFonts w:ascii="ＭＳ 明朝" w:hAnsi="ＭＳ 明朝" w:hint="eastAsia"/>
          <w:sz w:val="24"/>
        </w:rPr>
        <w:t>条の規定にかかわらず、第</w:t>
      </w:r>
      <w:r w:rsidRPr="00505FFB">
        <w:rPr>
          <w:rFonts w:ascii="ＭＳ 明朝" w:hAnsi="ＭＳ 明朝" w:hint="eastAsia"/>
          <w:sz w:val="24"/>
        </w:rPr>
        <w:t>１</w:t>
      </w:r>
      <w:r w:rsidR="00D93B94" w:rsidRPr="00505FFB">
        <w:rPr>
          <w:rFonts w:ascii="ＭＳ 明朝" w:hAnsi="ＭＳ 明朝" w:hint="eastAsia"/>
          <w:sz w:val="24"/>
        </w:rPr>
        <w:t>項の協議を受けた場合において、当該計画の内容が次の各号のいずれかに該当するときは、前</w:t>
      </w:r>
      <w:r w:rsidRPr="00505FFB">
        <w:rPr>
          <w:rFonts w:ascii="ＭＳ 明朝" w:hAnsi="ＭＳ 明朝" w:hint="eastAsia"/>
          <w:sz w:val="24"/>
        </w:rPr>
        <w:t>３</w:t>
      </w:r>
      <w:r w:rsidR="00D93B94" w:rsidRPr="00505FFB">
        <w:rPr>
          <w:rFonts w:ascii="ＭＳ 明朝" w:hAnsi="ＭＳ 明朝" w:hint="eastAsia"/>
          <w:sz w:val="24"/>
        </w:rPr>
        <w:t>条に規定する計画書の提出を免除することができる。</w:t>
      </w:r>
    </w:p>
    <w:p w14:paraId="21958C78" w14:textId="77777777" w:rsidR="00D93B94" w:rsidRPr="00505FFB" w:rsidRDefault="00D93B94">
      <w:pPr>
        <w:ind w:leftChars="114" w:left="479" w:hangingChars="100" w:hanging="240"/>
        <w:rPr>
          <w:rFonts w:ascii="ＭＳ 明朝" w:hAnsi="ＭＳ 明朝"/>
          <w:sz w:val="24"/>
        </w:rPr>
      </w:pPr>
      <w:r w:rsidRPr="00505FFB">
        <w:rPr>
          <w:rFonts w:ascii="ＭＳ 明朝" w:hAnsi="ＭＳ 明朝" w:hint="eastAsia"/>
          <w:sz w:val="24"/>
        </w:rPr>
        <w:t>(1)　当該計画の内容が施設の新築等の工事を伴わないものであるとき。</w:t>
      </w:r>
    </w:p>
    <w:p w14:paraId="013A908B" w14:textId="77777777" w:rsidR="00D93B94" w:rsidRPr="00505FFB" w:rsidRDefault="00D93B94">
      <w:pPr>
        <w:ind w:leftChars="114" w:left="479" w:hangingChars="100" w:hanging="240"/>
        <w:rPr>
          <w:rFonts w:ascii="ＭＳ 明朝" w:hAnsi="ＭＳ 明朝"/>
          <w:sz w:val="24"/>
        </w:rPr>
      </w:pPr>
      <w:r w:rsidRPr="00505FFB">
        <w:rPr>
          <w:rFonts w:ascii="ＭＳ 明朝" w:hAnsi="ＭＳ 明朝" w:hint="eastAsia"/>
          <w:sz w:val="24"/>
        </w:rPr>
        <w:t>(2)　知事が当該計画について、前</w:t>
      </w:r>
      <w:r w:rsidR="00561342">
        <w:rPr>
          <w:rFonts w:ascii="ＭＳ 明朝" w:hAnsi="ＭＳ 明朝" w:hint="eastAsia"/>
          <w:sz w:val="24"/>
        </w:rPr>
        <w:t>３</w:t>
      </w:r>
      <w:r w:rsidRPr="00505FFB">
        <w:rPr>
          <w:rFonts w:ascii="ＭＳ 明朝" w:hAnsi="ＭＳ 明朝" w:hint="eastAsia"/>
          <w:sz w:val="24"/>
        </w:rPr>
        <w:t>条に規定する計画書の審査の過程において当該計画の大幅な修正を迫られる可能性が著しく低いと認めるとき。</w:t>
      </w:r>
    </w:p>
    <w:p w14:paraId="3EC7D9C5" w14:textId="77777777" w:rsidR="00D93B94" w:rsidRPr="00505FFB" w:rsidRDefault="00D93B94">
      <w:pPr>
        <w:ind w:leftChars="114" w:left="479" w:hangingChars="100" w:hanging="240"/>
        <w:rPr>
          <w:rFonts w:ascii="ＭＳ 明朝" w:hAnsi="ＭＳ 明朝"/>
          <w:sz w:val="24"/>
          <w:u w:val="single"/>
        </w:rPr>
      </w:pPr>
      <w:r w:rsidRPr="00505FFB">
        <w:rPr>
          <w:rFonts w:ascii="ＭＳ 明朝" w:hAnsi="ＭＳ 明朝" w:hint="eastAsia"/>
          <w:sz w:val="24"/>
        </w:rPr>
        <w:t>(3)　その他特別な事情があると知事が認めるとき。</w:t>
      </w:r>
    </w:p>
    <w:p w14:paraId="13FA3A07" w14:textId="77777777" w:rsidR="00D93B94" w:rsidRPr="00505FFB" w:rsidRDefault="00D93B94">
      <w:pPr>
        <w:ind w:leftChars="114" w:left="239"/>
        <w:rPr>
          <w:rFonts w:ascii="ＭＳ 明朝" w:hAnsi="ＭＳ 明朝"/>
          <w:sz w:val="24"/>
        </w:rPr>
      </w:pPr>
      <w:r w:rsidRPr="00505FFB">
        <w:rPr>
          <w:rFonts w:ascii="ＭＳ 明朝" w:hAnsi="ＭＳ 明朝" w:hint="eastAsia"/>
          <w:sz w:val="24"/>
        </w:rPr>
        <w:t>（実地検査）</w:t>
      </w:r>
    </w:p>
    <w:p w14:paraId="0190ED39" w14:textId="77777777" w:rsidR="00D93B94" w:rsidRPr="00505FFB" w:rsidRDefault="00D93B94" w:rsidP="0009004A">
      <w:pPr>
        <w:ind w:left="240" w:hangingChars="100" w:hanging="240"/>
        <w:rPr>
          <w:rFonts w:ascii="ＭＳ 明朝" w:hAnsi="ＭＳ 明朝"/>
        </w:rPr>
      </w:pPr>
      <w:r w:rsidRPr="00505FFB">
        <w:rPr>
          <w:rFonts w:ascii="ＭＳ 明朝" w:hAnsi="ＭＳ 明朝" w:hint="eastAsia"/>
          <w:sz w:val="24"/>
        </w:rPr>
        <w:t>第</w:t>
      </w:r>
      <w:r w:rsidR="00CB5AE8" w:rsidRPr="00505FFB">
        <w:rPr>
          <w:rFonts w:ascii="ＭＳ 明朝" w:hAnsi="ＭＳ 明朝" w:hint="eastAsia"/>
          <w:sz w:val="24"/>
        </w:rPr>
        <w:t>６</w:t>
      </w:r>
      <w:r w:rsidRPr="00505FFB">
        <w:rPr>
          <w:rFonts w:ascii="ＭＳ 明朝" w:hAnsi="ＭＳ 明朝" w:hint="eastAsia"/>
          <w:sz w:val="24"/>
        </w:rPr>
        <w:t>条　知事は、第</w:t>
      </w:r>
      <w:r w:rsidR="00CB5AE8" w:rsidRPr="00505FFB">
        <w:rPr>
          <w:rFonts w:ascii="ＭＳ 明朝" w:hAnsi="ＭＳ 明朝" w:hint="eastAsia"/>
          <w:sz w:val="24"/>
        </w:rPr>
        <w:t>２</w:t>
      </w:r>
      <w:r w:rsidRPr="00505FFB">
        <w:rPr>
          <w:rFonts w:ascii="ＭＳ 明朝" w:hAnsi="ＭＳ 明朝" w:hint="eastAsia"/>
          <w:sz w:val="24"/>
        </w:rPr>
        <w:t>条から第</w:t>
      </w:r>
      <w:r w:rsidR="00CB5AE8" w:rsidRPr="00505FFB">
        <w:rPr>
          <w:rFonts w:ascii="ＭＳ 明朝" w:hAnsi="ＭＳ 明朝" w:hint="eastAsia"/>
          <w:sz w:val="24"/>
        </w:rPr>
        <w:t>４</w:t>
      </w:r>
      <w:r w:rsidRPr="00505FFB">
        <w:rPr>
          <w:rFonts w:ascii="ＭＳ 明朝" w:hAnsi="ＭＳ 明朝" w:hint="eastAsia"/>
          <w:sz w:val="24"/>
        </w:rPr>
        <w:t>条までの規定による計画又は学校教育法第</w:t>
      </w:r>
      <w:r w:rsidR="00CB5AE8" w:rsidRPr="00505FFB">
        <w:rPr>
          <w:rFonts w:ascii="ＭＳ 明朝" w:hAnsi="ＭＳ 明朝" w:hint="eastAsia"/>
          <w:sz w:val="24"/>
        </w:rPr>
        <w:t>４</w:t>
      </w:r>
      <w:r w:rsidRPr="00505FFB">
        <w:rPr>
          <w:rFonts w:ascii="ＭＳ 明朝" w:hAnsi="ＭＳ 明朝" w:hint="eastAsia"/>
          <w:sz w:val="24"/>
        </w:rPr>
        <w:t>条第1項若しくは第</w:t>
      </w:r>
      <w:r w:rsidR="00CB5AE8" w:rsidRPr="00505FFB">
        <w:rPr>
          <w:rFonts w:ascii="ＭＳ 明朝" w:hAnsi="ＭＳ 明朝" w:hint="eastAsia"/>
          <w:sz w:val="24"/>
        </w:rPr>
        <w:t>130</w:t>
      </w:r>
      <w:r w:rsidRPr="00505FFB">
        <w:rPr>
          <w:rFonts w:ascii="ＭＳ 明朝" w:hAnsi="ＭＳ 明朝" w:hint="eastAsia"/>
          <w:sz w:val="24"/>
        </w:rPr>
        <w:t>条に規定する認可の申請の内容が、施設の新築等の工事を伴う場合にあっては、必要に応じ、当該</w:t>
      </w:r>
      <w:r w:rsidR="0009004A">
        <w:rPr>
          <w:rFonts w:ascii="ＭＳ 明朝" w:hAnsi="ＭＳ 明朝" w:hint="eastAsia"/>
          <w:sz w:val="24"/>
        </w:rPr>
        <w:t>工事内容を実地に検査することができる。</w:t>
      </w:r>
    </w:p>
    <w:sectPr w:rsidR="00D93B94" w:rsidRPr="00505FFB" w:rsidSect="004D482B">
      <w:footerReference w:type="default" r:id="rId6"/>
      <w:pgSz w:w="11906" w:h="16838"/>
      <w:pgMar w:top="1985" w:right="1701" w:bottom="540" w:left="1701" w:header="851" w:footer="992" w:gutter="0"/>
      <w:pgNumType w:start="3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29F6" w14:textId="77777777" w:rsidR="00E115F1" w:rsidRDefault="00E115F1" w:rsidP="000A3F51">
      <w:r>
        <w:separator/>
      </w:r>
    </w:p>
  </w:endnote>
  <w:endnote w:type="continuationSeparator" w:id="0">
    <w:p w14:paraId="663E3D43" w14:textId="77777777" w:rsidR="00E115F1" w:rsidRDefault="00E115F1" w:rsidP="000A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FE80" w14:textId="77777777" w:rsidR="0025081F" w:rsidRPr="00F658C3" w:rsidRDefault="0025081F">
    <w:pPr>
      <w:pStyle w:val="a7"/>
      <w:jc w:val="center"/>
      <w:rPr>
        <w:rFonts w:ascii="ＭＳ ゴシック" w:eastAsia="ＭＳ ゴシック" w:hAnsi="ＭＳ ゴシック"/>
      </w:rPr>
    </w:pPr>
    <w:r w:rsidRPr="00F658C3">
      <w:rPr>
        <w:rFonts w:ascii="ＭＳ ゴシック" w:eastAsia="ＭＳ ゴシック" w:hAnsi="ＭＳ ゴシック"/>
      </w:rPr>
      <w:fldChar w:fldCharType="begin"/>
    </w:r>
    <w:r w:rsidRPr="00F658C3">
      <w:rPr>
        <w:rFonts w:ascii="ＭＳ ゴシック" w:eastAsia="ＭＳ ゴシック" w:hAnsi="ＭＳ ゴシック"/>
      </w:rPr>
      <w:instrText>PAGE   \* MERGEFORMAT</w:instrText>
    </w:r>
    <w:r w:rsidRPr="00F658C3">
      <w:rPr>
        <w:rFonts w:ascii="ＭＳ ゴシック" w:eastAsia="ＭＳ ゴシック" w:hAnsi="ＭＳ ゴシック"/>
      </w:rPr>
      <w:fldChar w:fldCharType="separate"/>
    </w:r>
    <w:r w:rsidR="00011DF2" w:rsidRPr="00011DF2">
      <w:rPr>
        <w:rFonts w:ascii="ＭＳ ゴシック" w:eastAsia="ＭＳ ゴシック" w:hAnsi="ＭＳ ゴシック"/>
        <w:noProof/>
        <w:lang w:val="ja-JP"/>
      </w:rPr>
      <w:t>360</w:t>
    </w:r>
    <w:r w:rsidRPr="00F658C3">
      <w:rPr>
        <w:rFonts w:ascii="ＭＳ ゴシック" w:eastAsia="ＭＳ ゴシック" w:hAnsi="ＭＳ ゴシック"/>
      </w:rPr>
      <w:fldChar w:fldCharType="end"/>
    </w:r>
  </w:p>
  <w:p w14:paraId="5F6D36A9" w14:textId="77777777" w:rsidR="0025081F" w:rsidRDefault="0025081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4A1D" w14:textId="77777777" w:rsidR="00E115F1" w:rsidRDefault="00E115F1" w:rsidP="000A3F51">
      <w:r>
        <w:separator/>
      </w:r>
    </w:p>
  </w:footnote>
  <w:footnote w:type="continuationSeparator" w:id="0">
    <w:p w14:paraId="4EFA66E0" w14:textId="77777777" w:rsidR="00E115F1" w:rsidRDefault="00E115F1" w:rsidP="000A3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94"/>
    <w:rsid w:val="00011DF2"/>
    <w:rsid w:val="0009004A"/>
    <w:rsid w:val="00095FFA"/>
    <w:rsid w:val="000A3F51"/>
    <w:rsid w:val="000B0659"/>
    <w:rsid w:val="001F6F8A"/>
    <w:rsid w:val="0025081F"/>
    <w:rsid w:val="00263CAA"/>
    <w:rsid w:val="002673FB"/>
    <w:rsid w:val="002F2A72"/>
    <w:rsid w:val="004D482B"/>
    <w:rsid w:val="00505FFB"/>
    <w:rsid w:val="00561342"/>
    <w:rsid w:val="0078451C"/>
    <w:rsid w:val="007C582B"/>
    <w:rsid w:val="008A6035"/>
    <w:rsid w:val="00921FC0"/>
    <w:rsid w:val="00AA1873"/>
    <w:rsid w:val="00C76BDF"/>
    <w:rsid w:val="00CB5AE8"/>
    <w:rsid w:val="00D93B94"/>
    <w:rsid w:val="00E115F1"/>
    <w:rsid w:val="00EB4F53"/>
    <w:rsid w:val="00EB5E88"/>
    <w:rsid w:val="00F658C3"/>
    <w:rsid w:val="00F83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2EF4C11"/>
  <w15:chartTrackingRefBased/>
  <w15:docId w15:val="{91E6E990-7173-4255-BF50-BF73BA3F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ind w:left="360" w:hangingChars="200" w:hanging="360"/>
    </w:pPr>
    <w:rPr>
      <w:sz w:val="18"/>
      <w:szCs w:val="20"/>
    </w:rPr>
  </w:style>
  <w:style w:type="paragraph" w:styleId="2">
    <w:name w:val="Body Text Indent 2"/>
    <w:basedOn w:val="a"/>
    <w:semiHidden/>
    <w:pPr>
      <w:ind w:left="420"/>
    </w:pPr>
    <w:rPr>
      <w:sz w:val="24"/>
      <w:szCs w:val="20"/>
    </w:rPr>
  </w:style>
  <w:style w:type="paragraph" w:styleId="a5">
    <w:name w:val="header"/>
    <w:basedOn w:val="a"/>
    <w:link w:val="a6"/>
    <w:uiPriority w:val="99"/>
    <w:unhideWhenUsed/>
    <w:rsid w:val="000A3F51"/>
    <w:pPr>
      <w:tabs>
        <w:tab w:val="center" w:pos="4252"/>
        <w:tab w:val="right" w:pos="8504"/>
      </w:tabs>
      <w:snapToGrid w:val="0"/>
    </w:pPr>
  </w:style>
  <w:style w:type="character" w:customStyle="1" w:styleId="a6">
    <w:name w:val="ヘッダー (文字)"/>
    <w:link w:val="a5"/>
    <w:uiPriority w:val="99"/>
    <w:rsid w:val="000A3F51"/>
    <w:rPr>
      <w:kern w:val="2"/>
      <w:sz w:val="21"/>
      <w:szCs w:val="24"/>
    </w:rPr>
  </w:style>
  <w:style w:type="paragraph" w:styleId="a7">
    <w:name w:val="footer"/>
    <w:basedOn w:val="a"/>
    <w:link w:val="a8"/>
    <w:uiPriority w:val="99"/>
    <w:unhideWhenUsed/>
    <w:rsid w:val="000A3F51"/>
    <w:pPr>
      <w:tabs>
        <w:tab w:val="center" w:pos="4252"/>
        <w:tab w:val="right" w:pos="8504"/>
      </w:tabs>
      <w:snapToGrid w:val="0"/>
    </w:pPr>
  </w:style>
  <w:style w:type="character" w:customStyle="1" w:styleId="a8">
    <w:name w:val="フッター (文字)"/>
    <w:link w:val="a7"/>
    <w:uiPriority w:val="99"/>
    <w:rsid w:val="000A3F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350</Words>
  <Characters>1996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岩手県私立学校認可事務取扱要領</vt:lpstr>
      <vt:lpstr>岩手県私立学校認可事務取扱要領</vt:lpstr>
    </vt:vector>
  </TitlesOfParts>
  <Company>岩手県</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岩手県私立学校認可事務取扱要領</dc:title>
  <dc:subject/>
  <dc:creator>岩手県</dc:creator>
  <cp:keywords/>
  <dc:description/>
  <cp:lastModifiedBy>学事振興課</cp:lastModifiedBy>
  <dcterms:created xsi:type="dcterms:W3CDTF">2025-12-12T11:45:00Z</dcterms:created>
  <dcterms:modified xsi:type="dcterms:W3CDTF">2025-12-12T11:45:00Z</dcterms:modified>
</cp:coreProperties>
</file>