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8" w:type="dxa"/>
        <w:tblLook w:val="04A0" w:firstRow="1" w:lastRow="0" w:firstColumn="1" w:lastColumn="0" w:noHBand="0" w:noVBand="1"/>
      </w:tblPr>
      <w:tblGrid>
        <w:gridCol w:w="9135"/>
      </w:tblGrid>
      <w:tr w:rsidR="00F1033E" w:rsidTr="00CA70F2">
        <w:tc>
          <w:tcPr>
            <w:tcW w:w="9135" w:type="dxa"/>
            <w:tcBorders>
              <w:top w:val="double" w:sz="4" w:space="0" w:color="auto"/>
              <w:left w:val="double" w:sz="4" w:space="0" w:color="auto"/>
              <w:bottom w:val="double" w:sz="4" w:space="0" w:color="auto"/>
              <w:right w:val="double" w:sz="4" w:space="0" w:color="auto"/>
            </w:tcBorders>
          </w:tcPr>
          <w:p w:rsidR="00F1033E" w:rsidRPr="00CA70F2" w:rsidRDefault="00F1033E" w:rsidP="009A58AC">
            <w:pPr>
              <w:jc w:val="center"/>
              <w:rPr>
                <w:rFonts w:ascii="ＭＳ ゴシック" w:eastAsia="ＭＳ ゴシック"/>
                <w:sz w:val="32"/>
              </w:rPr>
            </w:pPr>
            <w:r w:rsidRPr="00CA70F2">
              <w:rPr>
                <w:rFonts w:ascii="ＭＳ ゴシック" w:eastAsia="ＭＳ ゴシック" w:hint="eastAsia"/>
                <w:sz w:val="32"/>
              </w:rPr>
              <w:t>岩手県教育委員会臨時職員採用選考受考案内</w:t>
            </w:r>
          </w:p>
          <w:p w:rsidR="00F1033E" w:rsidRDefault="00F1033E"/>
          <w:p w:rsidR="00F1033E" w:rsidRPr="0096506F" w:rsidRDefault="00F1033E" w:rsidP="00CA70F2">
            <w:pPr>
              <w:ind w:leftChars="1800" w:left="3840"/>
              <w:rPr>
                <w:rFonts w:ascii="ＭＳ ゴシック" w:eastAsia="ＭＳ ゴシック"/>
                <w:sz w:val="26"/>
              </w:rPr>
            </w:pPr>
            <w:r w:rsidRPr="0096506F">
              <w:rPr>
                <w:rFonts w:ascii="ＭＳ ゴシック" w:eastAsia="ＭＳ ゴシック" w:hint="eastAsia"/>
                <w:sz w:val="26"/>
              </w:rPr>
              <w:t>県南教育事務所</w:t>
            </w:r>
          </w:p>
          <w:p w:rsidR="00F1033E" w:rsidRPr="00CA70F2" w:rsidRDefault="00F1033E" w:rsidP="00CA70F2">
            <w:pPr>
              <w:ind w:leftChars="1900" w:left="4054"/>
              <w:rPr>
                <w:sz w:val="21"/>
              </w:rPr>
            </w:pPr>
            <w:r w:rsidRPr="00CA70F2">
              <w:rPr>
                <w:rFonts w:hint="eastAsia"/>
                <w:sz w:val="21"/>
              </w:rPr>
              <w:t>〒021-8504　一関市竹山町7-5</w:t>
            </w:r>
          </w:p>
          <w:p w:rsidR="00F1033E" w:rsidRDefault="00F1033E" w:rsidP="0041784B">
            <w:pPr>
              <w:ind w:leftChars="1900" w:left="4054"/>
            </w:pPr>
            <w:r w:rsidRPr="00CA70F2">
              <w:rPr>
                <w:rFonts w:hint="eastAsia"/>
                <w:sz w:val="21"/>
              </w:rPr>
              <w:t xml:space="preserve">電話0191-26-1419（担当：企画総務課　</w:t>
            </w:r>
            <w:r w:rsidR="008F362D">
              <w:rPr>
                <w:rFonts w:hint="eastAsia"/>
                <w:sz w:val="21"/>
              </w:rPr>
              <w:t>平藤達也</w:t>
            </w:r>
            <w:r w:rsidRPr="00CA70F2">
              <w:rPr>
                <w:rFonts w:hint="eastAsia"/>
                <w:sz w:val="21"/>
              </w:rPr>
              <w:t>）</w:t>
            </w:r>
          </w:p>
        </w:tc>
      </w:tr>
    </w:tbl>
    <w:p w:rsidR="00386098" w:rsidRPr="0041784B" w:rsidRDefault="00386098"/>
    <w:p w:rsidR="00F1033E" w:rsidRPr="00CA70F2" w:rsidRDefault="00F1033E">
      <w:pPr>
        <w:rPr>
          <w:rFonts w:ascii="ＭＳ ゴシック" w:eastAsia="ＭＳ ゴシック"/>
        </w:rPr>
      </w:pPr>
      <w:r w:rsidRPr="00CA70F2">
        <w:rPr>
          <w:rFonts w:ascii="ＭＳ ゴシック" w:eastAsia="ＭＳ ゴシック" w:hint="eastAsia"/>
        </w:rPr>
        <w:t>１　趣旨</w:t>
      </w:r>
    </w:p>
    <w:p w:rsidR="00F1033E" w:rsidRDefault="00F1033E" w:rsidP="00CA3E6B">
      <w:pPr>
        <w:ind w:leftChars="100" w:left="213"/>
      </w:pPr>
      <w:r>
        <w:rPr>
          <w:rFonts w:hint="eastAsia"/>
        </w:rPr>
        <w:t xml:space="preserve">　公</w:t>
      </w:r>
      <w:r w:rsidR="009A58AC">
        <w:rPr>
          <w:rFonts w:hint="eastAsia"/>
        </w:rPr>
        <w:t>立</w:t>
      </w:r>
      <w:r>
        <w:rPr>
          <w:rFonts w:hint="eastAsia"/>
        </w:rPr>
        <w:t>小中学校事務職員の職務を代替して行っていただく職員の、採用を行うための選考を実施します。</w:t>
      </w:r>
    </w:p>
    <w:p w:rsidR="00F1033E" w:rsidRDefault="00F1033E"/>
    <w:p w:rsidR="00F1033E" w:rsidRPr="00CA70F2" w:rsidRDefault="00F1033E">
      <w:pPr>
        <w:rPr>
          <w:rFonts w:ascii="ＭＳ ゴシック" w:eastAsia="ＭＳ ゴシック"/>
        </w:rPr>
      </w:pPr>
      <w:r w:rsidRPr="00CA70F2">
        <w:rPr>
          <w:rFonts w:ascii="ＭＳ ゴシック" w:eastAsia="ＭＳ ゴシック" w:hint="eastAsia"/>
        </w:rPr>
        <w:t>２　職種、職務内容、任期等</w:t>
      </w:r>
    </w:p>
    <w:tbl>
      <w:tblPr>
        <w:tblStyle w:val="a3"/>
        <w:tblW w:w="0" w:type="auto"/>
        <w:tblInd w:w="311" w:type="dxa"/>
        <w:tblLook w:val="04A0" w:firstRow="1" w:lastRow="0" w:firstColumn="1" w:lastColumn="0" w:noHBand="0" w:noVBand="1"/>
      </w:tblPr>
      <w:tblGrid>
        <w:gridCol w:w="812"/>
        <w:gridCol w:w="1218"/>
        <w:gridCol w:w="812"/>
        <w:gridCol w:w="1421"/>
        <w:gridCol w:w="1218"/>
        <w:gridCol w:w="3451"/>
      </w:tblGrid>
      <w:tr w:rsidR="00F1033E" w:rsidTr="00D32E00">
        <w:tc>
          <w:tcPr>
            <w:tcW w:w="812" w:type="dxa"/>
            <w:vAlign w:val="center"/>
          </w:tcPr>
          <w:p w:rsidR="00F1033E" w:rsidRDefault="00F1033E" w:rsidP="00D32E00">
            <w:pPr>
              <w:jc w:val="center"/>
            </w:pPr>
            <w:r>
              <w:rPr>
                <w:rFonts w:hint="eastAsia"/>
              </w:rPr>
              <w:t>職種</w:t>
            </w:r>
          </w:p>
        </w:tc>
        <w:tc>
          <w:tcPr>
            <w:tcW w:w="1218" w:type="dxa"/>
          </w:tcPr>
          <w:p w:rsidR="00F1033E" w:rsidRDefault="00F1033E" w:rsidP="009A58AC">
            <w:pPr>
              <w:jc w:val="center"/>
            </w:pPr>
            <w:r>
              <w:rPr>
                <w:rFonts w:hint="eastAsia"/>
              </w:rPr>
              <w:t>選考の</w:t>
            </w:r>
          </w:p>
          <w:p w:rsidR="00F1033E" w:rsidRDefault="00F1033E" w:rsidP="009A58AC">
            <w:pPr>
              <w:jc w:val="center"/>
            </w:pPr>
            <w:r>
              <w:rPr>
                <w:rFonts w:hint="eastAsia"/>
              </w:rPr>
              <w:t>基準</w:t>
            </w:r>
          </w:p>
        </w:tc>
        <w:tc>
          <w:tcPr>
            <w:tcW w:w="812" w:type="dxa"/>
          </w:tcPr>
          <w:p w:rsidR="00F1033E" w:rsidRDefault="00F1033E" w:rsidP="009A58AC">
            <w:pPr>
              <w:jc w:val="center"/>
            </w:pPr>
            <w:r>
              <w:rPr>
                <w:rFonts w:hint="eastAsia"/>
              </w:rPr>
              <w:t>採用</w:t>
            </w:r>
          </w:p>
          <w:p w:rsidR="00F1033E" w:rsidRDefault="00F1033E" w:rsidP="009A58AC">
            <w:pPr>
              <w:jc w:val="center"/>
            </w:pPr>
            <w:r>
              <w:rPr>
                <w:rFonts w:hint="eastAsia"/>
              </w:rPr>
              <w:t>人員</w:t>
            </w:r>
          </w:p>
        </w:tc>
        <w:tc>
          <w:tcPr>
            <w:tcW w:w="1421" w:type="dxa"/>
            <w:vAlign w:val="center"/>
          </w:tcPr>
          <w:p w:rsidR="00F1033E" w:rsidRDefault="00F1033E" w:rsidP="00D32E00">
            <w:pPr>
              <w:jc w:val="center"/>
            </w:pPr>
            <w:r>
              <w:rPr>
                <w:rFonts w:hint="eastAsia"/>
              </w:rPr>
              <w:t>勤務先</w:t>
            </w:r>
          </w:p>
        </w:tc>
        <w:tc>
          <w:tcPr>
            <w:tcW w:w="1218" w:type="dxa"/>
            <w:vAlign w:val="center"/>
          </w:tcPr>
          <w:p w:rsidR="00F1033E" w:rsidRDefault="00F1033E" w:rsidP="00D32E00">
            <w:pPr>
              <w:jc w:val="center"/>
            </w:pPr>
            <w:r>
              <w:rPr>
                <w:rFonts w:hint="eastAsia"/>
              </w:rPr>
              <w:t>職務内容</w:t>
            </w:r>
          </w:p>
        </w:tc>
        <w:tc>
          <w:tcPr>
            <w:tcW w:w="3451" w:type="dxa"/>
            <w:vAlign w:val="center"/>
          </w:tcPr>
          <w:p w:rsidR="00F1033E" w:rsidRDefault="00F1033E" w:rsidP="00D32E00">
            <w:pPr>
              <w:jc w:val="center"/>
            </w:pPr>
            <w:r>
              <w:rPr>
                <w:rFonts w:hint="eastAsia"/>
              </w:rPr>
              <w:t>任</w:t>
            </w:r>
            <w:r w:rsidR="00D32E00">
              <w:rPr>
                <w:rFonts w:hint="eastAsia"/>
              </w:rPr>
              <w:t xml:space="preserve">　　　　</w:t>
            </w:r>
            <w:r>
              <w:rPr>
                <w:rFonts w:hint="eastAsia"/>
              </w:rPr>
              <w:t>期</w:t>
            </w:r>
          </w:p>
        </w:tc>
      </w:tr>
      <w:tr w:rsidR="00F1033E" w:rsidTr="009A58AC">
        <w:tc>
          <w:tcPr>
            <w:tcW w:w="812" w:type="dxa"/>
            <w:vAlign w:val="center"/>
          </w:tcPr>
          <w:p w:rsidR="00F1033E" w:rsidRDefault="00F1033E" w:rsidP="009A58AC">
            <w:pPr>
              <w:jc w:val="center"/>
            </w:pPr>
            <w:r>
              <w:rPr>
                <w:rFonts w:hint="eastAsia"/>
              </w:rPr>
              <w:t>一般</w:t>
            </w:r>
          </w:p>
          <w:p w:rsidR="00F1033E" w:rsidRDefault="00F1033E" w:rsidP="009A58AC">
            <w:pPr>
              <w:jc w:val="center"/>
            </w:pPr>
            <w:r>
              <w:rPr>
                <w:rFonts w:hint="eastAsia"/>
              </w:rPr>
              <w:t>事務</w:t>
            </w:r>
          </w:p>
        </w:tc>
        <w:tc>
          <w:tcPr>
            <w:tcW w:w="1218" w:type="dxa"/>
            <w:vAlign w:val="center"/>
          </w:tcPr>
          <w:p w:rsidR="00F1033E" w:rsidRDefault="00F1033E" w:rsidP="009A58AC">
            <w:pPr>
              <w:jc w:val="center"/>
            </w:pPr>
            <w:r>
              <w:rPr>
                <w:rFonts w:hint="eastAsia"/>
              </w:rPr>
              <w:t>高等学校</w:t>
            </w:r>
          </w:p>
          <w:p w:rsidR="00F1033E" w:rsidRDefault="00F1033E" w:rsidP="009A58AC">
            <w:pPr>
              <w:jc w:val="center"/>
            </w:pPr>
            <w:r>
              <w:rPr>
                <w:rFonts w:hint="eastAsia"/>
              </w:rPr>
              <w:t>卒業程度</w:t>
            </w:r>
          </w:p>
        </w:tc>
        <w:tc>
          <w:tcPr>
            <w:tcW w:w="812" w:type="dxa"/>
            <w:vAlign w:val="center"/>
          </w:tcPr>
          <w:p w:rsidR="00F1033E" w:rsidRPr="00AE1816" w:rsidRDefault="00F1033E" w:rsidP="009A58AC">
            <w:pPr>
              <w:jc w:val="center"/>
            </w:pPr>
            <w:r w:rsidRPr="00AE1816">
              <w:rPr>
                <w:rFonts w:hint="eastAsia"/>
              </w:rPr>
              <w:t>1</w:t>
            </w:r>
            <w:r w:rsidR="00CD5A49">
              <w:rPr>
                <w:rFonts w:hint="eastAsia"/>
              </w:rPr>
              <w:t>1</w:t>
            </w:r>
            <w:r w:rsidRPr="00AE1816">
              <w:rPr>
                <w:rFonts w:hint="eastAsia"/>
              </w:rPr>
              <w:t>名</w:t>
            </w:r>
          </w:p>
          <w:p w:rsidR="00F1033E" w:rsidRPr="00AE1816" w:rsidRDefault="00F1033E" w:rsidP="009A58AC">
            <w:pPr>
              <w:jc w:val="center"/>
            </w:pPr>
            <w:r w:rsidRPr="00AE1816">
              <w:rPr>
                <w:rFonts w:hint="eastAsia"/>
              </w:rPr>
              <w:t>程度</w:t>
            </w:r>
          </w:p>
        </w:tc>
        <w:tc>
          <w:tcPr>
            <w:tcW w:w="1421" w:type="dxa"/>
          </w:tcPr>
          <w:p w:rsidR="00F1033E" w:rsidRDefault="00F1033E" w:rsidP="0041784B">
            <w:r>
              <w:rPr>
                <w:rFonts w:hint="eastAsia"/>
              </w:rPr>
              <w:t>奥州市・</w:t>
            </w:r>
            <w:r w:rsidR="0089033F">
              <w:rPr>
                <w:rFonts w:hint="eastAsia"/>
              </w:rPr>
              <w:t>金ケ崎町・</w:t>
            </w:r>
            <w:bookmarkStart w:id="0" w:name="_GoBack"/>
            <w:bookmarkEnd w:id="0"/>
            <w:r>
              <w:rPr>
                <w:rFonts w:hint="eastAsia"/>
              </w:rPr>
              <w:t>一関市内の公立小中学校</w:t>
            </w:r>
          </w:p>
        </w:tc>
        <w:tc>
          <w:tcPr>
            <w:tcW w:w="1218" w:type="dxa"/>
            <w:vAlign w:val="center"/>
          </w:tcPr>
          <w:p w:rsidR="00F1033E" w:rsidRDefault="00F1033E" w:rsidP="009A58AC">
            <w:pPr>
              <w:jc w:val="center"/>
            </w:pPr>
            <w:r>
              <w:rPr>
                <w:rFonts w:hint="eastAsia"/>
              </w:rPr>
              <w:t>一般事務</w:t>
            </w:r>
          </w:p>
        </w:tc>
        <w:tc>
          <w:tcPr>
            <w:tcW w:w="3451" w:type="dxa"/>
          </w:tcPr>
          <w:p w:rsidR="00F1033E" w:rsidRDefault="0041784B">
            <w:r>
              <w:rPr>
                <w:rFonts w:hint="eastAsia"/>
              </w:rPr>
              <w:t>令和</w:t>
            </w:r>
            <w:r w:rsidR="00C47CA5">
              <w:rPr>
                <w:rFonts w:hint="eastAsia"/>
              </w:rPr>
              <w:t>５</w:t>
            </w:r>
            <w:r w:rsidR="00F1033E">
              <w:rPr>
                <w:rFonts w:hint="eastAsia"/>
              </w:rPr>
              <w:t>年４月１日から</w:t>
            </w:r>
          </w:p>
          <w:p w:rsidR="006C181F" w:rsidRDefault="0041784B">
            <w:r>
              <w:rPr>
                <w:rFonts w:hint="eastAsia"/>
              </w:rPr>
              <w:t>令和</w:t>
            </w:r>
            <w:r w:rsidR="00C47CA5">
              <w:rPr>
                <w:rFonts w:hint="eastAsia"/>
              </w:rPr>
              <w:t>５</w:t>
            </w:r>
            <w:r w:rsidR="006C181F">
              <w:rPr>
                <w:rFonts w:hint="eastAsia"/>
              </w:rPr>
              <w:t>年９月30日まで</w:t>
            </w:r>
          </w:p>
          <w:p w:rsidR="006C181F" w:rsidRPr="006C181F" w:rsidRDefault="006C181F" w:rsidP="00E4514C">
            <w:pPr>
              <w:rPr>
                <w:rFonts w:ascii="ＭＳ ゴシック" w:eastAsia="ＭＳ ゴシック"/>
                <w:sz w:val="18"/>
              </w:rPr>
            </w:pPr>
            <w:r w:rsidRPr="006C181F">
              <w:rPr>
                <w:rFonts w:ascii="ＭＳ ゴシック" w:eastAsia="ＭＳ ゴシック" w:hint="eastAsia"/>
                <w:sz w:val="18"/>
              </w:rPr>
              <w:t xml:space="preserve">　※</w:t>
            </w:r>
            <w:r w:rsidR="0041784B">
              <w:rPr>
                <w:rFonts w:ascii="ＭＳ ゴシック" w:eastAsia="ＭＳ ゴシック" w:hint="eastAsia"/>
                <w:sz w:val="18"/>
              </w:rPr>
              <w:t>令和</w:t>
            </w:r>
            <w:r w:rsidR="00C47CA5">
              <w:rPr>
                <w:rFonts w:ascii="ＭＳ ゴシック" w:eastAsia="ＭＳ ゴシック" w:hint="eastAsia"/>
                <w:sz w:val="18"/>
              </w:rPr>
              <w:t>６</w:t>
            </w:r>
            <w:r w:rsidRPr="006C181F">
              <w:rPr>
                <w:rFonts w:ascii="ＭＳ ゴシック" w:eastAsia="ＭＳ ゴシック" w:hint="eastAsia"/>
                <w:sz w:val="18"/>
              </w:rPr>
              <w:t>年３月</w:t>
            </w:r>
            <w:r w:rsidR="0041784B">
              <w:rPr>
                <w:rFonts w:ascii="ＭＳ ゴシック" w:eastAsia="ＭＳ ゴシック" w:hint="eastAsia"/>
                <w:sz w:val="18"/>
              </w:rPr>
              <w:t>31</w:t>
            </w:r>
            <w:r w:rsidRPr="006C181F">
              <w:rPr>
                <w:rFonts w:ascii="ＭＳ ゴシック" w:eastAsia="ＭＳ ゴシック" w:hint="eastAsia"/>
                <w:sz w:val="18"/>
              </w:rPr>
              <w:t>日まで更新あり</w:t>
            </w:r>
          </w:p>
        </w:tc>
      </w:tr>
    </w:tbl>
    <w:p w:rsidR="00F1033E" w:rsidRPr="00E4514C" w:rsidRDefault="00F1033E"/>
    <w:p w:rsidR="00F1033E" w:rsidRPr="00CA70F2" w:rsidRDefault="006C181F">
      <w:pPr>
        <w:rPr>
          <w:rFonts w:ascii="ＭＳ ゴシック" w:eastAsia="ＭＳ ゴシック"/>
        </w:rPr>
      </w:pPr>
      <w:r w:rsidRPr="00CA70F2">
        <w:rPr>
          <w:rFonts w:ascii="ＭＳ ゴシック" w:eastAsia="ＭＳ ゴシック" w:hint="eastAsia"/>
        </w:rPr>
        <w:t>３　受考資格</w:t>
      </w:r>
    </w:p>
    <w:p w:rsidR="006C181F" w:rsidRPr="00771C29" w:rsidRDefault="006C181F" w:rsidP="00CA3E6B">
      <w:pPr>
        <w:ind w:leftChars="100" w:left="213"/>
        <w:rPr>
          <w:rFonts w:ascii="ＭＳ ゴシック" w:eastAsia="ＭＳ ゴシック"/>
        </w:rPr>
      </w:pPr>
      <w:r>
        <w:rPr>
          <w:rFonts w:hint="eastAsia"/>
        </w:rPr>
        <w:t xml:space="preserve">　</w:t>
      </w:r>
      <w:r w:rsidR="0041784B" w:rsidRPr="008F38B5">
        <w:rPr>
          <w:rFonts w:ascii="ＭＳ ゴシック" w:eastAsia="ＭＳ ゴシック" w:hAnsi="ＭＳ ゴシック" w:hint="eastAsia"/>
        </w:rPr>
        <w:t>令和</w:t>
      </w:r>
      <w:r w:rsidR="00C47CA5">
        <w:rPr>
          <w:rFonts w:ascii="ＭＳ ゴシック" w:eastAsia="ＭＳ ゴシック" w:hAnsi="ＭＳ ゴシック" w:hint="eastAsia"/>
        </w:rPr>
        <w:t>５</w:t>
      </w:r>
      <w:r w:rsidRPr="00771C29">
        <w:rPr>
          <w:rFonts w:ascii="ＭＳ ゴシック" w:eastAsia="ＭＳ ゴシック" w:hint="eastAsia"/>
        </w:rPr>
        <w:t>年４月１日現在における年齢が18歳以上の方</w:t>
      </w:r>
    </w:p>
    <w:p w:rsidR="006C181F" w:rsidRDefault="006C181F" w:rsidP="00CA3E6B">
      <w:pPr>
        <w:ind w:leftChars="100" w:left="213"/>
      </w:pPr>
      <w:r>
        <w:rPr>
          <w:rFonts w:hint="eastAsia"/>
        </w:rPr>
        <w:t xml:space="preserve">　ただし、次の各号のいずれかに該当する者は受考できません。</w:t>
      </w:r>
    </w:p>
    <w:p w:rsidR="00D803EE" w:rsidRDefault="00D803EE" w:rsidP="00CA3E6B">
      <w:pPr>
        <w:ind w:leftChars="100" w:left="426" w:hangingChars="100" w:hanging="213"/>
      </w:pPr>
      <w:r>
        <w:rPr>
          <w:rFonts w:hint="eastAsia"/>
        </w:rPr>
        <w:t>(</w:t>
      </w:r>
      <w:r w:rsidR="0041784B">
        <w:rPr>
          <w:rFonts w:hint="eastAsia"/>
        </w:rPr>
        <w:t>1</w:t>
      </w:r>
      <w:r>
        <w:rPr>
          <w:rFonts w:hint="eastAsia"/>
        </w:rPr>
        <w:t>) 禁錮以上の刑に処せられ、その執行を終わるまで又はその執行を受けることがなくなるまでの者</w:t>
      </w:r>
    </w:p>
    <w:p w:rsidR="00D803EE" w:rsidRDefault="00D803EE" w:rsidP="00CA3E6B">
      <w:pPr>
        <w:ind w:leftChars="100" w:left="426" w:hangingChars="100" w:hanging="213"/>
      </w:pPr>
      <w:r>
        <w:rPr>
          <w:rFonts w:hint="eastAsia"/>
        </w:rPr>
        <w:t>(</w:t>
      </w:r>
      <w:r w:rsidR="0041784B">
        <w:rPr>
          <w:rFonts w:hint="eastAsia"/>
        </w:rPr>
        <w:t>2</w:t>
      </w:r>
      <w:r>
        <w:rPr>
          <w:rFonts w:hint="eastAsia"/>
        </w:rPr>
        <w:t>) 岩手県職員として懲戒免職の処分を受け、当該処分の日から２年を経過しない者</w:t>
      </w:r>
    </w:p>
    <w:p w:rsidR="00D803EE" w:rsidRDefault="00D803EE" w:rsidP="00CA3E6B">
      <w:pPr>
        <w:ind w:leftChars="100" w:left="426" w:hangingChars="100" w:hanging="213"/>
      </w:pPr>
      <w:r>
        <w:rPr>
          <w:rFonts w:hint="eastAsia"/>
        </w:rPr>
        <w:t>(</w:t>
      </w:r>
      <w:r w:rsidR="0041784B">
        <w:rPr>
          <w:rFonts w:hint="eastAsia"/>
        </w:rPr>
        <w:t>3</w:t>
      </w:r>
      <w:r>
        <w:rPr>
          <w:rFonts w:hint="eastAsia"/>
        </w:rPr>
        <w:t>) 日本国憲法又はその下に成立した政府を暴力で破壊することを主張する政党その他の団体を結成し、又はこれに加入した者</w:t>
      </w:r>
    </w:p>
    <w:p w:rsidR="00D803EE" w:rsidRDefault="00D803EE" w:rsidP="00CA3E6B">
      <w:pPr>
        <w:ind w:leftChars="100" w:left="213"/>
      </w:pPr>
      <w:r>
        <w:rPr>
          <w:rFonts w:hint="eastAsia"/>
        </w:rPr>
        <w:t xml:space="preserve">　※　日本国籍を有しない者でも受験できます。</w:t>
      </w:r>
    </w:p>
    <w:p w:rsidR="00D803EE" w:rsidRDefault="00D803EE"/>
    <w:p w:rsidR="00D803EE" w:rsidRPr="00CA70F2" w:rsidRDefault="00D803EE">
      <w:pPr>
        <w:rPr>
          <w:rFonts w:ascii="ＭＳ ゴシック" w:eastAsia="ＭＳ ゴシック"/>
        </w:rPr>
      </w:pPr>
      <w:r w:rsidRPr="00CA70F2">
        <w:rPr>
          <w:rFonts w:ascii="ＭＳ ゴシック" w:eastAsia="ＭＳ ゴシック" w:hint="eastAsia"/>
        </w:rPr>
        <w:t>４　受付期間及び受考手続</w:t>
      </w:r>
    </w:p>
    <w:tbl>
      <w:tblPr>
        <w:tblStyle w:val="a3"/>
        <w:tblW w:w="0" w:type="auto"/>
        <w:tblInd w:w="311" w:type="dxa"/>
        <w:tblLook w:val="04A0" w:firstRow="1" w:lastRow="0" w:firstColumn="1" w:lastColumn="0" w:noHBand="0" w:noVBand="1"/>
      </w:tblPr>
      <w:tblGrid>
        <w:gridCol w:w="1218"/>
        <w:gridCol w:w="812"/>
        <w:gridCol w:w="6902"/>
      </w:tblGrid>
      <w:tr w:rsidR="00D803EE" w:rsidTr="00771C29">
        <w:tc>
          <w:tcPr>
            <w:tcW w:w="2030" w:type="dxa"/>
            <w:gridSpan w:val="2"/>
            <w:vAlign w:val="center"/>
          </w:tcPr>
          <w:p w:rsidR="00D803EE" w:rsidRDefault="00D803EE" w:rsidP="00771C29">
            <w:pPr>
              <w:jc w:val="center"/>
            </w:pPr>
            <w:r>
              <w:rPr>
                <w:rFonts w:hint="eastAsia"/>
              </w:rPr>
              <w:t>受付期間</w:t>
            </w:r>
          </w:p>
        </w:tc>
        <w:tc>
          <w:tcPr>
            <w:tcW w:w="6902" w:type="dxa"/>
          </w:tcPr>
          <w:p w:rsidR="00D803EE" w:rsidRPr="0056127D" w:rsidRDefault="0041784B">
            <w:r w:rsidRPr="0056127D">
              <w:rPr>
                <w:rFonts w:hint="eastAsia"/>
              </w:rPr>
              <w:t>令和</w:t>
            </w:r>
            <w:r w:rsidR="00C47CA5" w:rsidRPr="0056127D">
              <w:rPr>
                <w:rFonts w:hint="eastAsia"/>
              </w:rPr>
              <w:t>５</w:t>
            </w:r>
            <w:r w:rsidR="00D803EE" w:rsidRPr="0056127D">
              <w:rPr>
                <w:rFonts w:hint="eastAsia"/>
              </w:rPr>
              <w:t>年２月</w:t>
            </w:r>
            <w:r w:rsidR="00CD5A49" w:rsidRPr="0056127D">
              <w:rPr>
                <w:rFonts w:hint="eastAsia"/>
              </w:rPr>
              <w:t>８</w:t>
            </w:r>
            <w:r w:rsidR="00D803EE" w:rsidRPr="0056127D">
              <w:rPr>
                <w:rFonts w:hint="eastAsia"/>
              </w:rPr>
              <w:t>日（</w:t>
            </w:r>
            <w:r w:rsidR="00AE1816" w:rsidRPr="0056127D">
              <w:rPr>
                <w:rFonts w:hint="eastAsia"/>
              </w:rPr>
              <w:t>水</w:t>
            </w:r>
            <w:r w:rsidR="00D803EE" w:rsidRPr="0056127D">
              <w:rPr>
                <w:rFonts w:hint="eastAsia"/>
              </w:rPr>
              <w:t>）～</w:t>
            </w:r>
            <w:r w:rsidRPr="0056127D">
              <w:rPr>
                <w:rFonts w:hint="eastAsia"/>
              </w:rPr>
              <w:t>令和</w:t>
            </w:r>
            <w:r w:rsidR="00C47CA5" w:rsidRPr="0056127D">
              <w:rPr>
                <w:rFonts w:hint="eastAsia"/>
              </w:rPr>
              <w:t>５</w:t>
            </w:r>
            <w:r w:rsidR="00D803EE" w:rsidRPr="0056127D">
              <w:rPr>
                <w:rFonts w:hint="eastAsia"/>
              </w:rPr>
              <w:t>年２月</w:t>
            </w:r>
            <w:r w:rsidR="004A54F2" w:rsidRPr="0056127D">
              <w:rPr>
                <w:rFonts w:hint="eastAsia"/>
              </w:rPr>
              <w:t>1</w:t>
            </w:r>
            <w:r w:rsidR="00CD5A49" w:rsidRPr="0056127D">
              <w:rPr>
                <w:rFonts w:hint="eastAsia"/>
              </w:rPr>
              <w:t>7</w:t>
            </w:r>
            <w:r w:rsidR="00D803EE" w:rsidRPr="0056127D">
              <w:rPr>
                <w:rFonts w:hint="eastAsia"/>
              </w:rPr>
              <w:t>日（</w:t>
            </w:r>
            <w:r w:rsidR="00F56210" w:rsidRPr="0056127D">
              <w:rPr>
                <w:rFonts w:hint="eastAsia"/>
              </w:rPr>
              <w:t>金</w:t>
            </w:r>
            <w:r w:rsidR="00D803EE" w:rsidRPr="0056127D">
              <w:rPr>
                <w:rFonts w:hint="eastAsia"/>
              </w:rPr>
              <w:t>）必着</w:t>
            </w:r>
          </w:p>
          <w:p w:rsidR="00D32E00" w:rsidRPr="00D32E00" w:rsidRDefault="00D32E00">
            <w:pPr>
              <w:rPr>
                <w:sz w:val="18"/>
              </w:rPr>
            </w:pPr>
            <w:r w:rsidRPr="0056127D">
              <w:rPr>
                <w:rFonts w:hint="eastAsia"/>
                <w:sz w:val="18"/>
              </w:rPr>
              <w:t xml:space="preserve">　※受付期間中であっても、応募者多数の場合は受付を締切ることがあり</w:t>
            </w:r>
            <w:r w:rsidRPr="00D32E00">
              <w:rPr>
                <w:rFonts w:hint="eastAsia"/>
                <w:sz w:val="18"/>
              </w:rPr>
              <w:t>ますので、御了承願います。</w:t>
            </w:r>
          </w:p>
        </w:tc>
      </w:tr>
      <w:tr w:rsidR="00D803EE" w:rsidTr="00D32E00">
        <w:tc>
          <w:tcPr>
            <w:tcW w:w="2030" w:type="dxa"/>
            <w:gridSpan w:val="2"/>
            <w:vAlign w:val="center"/>
          </w:tcPr>
          <w:p w:rsidR="00D803EE" w:rsidRDefault="00D803EE" w:rsidP="00D32E00">
            <w:pPr>
              <w:jc w:val="center"/>
            </w:pPr>
            <w:r>
              <w:rPr>
                <w:rFonts w:hint="eastAsia"/>
              </w:rPr>
              <w:t>受考申込書類</w:t>
            </w:r>
          </w:p>
        </w:tc>
        <w:tc>
          <w:tcPr>
            <w:tcW w:w="6902" w:type="dxa"/>
          </w:tcPr>
          <w:p w:rsidR="00D803EE" w:rsidRDefault="00D803EE">
            <w:r>
              <w:rPr>
                <w:rFonts w:hint="eastAsia"/>
              </w:rPr>
              <w:t>１　履歴書</w:t>
            </w:r>
            <w:r w:rsidR="00960D13">
              <w:rPr>
                <w:rFonts w:hint="eastAsia"/>
              </w:rPr>
              <w:t>（市販のもの）</w:t>
            </w:r>
          </w:p>
          <w:p w:rsidR="00D803EE" w:rsidRDefault="00D803EE">
            <w:r>
              <w:rPr>
                <w:rFonts w:hint="eastAsia"/>
              </w:rPr>
              <w:t xml:space="preserve">２　</w:t>
            </w:r>
            <w:r w:rsidR="00D32E00">
              <w:rPr>
                <w:rFonts w:hint="eastAsia"/>
              </w:rPr>
              <w:t>公共職業安定所紹介状</w:t>
            </w:r>
          </w:p>
        </w:tc>
      </w:tr>
      <w:tr w:rsidR="00D803EE" w:rsidTr="00D32E00">
        <w:tc>
          <w:tcPr>
            <w:tcW w:w="1218" w:type="dxa"/>
            <w:vMerge w:val="restart"/>
            <w:vAlign w:val="center"/>
          </w:tcPr>
          <w:p w:rsidR="00D803EE" w:rsidRDefault="00D803EE" w:rsidP="00D32E00">
            <w:pPr>
              <w:jc w:val="center"/>
            </w:pPr>
            <w:r>
              <w:rPr>
                <w:rFonts w:hint="eastAsia"/>
              </w:rPr>
              <w:t>申込方法</w:t>
            </w:r>
          </w:p>
        </w:tc>
        <w:tc>
          <w:tcPr>
            <w:tcW w:w="812" w:type="dxa"/>
          </w:tcPr>
          <w:p w:rsidR="00D803EE" w:rsidRDefault="00D803EE" w:rsidP="00771C29">
            <w:pPr>
              <w:ind w:leftChars="20" w:left="43"/>
            </w:pPr>
            <w:r>
              <w:rPr>
                <w:rFonts w:hint="eastAsia"/>
              </w:rPr>
              <w:t>郵送</w:t>
            </w:r>
          </w:p>
          <w:p w:rsidR="00D803EE" w:rsidRDefault="00D803EE" w:rsidP="00771C29">
            <w:pPr>
              <w:ind w:leftChars="20" w:left="43"/>
            </w:pPr>
            <w:r>
              <w:rPr>
                <w:rFonts w:hint="eastAsia"/>
              </w:rPr>
              <w:t>の場</w:t>
            </w:r>
          </w:p>
          <w:p w:rsidR="00D803EE" w:rsidRDefault="00D803EE" w:rsidP="00771C29">
            <w:pPr>
              <w:ind w:leftChars="20" w:left="43"/>
            </w:pPr>
            <w:r>
              <w:rPr>
                <w:rFonts w:hint="eastAsia"/>
              </w:rPr>
              <w:t>合</w:t>
            </w:r>
          </w:p>
        </w:tc>
        <w:tc>
          <w:tcPr>
            <w:tcW w:w="6902" w:type="dxa"/>
          </w:tcPr>
          <w:p w:rsidR="00D803EE" w:rsidRDefault="00CA3E6B">
            <w:r>
              <w:rPr>
                <w:rFonts w:hint="eastAsia"/>
              </w:rPr>
              <w:t xml:space="preserve">　封筒の表に「臨時職員採用応募」と朱書きし、配達記録証明郵便又は簡易書留扱いで送付してください。</w:t>
            </w:r>
          </w:p>
          <w:p w:rsidR="00CA3E6B" w:rsidRDefault="00CA3E6B">
            <w:r>
              <w:rPr>
                <w:rFonts w:hint="eastAsia"/>
              </w:rPr>
              <w:t>【送付先】〒021-8504　一関市竹山町7-5　県南教育事務所</w:t>
            </w:r>
          </w:p>
        </w:tc>
      </w:tr>
      <w:tr w:rsidR="00D803EE" w:rsidTr="00D803EE">
        <w:tc>
          <w:tcPr>
            <w:tcW w:w="1218" w:type="dxa"/>
            <w:vMerge/>
          </w:tcPr>
          <w:p w:rsidR="00D803EE" w:rsidRDefault="00D803EE"/>
        </w:tc>
        <w:tc>
          <w:tcPr>
            <w:tcW w:w="812" w:type="dxa"/>
          </w:tcPr>
          <w:p w:rsidR="00D803EE" w:rsidRDefault="00D803EE" w:rsidP="00771C29">
            <w:pPr>
              <w:ind w:leftChars="20" w:left="43"/>
            </w:pPr>
            <w:r>
              <w:rPr>
                <w:rFonts w:hint="eastAsia"/>
              </w:rPr>
              <w:t>持参</w:t>
            </w:r>
          </w:p>
          <w:p w:rsidR="00D803EE" w:rsidRDefault="00D803EE" w:rsidP="00771C29">
            <w:pPr>
              <w:ind w:leftChars="20" w:left="43"/>
            </w:pPr>
            <w:r>
              <w:rPr>
                <w:rFonts w:hint="eastAsia"/>
              </w:rPr>
              <w:t>の場</w:t>
            </w:r>
          </w:p>
          <w:p w:rsidR="00D803EE" w:rsidRDefault="00D803EE" w:rsidP="00771C29">
            <w:pPr>
              <w:ind w:leftChars="20" w:left="43"/>
            </w:pPr>
            <w:r>
              <w:rPr>
                <w:rFonts w:hint="eastAsia"/>
              </w:rPr>
              <w:t>合</w:t>
            </w:r>
          </w:p>
        </w:tc>
        <w:tc>
          <w:tcPr>
            <w:tcW w:w="6902" w:type="dxa"/>
          </w:tcPr>
          <w:p w:rsidR="00D803EE" w:rsidRDefault="00CA3E6B">
            <w:r>
              <w:rPr>
                <w:rFonts w:hint="eastAsia"/>
              </w:rPr>
              <w:t xml:space="preserve">　県南教育事務所に直接お持ちください。</w:t>
            </w:r>
          </w:p>
          <w:p w:rsidR="00CA3E6B" w:rsidRDefault="00CA3E6B" w:rsidP="0096506F">
            <w:r>
              <w:rPr>
                <w:rFonts w:hint="eastAsia"/>
              </w:rPr>
              <w:t xml:space="preserve">　受付時間は、月曜日から金</w:t>
            </w:r>
            <w:r w:rsidR="0096506F">
              <w:rPr>
                <w:rFonts w:hint="eastAsia"/>
              </w:rPr>
              <w:t>曜日</w:t>
            </w:r>
            <w:r>
              <w:rPr>
                <w:rFonts w:hint="eastAsia"/>
              </w:rPr>
              <w:t>までの午前８時30分～午後５時15分です。時間外の申込みは一切受付けません。</w:t>
            </w:r>
          </w:p>
        </w:tc>
      </w:tr>
    </w:tbl>
    <w:p w:rsidR="00D803EE" w:rsidRDefault="00D803EE"/>
    <w:p w:rsidR="0041784B" w:rsidRDefault="0041784B"/>
    <w:p w:rsidR="00D803EE" w:rsidRPr="00D32E00" w:rsidRDefault="00CA3E6B">
      <w:pPr>
        <w:rPr>
          <w:rFonts w:ascii="ＭＳ ゴシック" w:eastAsia="ＭＳ ゴシック"/>
        </w:rPr>
      </w:pPr>
      <w:r w:rsidRPr="00D32E00">
        <w:rPr>
          <w:rFonts w:ascii="ＭＳ ゴシック" w:eastAsia="ＭＳ ゴシック" w:hint="eastAsia"/>
        </w:rPr>
        <w:t>５　選考の方法、内容及び日程等</w:t>
      </w:r>
    </w:p>
    <w:tbl>
      <w:tblPr>
        <w:tblStyle w:val="a3"/>
        <w:tblW w:w="0" w:type="auto"/>
        <w:tblInd w:w="311" w:type="dxa"/>
        <w:tblLook w:val="04A0" w:firstRow="1" w:lastRow="0" w:firstColumn="1" w:lastColumn="0" w:noHBand="0" w:noVBand="1"/>
      </w:tblPr>
      <w:tblGrid>
        <w:gridCol w:w="2639"/>
        <w:gridCol w:w="3451"/>
        <w:gridCol w:w="2842"/>
      </w:tblGrid>
      <w:tr w:rsidR="00CA3E6B" w:rsidTr="00A94FF7">
        <w:tc>
          <w:tcPr>
            <w:tcW w:w="2639" w:type="dxa"/>
          </w:tcPr>
          <w:p w:rsidR="00CA3E6B" w:rsidRDefault="00CA3E6B" w:rsidP="00D32E00">
            <w:pPr>
              <w:jc w:val="center"/>
            </w:pPr>
            <w:r>
              <w:rPr>
                <w:rFonts w:hint="eastAsia"/>
              </w:rPr>
              <w:t>選</w:t>
            </w:r>
            <w:r w:rsidR="00D32E00">
              <w:rPr>
                <w:rFonts w:hint="eastAsia"/>
              </w:rPr>
              <w:t xml:space="preserve"> </w:t>
            </w:r>
            <w:r>
              <w:rPr>
                <w:rFonts w:hint="eastAsia"/>
              </w:rPr>
              <w:t>考</w:t>
            </w:r>
            <w:r w:rsidR="00D32E00">
              <w:rPr>
                <w:rFonts w:hint="eastAsia"/>
              </w:rPr>
              <w:t xml:space="preserve"> </w:t>
            </w:r>
            <w:r>
              <w:rPr>
                <w:rFonts w:hint="eastAsia"/>
              </w:rPr>
              <w:t>方</w:t>
            </w:r>
            <w:r w:rsidR="00D32E00">
              <w:rPr>
                <w:rFonts w:hint="eastAsia"/>
              </w:rPr>
              <w:t xml:space="preserve"> </w:t>
            </w:r>
            <w:r>
              <w:rPr>
                <w:rFonts w:hint="eastAsia"/>
              </w:rPr>
              <w:t>法</w:t>
            </w:r>
            <w:r w:rsidR="00D32E00">
              <w:rPr>
                <w:rFonts w:hint="eastAsia"/>
              </w:rPr>
              <w:t xml:space="preserve"> </w:t>
            </w:r>
            <w:r>
              <w:rPr>
                <w:rFonts w:hint="eastAsia"/>
              </w:rPr>
              <w:t>等</w:t>
            </w:r>
          </w:p>
        </w:tc>
        <w:tc>
          <w:tcPr>
            <w:tcW w:w="3451" w:type="dxa"/>
          </w:tcPr>
          <w:p w:rsidR="00CA3E6B" w:rsidRDefault="00CA3E6B" w:rsidP="00D32E00">
            <w:pPr>
              <w:jc w:val="center"/>
            </w:pPr>
            <w:r>
              <w:rPr>
                <w:rFonts w:hint="eastAsia"/>
              </w:rPr>
              <w:t>内</w:t>
            </w:r>
            <w:r w:rsidR="00D32E00">
              <w:rPr>
                <w:rFonts w:hint="eastAsia"/>
              </w:rPr>
              <w:t xml:space="preserve">　　　　</w:t>
            </w:r>
            <w:r>
              <w:rPr>
                <w:rFonts w:hint="eastAsia"/>
              </w:rPr>
              <w:t>容</w:t>
            </w:r>
          </w:p>
        </w:tc>
        <w:tc>
          <w:tcPr>
            <w:tcW w:w="2842" w:type="dxa"/>
          </w:tcPr>
          <w:p w:rsidR="00CA3E6B" w:rsidRDefault="00A94FF7" w:rsidP="00D32E00">
            <w:pPr>
              <w:jc w:val="center"/>
            </w:pPr>
            <w:r>
              <w:rPr>
                <w:rFonts w:hint="eastAsia"/>
              </w:rPr>
              <w:t>日時・場所等</w:t>
            </w:r>
          </w:p>
        </w:tc>
      </w:tr>
      <w:tr w:rsidR="00E4514C" w:rsidTr="00720264">
        <w:trPr>
          <w:trHeight w:val="819"/>
        </w:trPr>
        <w:tc>
          <w:tcPr>
            <w:tcW w:w="2639" w:type="dxa"/>
            <w:vAlign w:val="center"/>
          </w:tcPr>
          <w:p w:rsidR="00E4514C" w:rsidRDefault="00E4514C" w:rsidP="00D32E00">
            <w:pPr>
              <w:jc w:val="center"/>
            </w:pPr>
            <w:r>
              <w:rPr>
                <w:rFonts w:hint="eastAsia"/>
              </w:rPr>
              <w:t>人物試験</w:t>
            </w:r>
          </w:p>
        </w:tc>
        <w:tc>
          <w:tcPr>
            <w:tcW w:w="3451" w:type="dxa"/>
          </w:tcPr>
          <w:p w:rsidR="00E4514C" w:rsidRDefault="00E4514C" w:rsidP="0096506F">
            <w:r>
              <w:rPr>
                <w:rFonts w:hint="eastAsia"/>
              </w:rPr>
              <w:t xml:space="preserve">　人柄や当該職に就くにふさわしい判断力などをみるために、個別面接を行います。</w:t>
            </w:r>
          </w:p>
        </w:tc>
        <w:tc>
          <w:tcPr>
            <w:tcW w:w="2842" w:type="dxa"/>
          </w:tcPr>
          <w:p w:rsidR="00E4514C" w:rsidRDefault="00E4514C" w:rsidP="00E4514C">
            <w:r>
              <w:rPr>
                <w:rFonts w:hint="eastAsia"/>
              </w:rPr>
              <w:t xml:space="preserve">　日時及び場所は別途連絡します。</w:t>
            </w:r>
          </w:p>
        </w:tc>
      </w:tr>
    </w:tbl>
    <w:p w:rsidR="00CA3E6B" w:rsidRDefault="00CA3E6B"/>
    <w:p w:rsidR="00CA3E6B" w:rsidRPr="00D32E00" w:rsidRDefault="00A94FF7">
      <w:pPr>
        <w:rPr>
          <w:rFonts w:ascii="ＭＳ ゴシック" w:eastAsia="ＭＳ ゴシック"/>
        </w:rPr>
      </w:pPr>
      <w:r w:rsidRPr="00D32E00">
        <w:rPr>
          <w:rFonts w:ascii="ＭＳ ゴシック" w:eastAsia="ＭＳ ゴシック" w:hint="eastAsia"/>
        </w:rPr>
        <w:t>６　合格から採用まで</w:t>
      </w:r>
    </w:p>
    <w:p w:rsidR="00A94FF7" w:rsidRDefault="00A94FF7" w:rsidP="00D32E00">
      <w:pPr>
        <w:ind w:leftChars="100" w:left="213"/>
      </w:pPr>
      <w:r>
        <w:rPr>
          <w:rFonts w:hint="eastAsia"/>
        </w:rPr>
        <w:t>(1) 合格者の決定</w:t>
      </w:r>
    </w:p>
    <w:p w:rsidR="00A94FF7" w:rsidRDefault="00A94FF7" w:rsidP="00D32E00">
      <w:pPr>
        <w:ind w:leftChars="300" w:left="640"/>
      </w:pPr>
      <w:r>
        <w:rPr>
          <w:rFonts w:hint="eastAsia"/>
        </w:rPr>
        <w:t xml:space="preserve">　選考の結果に基づき、合格者を決定します。いずれかの選考の成績が一定の基準に達しない場合には、他の選考の得点に関わらず不合格となることがあります。</w:t>
      </w:r>
    </w:p>
    <w:p w:rsidR="00A94FF7" w:rsidRDefault="00A94FF7" w:rsidP="00D32E00">
      <w:pPr>
        <w:ind w:leftChars="100" w:left="213"/>
      </w:pPr>
      <w:r>
        <w:rPr>
          <w:rFonts w:hint="eastAsia"/>
        </w:rPr>
        <w:t>(2) 合否の通知</w:t>
      </w:r>
    </w:p>
    <w:p w:rsidR="00E4514C" w:rsidRDefault="00A94FF7" w:rsidP="00D32E00">
      <w:pPr>
        <w:ind w:leftChars="200" w:left="640" w:hangingChars="100" w:hanging="213"/>
      </w:pPr>
      <w:r>
        <w:rPr>
          <w:rFonts w:hint="eastAsia"/>
        </w:rPr>
        <w:t xml:space="preserve">　</w:t>
      </w:r>
      <w:r w:rsidR="00D32E00">
        <w:rPr>
          <w:rFonts w:hint="eastAsia"/>
        </w:rPr>
        <w:t xml:space="preserve">　</w:t>
      </w:r>
      <w:r w:rsidR="00E4514C" w:rsidRPr="00E4514C">
        <w:rPr>
          <w:rFonts w:hint="eastAsia"/>
        </w:rPr>
        <w:t>選考は、令和</w:t>
      </w:r>
      <w:r w:rsidR="00EE37D4">
        <w:rPr>
          <w:rFonts w:hint="eastAsia"/>
        </w:rPr>
        <w:t>５</w:t>
      </w:r>
      <w:r w:rsidR="00E4514C" w:rsidRPr="00E4514C">
        <w:rPr>
          <w:rFonts w:hint="eastAsia"/>
        </w:rPr>
        <w:t>年２月</w:t>
      </w:r>
      <w:r w:rsidR="00E4514C">
        <w:rPr>
          <w:rFonts w:hint="eastAsia"/>
        </w:rPr>
        <w:t>下旬</w:t>
      </w:r>
      <w:r w:rsidR="00E4514C" w:rsidRPr="00E4514C">
        <w:rPr>
          <w:rFonts w:hint="eastAsia"/>
        </w:rPr>
        <w:t>を予定しており、結果は、概ね３月上旬に、その合否を受考者全員に通知します。</w:t>
      </w:r>
    </w:p>
    <w:p w:rsidR="00A94FF7" w:rsidRDefault="00E4514C" w:rsidP="00D32E00">
      <w:pPr>
        <w:ind w:leftChars="200" w:left="640" w:hangingChars="100" w:hanging="213"/>
      </w:pPr>
      <w:r>
        <w:rPr>
          <w:rFonts w:hint="eastAsia"/>
        </w:rPr>
        <w:t xml:space="preserve">　　</w:t>
      </w:r>
      <w:r w:rsidR="00A94FF7">
        <w:rPr>
          <w:rFonts w:hint="eastAsia"/>
        </w:rPr>
        <w:t>なお、受考申込書類は返却いたしません。</w:t>
      </w:r>
    </w:p>
    <w:p w:rsidR="00A94FF7" w:rsidRDefault="00A94FF7" w:rsidP="00D32E00">
      <w:pPr>
        <w:ind w:leftChars="200" w:left="640" w:hangingChars="100" w:hanging="213"/>
      </w:pPr>
      <w:r>
        <w:rPr>
          <w:rFonts w:hint="eastAsia"/>
        </w:rPr>
        <w:t xml:space="preserve">イ　</w:t>
      </w:r>
      <w:r w:rsidR="009830F7">
        <w:rPr>
          <w:rFonts w:hint="eastAsia"/>
        </w:rPr>
        <w:t>な</w:t>
      </w:r>
      <w:r>
        <w:rPr>
          <w:rFonts w:hint="eastAsia"/>
        </w:rPr>
        <w:t>お、合格者には、採用候補者として卒業証明書</w:t>
      </w:r>
      <w:r w:rsidR="00CA70F2">
        <w:rPr>
          <w:rFonts w:hint="eastAsia"/>
        </w:rPr>
        <w:t>・健康診断書・採用承諾書等の必要書類を後日提出していただきます（別途連絡します。）</w:t>
      </w:r>
      <w:r w:rsidR="00D32E00">
        <w:rPr>
          <w:rFonts w:hint="eastAsia"/>
        </w:rPr>
        <w:t>。</w:t>
      </w:r>
    </w:p>
    <w:p w:rsidR="00CA70F2" w:rsidRDefault="00CA70F2"/>
    <w:p w:rsidR="00CA70F2" w:rsidRPr="00D32E00" w:rsidRDefault="00CA70F2">
      <w:pPr>
        <w:rPr>
          <w:rFonts w:ascii="ＭＳ ゴシック" w:eastAsia="ＭＳ ゴシック"/>
        </w:rPr>
      </w:pPr>
      <w:r w:rsidRPr="00D32E00">
        <w:rPr>
          <w:rFonts w:ascii="ＭＳ ゴシック" w:eastAsia="ＭＳ ゴシック" w:hint="eastAsia"/>
        </w:rPr>
        <w:t>７　給与等</w:t>
      </w:r>
    </w:p>
    <w:p w:rsidR="00CA70F2" w:rsidRDefault="00CA70F2" w:rsidP="00D32E00">
      <w:pPr>
        <w:ind w:leftChars="100" w:left="213"/>
      </w:pPr>
      <w:r>
        <w:rPr>
          <w:rFonts w:hint="eastAsia"/>
        </w:rPr>
        <w:t xml:space="preserve">　給料は、高等学校卒業程度の一般事務職の場合、「行政職給料表」が適用され、月額概ね</w:t>
      </w:r>
      <w:r w:rsidR="00EF4F8A" w:rsidRPr="00EF4F8A">
        <w:rPr>
          <w:rFonts w:hint="eastAsia"/>
        </w:rPr>
        <w:t>151</w:t>
      </w:r>
      <w:r w:rsidRPr="00EF4F8A">
        <w:rPr>
          <w:rFonts w:hint="eastAsia"/>
        </w:rPr>
        <w:t>,</w:t>
      </w:r>
      <w:r w:rsidR="00F56210" w:rsidRPr="00EF4F8A">
        <w:rPr>
          <w:rFonts w:hint="eastAsia"/>
        </w:rPr>
        <w:t>4</w:t>
      </w:r>
      <w:r w:rsidRPr="00EF4F8A">
        <w:rPr>
          <w:rFonts w:hint="eastAsia"/>
        </w:rPr>
        <w:t>00</w:t>
      </w:r>
      <w:r>
        <w:rPr>
          <w:rFonts w:hint="eastAsia"/>
        </w:rPr>
        <w:t>円程度が支給されます（採用前の経歴に応じて一定の基準により加算されることがあります。）</w:t>
      </w:r>
      <w:r w:rsidR="00D32E00">
        <w:rPr>
          <w:rFonts w:hint="eastAsia"/>
        </w:rPr>
        <w:t>。</w:t>
      </w:r>
      <w:r>
        <w:rPr>
          <w:rFonts w:hint="eastAsia"/>
        </w:rPr>
        <w:t>このほか扶養手当、通勤手当、住居手当、期末手当、勤勉手当などが支給されます。</w:t>
      </w:r>
    </w:p>
    <w:p w:rsidR="009830F7" w:rsidRDefault="009830F7" w:rsidP="00D32E00">
      <w:pPr>
        <w:ind w:leftChars="100" w:left="213"/>
      </w:pPr>
      <w:r>
        <w:rPr>
          <w:rFonts w:hint="eastAsia"/>
        </w:rPr>
        <w:t xml:space="preserve">　また、</w:t>
      </w:r>
      <w:r w:rsidR="000B2638">
        <w:rPr>
          <w:rFonts w:hint="eastAsia"/>
        </w:rPr>
        <w:t>採用された日から公立学校共済組合員となります。</w:t>
      </w:r>
    </w:p>
    <w:p w:rsidR="00CA70F2" w:rsidRDefault="00CA70F2" w:rsidP="00D32E00">
      <w:pPr>
        <w:ind w:leftChars="100" w:left="213"/>
      </w:pPr>
      <w:r>
        <w:rPr>
          <w:rFonts w:hint="eastAsia"/>
        </w:rPr>
        <w:t xml:space="preserve">　勤務時間、服務については、正規職員に準じた規定が適用されます。</w:t>
      </w:r>
    </w:p>
    <w:p w:rsidR="00CA70F2" w:rsidRDefault="00CA70F2" w:rsidP="00D32E00">
      <w:pPr>
        <w:ind w:leftChars="100" w:left="213"/>
      </w:pPr>
      <w:r>
        <w:rPr>
          <w:rFonts w:hint="eastAsia"/>
        </w:rPr>
        <w:t xml:space="preserve">　休暇は、勤務実績に応じて、付与されます。</w:t>
      </w:r>
    </w:p>
    <w:p w:rsidR="00CA70F2" w:rsidRDefault="00CA70F2"/>
    <w:p w:rsidR="00CA70F2" w:rsidRPr="00D32E00" w:rsidRDefault="00CA70F2">
      <w:pPr>
        <w:rPr>
          <w:rFonts w:ascii="ＭＳ ゴシック" w:eastAsia="ＭＳ ゴシック"/>
        </w:rPr>
      </w:pPr>
      <w:r w:rsidRPr="00D32E00">
        <w:rPr>
          <w:rFonts w:ascii="ＭＳ ゴシック" w:eastAsia="ＭＳ ゴシック" w:hint="eastAsia"/>
        </w:rPr>
        <w:t>８　問い合わせ</w:t>
      </w:r>
    </w:p>
    <w:p w:rsidR="00CA70F2" w:rsidRPr="00D32E00" w:rsidRDefault="00CA70F2" w:rsidP="00771C29">
      <w:pPr>
        <w:ind w:leftChars="100" w:left="213"/>
        <w:rPr>
          <w:rFonts w:ascii="ＭＳ ゴシック" w:eastAsia="ＭＳ ゴシック"/>
        </w:rPr>
      </w:pPr>
      <w:r w:rsidRPr="00D32E00">
        <w:rPr>
          <w:rFonts w:ascii="ＭＳ ゴシック" w:eastAsia="ＭＳ ゴシック" w:hint="eastAsia"/>
        </w:rPr>
        <w:t xml:space="preserve">　県南教育事務所　担当　企画総務課　</w:t>
      </w:r>
      <w:r w:rsidR="008F362D">
        <w:rPr>
          <w:rFonts w:ascii="ＭＳ ゴシック" w:eastAsia="ＭＳ ゴシック" w:hint="eastAsia"/>
        </w:rPr>
        <w:t>平藤達也</w:t>
      </w:r>
      <w:r w:rsidRPr="00D32E00">
        <w:rPr>
          <w:rFonts w:ascii="ＭＳ ゴシック" w:eastAsia="ＭＳ ゴシック" w:hint="eastAsia"/>
        </w:rPr>
        <w:t>（電話0191-26-1419）</w:t>
      </w:r>
    </w:p>
    <w:p w:rsidR="00CA70F2" w:rsidRPr="00D803EE" w:rsidRDefault="00CA70F2"/>
    <w:sectPr w:rsidR="00CA70F2" w:rsidRPr="00D803EE" w:rsidSect="00F56210">
      <w:pgSz w:w="11906" w:h="16838" w:code="9"/>
      <w:pgMar w:top="1361" w:right="1418" w:bottom="851" w:left="1418" w:header="851" w:footer="992" w:gutter="0"/>
      <w:cols w:space="425"/>
      <w:docGrid w:type="linesAndChars" w:linePitch="34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27E" w:rsidRDefault="0086627E" w:rsidP="00FF52C6">
      <w:r>
        <w:separator/>
      </w:r>
    </w:p>
  </w:endnote>
  <w:endnote w:type="continuationSeparator" w:id="0">
    <w:p w:rsidR="0086627E" w:rsidRDefault="0086627E" w:rsidP="00FF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27E" w:rsidRDefault="0086627E" w:rsidP="00FF52C6">
      <w:r>
        <w:separator/>
      </w:r>
    </w:p>
  </w:footnote>
  <w:footnote w:type="continuationSeparator" w:id="0">
    <w:p w:rsidR="0086627E" w:rsidRDefault="0086627E" w:rsidP="00FF5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3E"/>
    <w:rsid w:val="000B2638"/>
    <w:rsid w:val="000C5869"/>
    <w:rsid w:val="00152E3B"/>
    <w:rsid w:val="001F19EC"/>
    <w:rsid w:val="0023260B"/>
    <w:rsid w:val="00253799"/>
    <w:rsid w:val="002D55B1"/>
    <w:rsid w:val="00386098"/>
    <w:rsid w:val="0041784B"/>
    <w:rsid w:val="004A54F2"/>
    <w:rsid w:val="0056127D"/>
    <w:rsid w:val="006B62C3"/>
    <w:rsid w:val="006C181F"/>
    <w:rsid w:val="006D7178"/>
    <w:rsid w:val="00717EA0"/>
    <w:rsid w:val="0073284F"/>
    <w:rsid w:val="00765F44"/>
    <w:rsid w:val="00771C29"/>
    <w:rsid w:val="007F1D39"/>
    <w:rsid w:val="0086327D"/>
    <w:rsid w:val="0086627E"/>
    <w:rsid w:val="0089033F"/>
    <w:rsid w:val="008E108D"/>
    <w:rsid w:val="008F362D"/>
    <w:rsid w:val="008F38B5"/>
    <w:rsid w:val="00926EDC"/>
    <w:rsid w:val="00960D13"/>
    <w:rsid w:val="0096506F"/>
    <w:rsid w:val="009830F7"/>
    <w:rsid w:val="009A58AC"/>
    <w:rsid w:val="009B3353"/>
    <w:rsid w:val="009E2322"/>
    <w:rsid w:val="00A13367"/>
    <w:rsid w:val="00A94FF7"/>
    <w:rsid w:val="00AD7371"/>
    <w:rsid w:val="00AE1816"/>
    <w:rsid w:val="00B55376"/>
    <w:rsid w:val="00C41151"/>
    <w:rsid w:val="00C47CA5"/>
    <w:rsid w:val="00CA3E6B"/>
    <w:rsid w:val="00CA70F2"/>
    <w:rsid w:val="00CB171A"/>
    <w:rsid w:val="00CC3052"/>
    <w:rsid w:val="00CD564F"/>
    <w:rsid w:val="00CD5A49"/>
    <w:rsid w:val="00CD67C3"/>
    <w:rsid w:val="00CF5E97"/>
    <w:rsid w:val="00D32E00"/>
    <w:rsid w:val="00D6451A"/>
    <w:rsid w:val="00D803EE"/>
    <w:rsid w:val="00E13E74"/>
    <w:rsid w:val="00E4514C"/>
    <w:rsid w:val="00EE37D4"/>
    <w:rsid w:val="00EF4F8A"/>
    <w:rsid w:val="00F1033E"/>
    <w:rsid w:val="00F27776"/>
    <w:rsid w:val="00F56210"/>
    <w:rsid w:val="00FF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3D80EB"/>
  <w15:docId w15:val="{E7B17C80-5E39-427F-9B8B-3D5ABDB0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33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52C6"/>
    <w:pPr>
      <w:tabs>
        <w:tab w:val="center" w:pos="4252"/>
        <w:tab w:val="right" w:pos="8504"/>
      </w:tabs>
      <w:snapToGrid w:val="0"/>
    </w:pPr>
  </w:style>
  <w:style w:type="character" w:customStyle="1" w:styleId="a5">
    <w:name w:val="ヘッダー (文字)"/>
    <w:basedOn w:val="a0"/>
    <w:link w:val="a4"/>
    <w:uiPriority w:val="99"/>
    <w:rsid w:val="00FF52C6"/>
    <w:rPr>
      <w:sz w:val="22"/>
    </w:rPr>
  </w:style>
  <w:style w:type="paragraph" w:styleId="a6">
    <w:name w:val="footer"/>
    <w:basedOn w:val="a"/>
    <w:link w:val="a7"/>
    <w:uiPriority w:val="99"/>
    <w:unhideWhenUsed/>
    <w:rsid w:val="00FF52C6"/>
    <w:pPr>
      <w:tabs>
        <w:tab w:val="center" w:pos="4252"/>
        <w:tab w:val="right" w:pos="8504"/>
      </w:tabs>
      <w:snapToGrid w:val="0"/>
    </w:pPr>
  </w:style>
  <w:style w:type="character" w:customStyle="1" w:styleId="a7">
    <w:name w:val="フッター (文字)"/>
    <w:basedOn w:val="a0"/>
    <w:link w:val="a6"/>
    <w:uiPriority w:val="99"/>
    <w:rsid w:val="00FF52C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SS13110796</dc:creator>
  <cp:lastModifiedBy>049695</cp:lastModifiedBy>
  <cp:revision>22</cp:revision>
  <cp:lastPrinted>2019-02-06T23:39:00Z</cp:lastPrinted>
  <dcterms:created xsi:type="dcterms:W3CDTF">2019-02-04T02:03:00Z</dcterms:created>
  <dcterms:modified xsi:type="dcterms:W3CDTF">2023-02-08T10:10:00Z</dcterms:modified>
</cp:coreProperties>
</file>