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225" w:rsidRDefault="00BD6225" w:rsidP="00BD6225">
      <w:pPr>
        <w:jc w:val="left"/>
        <w:rPr>
          <w:sz w:val="20"/>
        </w:rPr>
      </w:pPr>
      <w:r w:rsidRPr="00944E60">
        <w:rPr>
          <w:rFonts w:hint="eastAsia"/>
          <w:noProof/>
          <w:sz w:val="24"/>
          <w:szCs w:val="21"/>
        </w:rPr>
        <mc:AlternateContent>
          <mc:Choice Requires="wps">
            <w:drawing>
              <wp:anchor distT="0" distB="0" distL="114300" distR="114300" simplePos="0" relativeHeight="251662336" behindDoc="0" locked="0" layoutInCell="1" allowOverlap="1" wp14:anchorId="0B22BDF0" wp14:editId="4EDD657F">
                <wp:simplePos x="0" y="0"/>
                <wp:positionH relativeFrom="column">
                  <wp:posOffset>1545590</wp:posOffset>
                </wp:positionH>
                <wp:positionV relativeFrom="paragraph">
                  <wp:posOffset>59690</wp:posOffset>
                </wp:positionV>
                <wp:extent cx="3464560" cy="340360"/>
                <wp:effectExtent l="38100" t="38100" r="116840" b="116840"/>
                <wp:wrapNone/>
                <wp:docPr id="3" name="角丸四角形 3"/>
                <wp:cNvGraphicFramePr/>
                <a:graphic xmlns:a="http://schemas.openxmlformats.org/drawingml/2006/main">
                  <a:graphicData uri="http://schemas.microsoft.com/office/word/2010/wordprocessingShape">
                    <wps:wsp>
                      <wps:cNvSpPr/>
                      <wps:spPr>
                        <a:xfrm>
                          <a:off x="0" y="0"/>
                          <a:ext cx="3464560" cy="340360"/>
                        </a:xfrm>
                        <a:prstGeom prst="roundRect">
                          <a:avLst/>
                        </a:prstGeom>
                        <a:noFill/>
                        <a:ln w="12700"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BD6225" w:rsidRPr="00BD6225" w:rsidRDefault="00BD6225" w:rsidP="00BD6225">
                            <w:pPr>
                              <w:tabs>
                                <w:tab w:val="center" w:pos="2520"/>
                              </w:tabs>
                              <w:jc w:val="center"/>
                              <w:rPr>
                                <w:b/>
                                <w:color w:val="000000" w:themeColor="text1"/>
                              </w:rPr>
                            </w:pPr>
                            <w:r w:rsidRPr="00BD6225">
                              <w:rPr>
                                <w:rFonts w:hint="eastAsia"/>
                                <w:b/>
                                <w:w w:val="150"/>
                              </w:rPr>
                              <w:t>支援を要する幼児等の支援</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6" style="position:absolute;margin-left:121.7pt;margin-top:4.7pt;width:272.8pt;height:2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" filled="f" strokecolor="windowText" strokeweight="1pt">
                <v:shadow on="t" color="black" opacity="26214f" origin="-.5,-.5" offset=".74836mm,.74836mm"/>
                <v:textbox inset="1mm,0,1mm,1mm">
                  <w:txbxContent>
                    <w:p w:rsidR="00BD6225" w:rsidRPr="00BD6225" w:rsidRDefault="00BD6225" w:rsidP="00BD6225">
                      <w:pPr>
                        <w:tabs>
                          <w:tab w:val="center" w:pos="2520"/>
                        </w:tabs>
                        <w:jc w:val="center"/>
                        <w:rPr>
                          <w:b/>
                          <w:color w:val="000000" w:themeColor="text1"/>
                        </w:rPr>
                      </w:pPr>
                      <w:r w:rsidRPr="00BD6225">
                        <w:rPr>
                          <w:rFonts w:hint="eastAsia"/>
                          <w:b/>
                          <w:w w:val="150"/>
                        </w:rPr>
                        <w:t>支援を要する幼児等の支援</w:t>
                      </w:r>
                    </w:p>
                  </w:txbxContent>
                </v:textbox>
              </v:roundrect>
            </w:pict>
          </mc:Fallback>
        </mc:AlternateContent>
      </w:r>
      <w:r>
        <w:rPr>
          <w:rFonts w:hint="eastAsia"/>
          <w:w w:val="150"/>
        </w:rPr>
        <w:t xml:space="preserve">　</w:t>
      </w:r>
      <w:r w:rsidR="007F754E">
        <w:rPr>
          <w:rFonts w:hint="eastAsia"/>
          <w:w w:val="150"/>
        </w:rPr>
        <w:t xml:space="preserve">　</w:t>
      </w:r>
      <w:r w:rsidR="00660168" w:rsidRPr="00660168">
        <w:rPr>
          <w:rFonts w:hint="eastAsia"/>
          <w:sz w:val="20"/>
        </w:rPr>
        <w:t xml:space="preserve">　</w:t>
      </w:r>
    </w:p>
    <w:p w:rsidR="00BD6225" w:rsidRDefault="00BD6225" w:rsidP="00BD6225">
      <w:pPr>
        <w:jc w:val="left"/>
        <w:rPr>
          <w:sz w:val="20"/>
        </w:rPr>
      </w:pPr>
    </w:p>
    <w:p w:rsidR="009C2A34" w:rsidRPr="00BD6225" w:rsidRDefault="00732685" w:rsidP="00BD6225">
      <w:pPr>
        <w:jc w:val="right"/>
        <w:rPr>
          <w:w w:val="150"/>
          <w:bdr w:val="single" w:sz="4" w:space="0" w:color="auto"/>
        </w:rPr>
      </w:pPr>
      <w:r>
        <w:rPr>
          <w:rFonts w:hint="eastAsia"/>
          <w:sz w:val="20"/>
        </w:rPr>
        <w:t>施設名（</w:t>
      </w:r>
      <w:r w:rsidR="00971AAB">
        <w:rPr>
          <w:rFonts w:hint="eastAsia"/>
          <w:sz w:val="20"/>
        </w:rPr>
        <w:t>こども療育センター</w:t>
      </w:r>
      <w:r>
        <w:rPr>
          <w:rFonts w:hint="eastAsia"/>
          <w:sz w:val="20"/>
        </w:rPr>
        <w:t xml:space="preserve">　）</w:t>
      </w:r>
    </w:p>
    <w:tbl>
      <w:tblPr>
        <w:tblStyle w:val="a3"/>
        <w:tblpPr w:leftFromText="142" w:rightFromText="142" w:vertAnchor="text" w:horzAnchor="margin" w:tblpX="108" w:tblpY="2"/>
        <w:tblW w:w="0" w:type="auto"/>
        <w:tblLook w:val="04A0" w:firstRow="1" w:lastRow="0" w:firstColumn="1" w:lastColumn="0" w:noHBand="0" w:noVBand="1"/>
      </w:tblPr>
      <w:tblGrid>
        <w:gridCol w:w="1155"/>
        <w:gridCol w:w="4203"/>
        <w:gridCol w:w="1091"/>
        <w:gridCol w:w="3739"/>
      </w:tblGrid>
      <w:tr w:rsidR="00D05317" w:rsidTr="00D05317">
        <w:trPr>
          <w:trHeight w:val="305"/>
        </w:trPr>
        <w:tc>
          <w:tcPr>
            <w:tcW w:w="1155" w:type="dxa"/>
            <w:vMerge w:val="restart"/>
            <w:vAlign w:val="center"/>
          </w:tcPr>
          <w:p w:rsidR="00D05317" w:rsidRDefault="00D05317" w:rsidP="00D05317">
            <w:pPr>
              <w:spacing w:line="280" w:lineRule="exact"/>
              <w:jc w:val="center"/>
            </w:pPr>
            <w:r>
              <w:rPr>
                <w:rFonts w:hint="eastAsia"/>
              </w:rPr>
              <w:t>活動名</w:t>
            </w:r>
          </w:p>
        </w:tc>
        <w:tc>
          <w:tcPr>
            <w:tcW w:w="4203" w:type="dxa"/>
            <w:vMerge w:val="restart"/>
            <w:tcBorders>
              <w:right w:val="double" w:sz="4" w:space="0" w:color="auto"/>
            </w:tcBorders>
            <w:vAlign w:val="center"/>
          </w:tcPr>
          <w:p w:rsidR="00D05317" w:rsidRDefault="008305FE" w:rsidP="00640EDE">
            <w:pPr>
              <w:spacing w:line="280" w:lineRule="exact"/>
              <w:ind w:firstLineChars="100" w:firstLine="210"/>
            </w:pPr>
            <w:r>
              <w:rPr>
                <w:rFonts w:hint="eastAsia"/>
                <w:kern w:val="0"/>
              </w:rPr>
              <w:t>相談支援ファイルの活用の流れ</w:t>
            </w:r>
          </w:p>
        </w:tc>
        <w:tc>
          <w:tcPr>
            <w:tcW w:w="1091" w:type="dxa"/>
            <w:tcBorders>
              <w:left w:val="double" w:sz="4" w:space="0" w:color="auto"/>
              <w:bottom w:val="single" w:sz="4" w:space="0" w:color="auto"/>
            </w:tcBorders>
            <w:vAlign w:val="center"/>
          </w:tcPr>
          <w:p w:rsidR="00D05317" w:rsidRDefault="00D05317" w:rsidP="00D05317">
            <w:pPr>
              <w:spacing w:line="280" w:lineRule="exact"/>
              <w:jc w:val="center"/>
            </w:pPr>
            <w:r>
              <w:rPr>
                <w:rFonts w:hint="eastAsia"/>
              </w:rPr>
              <w:t>主担当</w:t>
            </w:r>
          </w:p>
        </w:tc>
        <w:tc>
          <w:tcPr>
            <w:tcW w:w="3739" w:type="dxa"/>
            <w:tcBorders>
              <w:bottom w:val="single" w:sz="4" w:space="0" w:color="auto"/>
            </w:tcBorders>
            <w:vAlign w:val="center"/>
          </w:tcPr>
          <w:p w:rsidR="00D05317" w:rsidRDefault="002C0849" w:rsidP="00D05317">
            <w:pPr>
              <w:spacing w:line="280" w:lineRule="exact"/>
            </w:pPr>
            <w:r>
              <w:rPr>
                <w:rFonts w:hint="eastAsia"/>
              </w:rPr>
              <w:t>菊池　美奈子</w:t>
            </w:r>
          </w:p>
        </w:tc>
      </w:tr>
      <w:tr w:rsidR="00D05317" w:rsidTr="00D05317">
        <w:trPr>
          <w:trHeight w:val="305"/>
        </w:trPr>
        <w:tc>
          <w:tcPr>
            <w:tcW w:w="1155" w:type="dxa"/>
            <w:vMerge/>
            <w:vAlign w:val="center"/>
          </w:tcPr>
          <w:p w:rsidR="00D05317" w:rsidRDefault="00D05317" w:rsidP="00D05317">
            <w:pPr>
              <w:spacing w:line="280" w:lineRule="exact"/>
              <w:jc w:val="center"/>
            </w:pPr>
          </w:p>
        </w:tc>
        <w:tc>
          <w:tcPr>
            <w:tcW w:w="4203" w:type="dxa"/>
            <w:vMerge/>
            <w:tcBorders>
              <w:right w:val="double" w:sz="4" w:space="0" w:color="auto"/>
            </w:tcBorders>
            <w:vAlign w:val="center"/>
          </w:tcPr>
          <w:p w:rsidR="00D05317" w:rsidRDefault="00D05317" w:rsidP="00D05317">
            <w:pPr>
              <w:spacing w:line="280" w:lineRule="exact"/>
            </w:pPr>
          </w:p>
        </w:tc>
        <w:tc>
          <w:tcPr>
            <w:tcW w:w="1091" w:type="dxa"/>
            <w:tcBorders>
              <w:top w:val="single" w:sz="4" w:space="0" w:color="auto"/>
              <w:left w:val="double" w:sz="4" w:space="0" w:color="auto"/>
            </w:tcBorders>
            <w:vAlign w:val="center"/>
          </w:tcPr>
          <w:p w:rsidR="00D05317" w:rsidRDefault="00D05317" w:rsidP="00D05317">
            <w:pPr>
              <w:spacing w:line="280" w:lineRule="exact"/>
              <w:jc w:val="center"/>
            </w:pPr>
            <w:r>
              <w:rPr>
                <w:rFonts w:hint="eastAsia"/>
              </w:rPr>
              <w:t>記録者</w:t>
            </w:r>
          </w:p>
        </w:tc>
        <w:tc>
          <w:tcPr>
            <w:tcW w:w="3739" w:type="dxa"/>
            <w:tcBorders>
              <w:top w:val="single" w:sz="4" w:space="0" w:color="auto"/>
            </w:tcBorders>
            <w:vAlign w:val="center"/>
          </w:tcPr>
          <w:p w:rsidR="00D05317" w:rsidRDefault="00631ADC" w:rsidP="00D05317">
            <w:pPr>
              <w:spacing w:line="280" w:lineRule="exact"/>
            </w:pPr>
            <w:r>
              <w:rPr>
                <w:rFonts w:hint="eastAsia"/>
              </w:rPr>
              <w:t>菊池　美奈子</w:t>
            </w:r>
          </w:p>
        </w:tc>
      </w:tr>
      <w:tr w:rsidR="00987441" w:rsidTr="00800AF4">
        <w:trPr>
          <w:trHeight w:val="435"/>
        </w:trPr>
        <w:tc>
          <w:tcPr>
            <w:tcW w:w="1155" w:type="dxa"/>
            <w:vAlign w:val="center"/>
          </w:tcPr>
          <w:p w:rsidR="00987441" w:rsidRDefault="00800AF4" w:rsidP="00D05317">
            <w:pPr>
              <w:spacing w:line="280" w:lineRule="exact"/>
              <w:jc w:val="center"/>
            </w:pPr>
            <w:r>
              <w:rPr>
                <w:rFonts w:hint="eastAsia"/>
              </w:rPr>
              <w:t>対象者</w:t>
            </w:r>
          </w:p>
        </w:tc>
        <w:tc>
          <w:tcPr>
            <w:tcW w:w="9033" w:type="dxa"/>
            <w:gridSpan w:val="3"/>
            <w:vAlign w:val="center"/>
          </w:tcPr>
          <w:p w:rsidR="00987441" w:rsidRPr="00800AF4" w:rsidRDefault="00800AF4" w:rsidP="00800AF4">
            <w:pPr>
              <w:spacing w:line="276" w:lineRule="auto"/>
              <w:ind w:firstLineChars="100" w:firstLine="210"/>
            </w:pPr>
            <w:r w:rsidRPr="00800AF4">
              <w:rPr>
                <w:rFonts w:hint="eastAsia"/>
              </w:rPr>
              <w:t>保護者</w:t>
            </w:r>
            <w:r w:rsidR="00535EAA">
              <w:rPr>
                <w:rFonts w:hint="eastAsia"/>
              </w:rPr>
              <w:t>（通</w:t>
            </w:r>
            <w:r w:rsidR="00EC5DDD">
              <w:rPr>
                <w:rFonts w:hint="eastAsia"/>
              </w:rPr>
              <w:t>所</w:t>
            </w:r>
            <w:r w:rsidR="00535EAA">
              <w:rPr>
                <w:rFonts w:hint="eastAsia"/>
              </w:rPr>
              <w:t>児）</w:t>
            </w:r>
          </w:p>
        </w:tc>
      </w:tr>
      <w:tr w:rsidR="00987441" w:rsidTr="00D05317">
        <w:trPr>
          <w:trHeight w:val="348"/>
        </w:trPr>
        <w:tc>
          <w:tcPr>
            <w:tcW w:w="1155" w:type="dxa"/>
            <w:tcBorders>
              <w:bottom w:val="single" w:sz="4" w:space="0" w:color="auto"/>
            </w:tcBorders>
            <w:vAlign w:val="center"/>
          </w:tcPr>
          <w:p w:rsidR="00987441" w:rsidRDefault="00987441" w:rsidP="00D05317">
            <w:pPr>
              <w:spacing w:line="280" w:lineRule="exact"/>
              <w:jc w:val="center"/>
            </w:pPr>
            <w:r>
              <w:rPr>
                <w:rFonts w:hint="eastAsia"/>
              </w:rPr>
              <w:t>日</w:t>
            </w:r>
            <w:r w:rsidR="00BD6225">
              <w:rPr>
                <w:rFonts w:hint="eastAsia"/>
              </w:rPr>
              <w:t xml:space="preserve">　</w:t>
            </w:r>
            <w:r>
              <w:rPr>
                <w:rFonts w:hint="eastAsia"/>
              </w:rPr>
              <w:t>時</w:t>
            </w:r>
          </w:p>
        </w:tc>
        <w:tc>
          <w:tcPr>
            <w:tcW w:w="9033" w:type="dxa"/>
            <w:gridSpan w:val="3"/>
            <w:tcBorders>
              <w:bottom w:val="single" w:sz="4" w:space="0" w:color="auto"/>
            </w:tcBorders>
            <w:vAlign w:val="center"/>
          </w:tcPr>
          <w:p w:rsidR="00987441" w:rsidRDefault="00987441" w:rsidP="00D05317">
            <w:pPr>
              <w:spacing w:line="280" w:lineRule="exact"/>
            </w:pPr>
            <w:r>
              <w:rPr>
                <w:rFonts w:hint="eastAsia"/>
              </w:rPr>
              <w:t xml:space="preserve">　　</w:t>
            </w:r>
            <w:r w:rsidR="00802549">
              <w:rPr>
                <w:rFonts w:hint="eastAsia"/>
              </w:rPr>
              <w:t>随</w:t>
            </w:r>
            <w:r w:rsidR="00631ADC">
              <w:rPr>
                <w:rFonts w:hint="eastAsia"/>
              </w:rPr>
              <w:t xml:space="preserve">　</w:t>
            </w:r>
            <w:r w:rsidR="00802549">
              <w:rPr>
                <w:rFonts w:hint="eastAsia"/>
              </w:rPr>
              <w:t>時</w:t>
            </w:r>
          </w:p>
        </w:tc>
      </w:tr>
      <w:tr w:rsidR="001D343B" w:rsidTr="00D05317">
        <w:trPr>
          <w:trHeight w:val="584"/>
        </w:trPr>
        <w:tc>
          <w:tcPr>
            <w:tcW w:w="1155" w:type="dxa"/>
            <w:tcBorders>
              <w:top w:val="single" w:sz="4" w:space="0" w:color="auto"/>
              <w:bottom w:val="single" w:sz="4" w:space="0" w:color="auto"/>
            </w:tcBorders>
            <w:vAlign w:val="center"/>
          </w:tcPr>
          <w:p w:rsidR="001D343B" w:rsidRDefault="001D343B" w:rsidP="00D05317">
            <w:pPr>
              <w:spacing w:line="280" w:lineRule="exact"/>
              <w:jc w:val="center"/>
            </w:pPr>
            <w:r>
              <w:rPr>
                <w:rFonts w:hint="eastAsia"/>
              </w:rPr>
              <w:t>内</w:t>
            </w:r>
            <w:r w:rsidR="00BD6225">
              <w:rPr>
                <w:rFonts w:hint="eastAsia"/>
              </w:rPr>
              <w:t xml:space="preserve">　</w:t>
            </w:r>
            <w:r>
              <w:rPr>
                <w:rFonts w:hint="eastAsia"/>
              </w:rPr>
              <w:t>容</w:t>
            </w:r>
          </w:p>
        </w:tc>
        <w:tc>
          <w:tcPr>
            <w:tcW w:w="9033" w:type="dxa"/>
            <w:gridSpan w:val="3"/>
            <w:tcBorders>
              <w:top w:val="single" w:sz="4" w:space="0" w:color="auto"/>
              <w:bottom w:val="single" w:sz="4" w:space="0" w:color="auto"/>
            </w:tcBorders>
            <w:vAlign w:val="center"/>
          </w:tcPr>
          <w:p w:rsidR="00550669" w:rsidRDefault="00CA43B3" w:rsidP="00800AF4">
            <w:pPr>
              <w:spacing w:line="280" w:lineRule="exact"/>
              <w:ind w:firstLineChars="100" w:firstLine="210"/>
            </w:pPr>
            <w:r>
              <w:rPr>
                <w:rFonts w:hint="eastAsia"/>
              </w:rPr>
              <w:t>本人のプロフィールや支援の内容</w:t>
            </w:r>
            <w:r w:rsidR="007242AD">
              <w:rPr>
                <w:rFonts w:hint="eastAsia"/>
              </w:rPr>
              <w:t>、</w:t>
            </w:r>
            <w:r>
              <w:rPr>
                <w:rFonts w:hint="eastAsia"/>
              </w:rPr>
              <w:t>相談の記録</w:t>
            </w:r>
            <w:r w:rsidR="007242AD">
              <w:rPr>
                <w:rFonts w:hint="eastAsia"/>
              </w:rPr>
              <w:t>等</w:t>
            </w:r>
            <w:r>
              <w:rPr>
                <w:rFonts w:hint="eastAsia"/>
              </w:rPr>
              <w:t>を一冊にまとめ、支援が適切につながり</w:t>
            </w:r>
            <w:r w:rsidR="008A4995">
              <w:rPr>
                <w:rFonts w:hint="eastAsia"/>
              </w:rPr>
              <w:t>保護者と</w:t>
            </w:r>
            <w:r>
              <w:rPr>
                <w:rFonts w:hint="eastAsia"/>
              </w:rPr>
              <w:t>支援者が連携してよりよい支援</w:t>
            </w:r>
            <w:r w:rsidR="00631ADC">
              <w:rPr>
                <w:rFonts w:hint="eastAsia"/>
              </w:rPr>
              <w:t>・</w:t>
            </w:r>
            <w:r>
              <w:rPr>
                <w:rFonts w:hint="eastAsia"/>
              </w:rPr>
              <w:t>一貫した支援に取り組んでいくことができるようにすることを目的としている</w:t>
            </w:r>
            <w:r w:rsidR="0053305D">
              <w:rPr>
                <w:rFonts w:hint="eastAsia"/>
              </w:rPr>
              <w:t>相談支援ファイルの</w:t>
            </w:r>
            <w:r>
              <w:rPr>
                <w:rFonts w:hint="eastAsia"/>
              </w:rPr>
              <w:t>内容について、保護者に説明する</w:t>
            </w:r>
            <w:r w:rsidR="00640EDE">
              <w:rPr>
                <w:rFonts w:hint="eastAsia"/>
              </w:rPr>
              <w:t>とともに、作成を支援する</w:t>
            </w:r>
            <w:r>
              <w:rPr>
                <w:rFonts w:hint="eastAsia"/>
              </w:rPr>
              <w:t>。</w:t>
            </w:r>
          </w:p>
        </w:tc>
      </w:tr>
      <w:tr w:rsidR="001D343B" w:rsidTr="00800AF4">
        <w:trPr>
          <w:trHeight w:val="571"/>
        </w:trPr>
        <w:tc>
          <w:tcPr>
            <w:tcW w:w="1155" w:type="dxa"/>
            <w:tcBorders>
              <w:top w:val="single" w:sz="4" w:space="0" w:color="auto"/>
            </w:tcBorders>
            <w:vAlign w:val="center"/>
          </w:tcPr>
          <w:p w:rsidR="001D343B" w:rsidRDefault="001D343B" w:rsidP="00D05317">
            <w:pPr>
              <w:spacing w:line="280" w:lineRule="exact"/>
              <w:jc w:val="center"/>
            </w:pPr>
            <w:r>
              <w:rPr>
                <w:rFonts w:hint="eastAsia"/>
              </w:rPr>
              <w:t>ねらい</w:t>
            </w:r>
          </w:p>
        </w:tc>
        <w:tc>
          <w:tcPr>
            <w:tcW w:w="9033" w:type="dxa"/>
            <w:gridSpan w:val="3"/>
            <w:tcBorders>
              <w:top w:val="single" w:sz="4" w:space="0" w:color="auto"/>
            </w:tcBorders>
            <w:vAlign w:val="center"/>
          </w:tcPr>
          <w:p w:rsidR="00550669" w:rsidRDefault="00CA43B3" w:rsidP="007C4B04">
            <w:pPr>
              <w:spacing w:line="280" w:lineRule="exact"/>
              <w:ind w:firstLineChars="100" w:firstLine="210"/>
            </w:pPr>
            <w:r>
              <w:rPr>
                <w:rFonts w:hint="eastAsia"/>
              </w:rPr>
              <w:t>相談支援ファイルを活用して支援や理解の輪を広げる。</w:t>
            </w:r>
          </w:p>
        </w:tc>
      </w:tr>
    </w:tbl>
    <w:p w:rsidR="00535EAA" w:rsidRDefault="00535EAA" w:rsidP="00550669">
      <w:pPr>
        <w:spacing w:line="280" w:lineRule="exact"/>
      </w:pPr>
    </w:p>
    <w:p w:rsidR="001D343B" w:rsidRDefault="00987441" w:rsidP="00550669">
      <w:pPr>
        <w:spacing w:line="280" w:lineRule="exact"/>
      </w:pPr>
      <w:r>
        <w:rPr>
          <w:rFonts w:hint="eastAsia"/>
        </w:rPr>
        <w:t>●</w:t>
      </w:r>
      <w:r w:rsidR="00D329E3">
        <w:rPr>
          <w:rFonts w:hint="eastAsia"/>
        </w:rPr>
        <w:t>実施</w:t>
      </w:r>
      <w:r w:rsidR="00732685">
        <w:rPr>
          <w:rFonts w:hint="eastAsia"/>
        </w:rPr>
        <w:t>の記録</w:t>
      </w:r>
    </w:p>
    <w:tbl>
      <w:tblPr>
        <w:tblStyle w:val="a3"/>
        <w:tblW w:w="0" w:type="auto"/>
        <w:tblInd w:w="108" w:type="dxa"/>
        <w:tblLook w:val="04A0" w:firstRow="1" w:lastRow="0" w:firstColumn="1" w:lastColumn="0" w:noHBand="0" w:noVBand="1"/>
      </w:tblPr>
      <w:tblGrid>
        <w:gridCol w:w="1155"/>
        <w:gridCol w:w="3098"/>
        <w:gridCol w:w="5932"/>
      </w:tblGrid>
      <w:tr w:rsidR="005E00AF" w:rsidRPr="001D343B" w:rsidTr="009F1CD3">
        <w:trPr>
          <w:trHeight w:val="434"/>
        </w:trPr>
        <w:tc>
          <w:tcPr>
            <w:tcW w:w="1155" w:type="dxa"/>
            <w:tcBorders>
              <w:bottom w:val="single" w:sz="4" w:space="0" w:color="000000" w:themeColor="text1"/>
            </w:tcBorders>
            <w:vAlign w:val="center"/>
          </w:tcPr>
          <w:p w:rsidR="005E00AF" w:rsidRPr="001D343B" w:rsidRDefault="005E00AF" w:rsidP="00550669">
            <w:pPr>
              <w:spacing w:line="280" w:lineRule="exact"/>
              <w:jc w:val="center"/>
            </w:pPr>
            <w:r>
              <w:rPr>
                <w:rFonts w:hint="eastAsia"/>
              </w:rPr>
              <w:t>時　期</w:t>
            </w:r>
          </w:p>
        </w:tc>
        <w:tc>
          <w:tcPr>
            <w:tcW w:w="9030" w:type="dxa"/>
            <w:gridSpan w:val="2"/>
            <w:tcBorders>
              <w:bottom w:val="single" w:sz="4" w:space="0" w:color="000000" w:themeColor="text1"/>
            </w:tcBorders>
            <w:vAlign w:val="center"/>
          </w:tcPr>
          <w:p w:rsidR="005E00AF" w:rsidRPr="001D343B" w:rsidRDefault="005E00AF" w:rsidP="005E00AF">
            <w:pPr>
              <w:spacing w:line="280" w:lineRule="exact"/>
              <w:jc w:val="center"/>
            </w:pPr>
            <w:r>
              <w:rPr>
                <w:rFonts w:hint="eastAsia"/>
              </w:rPr>
              <w:t>内　　　　　　容</w:t>
            </w:r>
          </w:p>
        </w:tc>
      </w:tr>
      <w:tr w:rsidR="00D05317" w:rsidRPr="001D343B" w:rsidTr="006F50B7">
        <w:trPr>
          <w:trHeight w:val="4184"/>
        </w:trPr>
        <w:tc>
          <w:tcPr>
            <w:tcW w:w="1155" w:type="dxa"/>
            <w:tcBorders>
              <w:bottom w:val="single" w:sz="4" w:space="0" w:color="auto"/>
            </w:tcBorders>
          </w:tcPr>
          <w:p w:rsidR="00D05317" w:rsidRDefault="00834149" w:rsidP="00834149">
            <w:pPr>
              <w:spacing w:line="280" w:lineRule="exact"/>
              <w:jc w:val="center"/>
            </w:pPr>
            <w:r>
              <w:rPr>
                <w:rFonts w:hint="eastAsia"/>
              </w:rPr>
              <w:t>随　時</w:t>
            </w:r>
          </w:p>
          <w:p w:rsidR="00614389" w:rsidRDefault="00614389" w:rsidP="00834149">
            <w:pPr>
              <w:spacing w:line="280" w:lineRule="exact"/>
              <w:jc w:val="center"/>
            </w:pPr>
          </w:p>
          <w:p w:rsidR="00614389" w:rsidRDefault="00614389" w:rsidP="00834149">
            <w:pPr>
              <w:spacing w:line="280" w:lineRule="exact"/>
              <w:jc w:val="center"/>
            </w:pPr>
          </w:p>
          <w:p w:rsidR="00614389" w:rsidRDefault="00614389" w:rsidP="00834149">
            <w:pPr>
              <w:spacing w:line="280" w:lineRule="exact"/>
              <w:jc w:val="center"/>
            </w:pPr>
          </w:p>
          <w:p w:rsidR="00614389" w:rsidRDefault="00614389" w:rsidP="00834149">
            <w:pPr>
              <w:spacing w:line="280" w:lineRule="exact"/>
              <w:jc w:val="center"/>
            </w:pPr>
          </w:p>
          <w:p w:rsidR="00614389" w:rsidRDefault="00614389" w:rsidP="00834149">
            <w:pPr>
              <w:spacing w:line="280" w:lineRule="exact"/>
              <w:jc w:val="center"/>
            </w:pPr>
          </w:p>
          <w:p w:rsidR="00614389" w:rsidRDefault="00614389" w:rsidP="00834149">
            <w:pPr>
              <w:spacing w:line="280" w:lineRule="exact"/>
              <w:jc w:val="center"/>
            </w:pPr>
          </w:p>
          <w:p w:rsidR="00614389" w:rsidRDefault="00614389" w:rsidP="00834149">
            <w:pPr>
              <w:spacing w:line="280" w:lineRule="exact"/>
              <w:jc w:val="center"/>
            </w:pPr>
          </w:p>
          <w:p w:rsidR="00614389" w:rsidRDefault="00614389" w:rsidP="00834149">
            <w:pPr>
              <w:spacing w:line="280" w:lineRule="exact"/>
              <w:jc w:val="center"/>
            </w:pPr>
          </w:p>
          <w:p w:rsidR="00614389" w:rsidRDefault="00614389" w:rsidP="00834149">
            <w:pPr>
              <w:spacing w:line="280" w:lineRule="exact"/>
              <w:jc w:val="center"/>
            </w:pPr>
          </w:p>
          <w:p w:rsidR="00614389" w:rsidRDefault="00614389" w:rsidP="00834149">
            <w:pPr>
              <w:spacing w:line="280" w:lineRule="exact"/>
              <w:jc w:val="center"/>
            </w:pPr>
          </w:p>
          <w:p w:rsidR="00614389" w:rsidRDefault="00614389" w:rsidP="00834149">
            <w:pPr>
              <w:spacing w:line="280" w:lineRule="exact"/>
              <w:jc w:val="center"/>
            </w:pPr>
          </w:p>
          <w:p w:rsidR="00614389" w:rsidRDefault="00614389" w:rsidP="00834149">
            <w:pPr>
              <w:spacing w:line="280" w:lineRule="exact"/>
              <w:jc w:val="center"/>
            </w:pPr>
          </w:p>
          <w:p w:rsidR="00614389" w:rsidRDefault="00614389" w:rsidP="00834149">
            <w:pPr>
              <w:spacing w:line="280" w:lineRule="exact"/>
              <w:jc w:val="center"/>
            </w:pPr>
          </w:p>
          <w:p w:rsidR="00614389" w:rsidRDefault="00614389" w:rsidP="00834149">
            <w:pPr>
              <w:spacing w:line="280" w:lineRule="exact"/>
              <w:jc w:val="center"/>
            </w:pPr>
          </w:p>
          <w:p w:rsidR="00614389" w:rsidRDefault="00614389" w:rsidP="00614389">
            <w:pPr>
              <w:spacing w:line="280" w:lineRule="exact"/>
              <w:jc w:val="center"/>
            </w:pPr>
            <w:r>
              <w:rPr>
                <w:rFonts w:hint="eastAsia"/>
              </w:rPr>
              <w:t>随　時</w:t>
            </w: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pPr>
          </w:p>
          <w:p w:rsidR="00614389" w:rsidRDefault="00614389" w:rsidP="00614389">
            <w:pPr>
              <w:spacing w:line="280" w:lineRule="exact"/>
              <w:jc w:val="center"/>
              <w:rPr>
                <w:rFonts w:hint="eastAsia"/>
              </w:rPr>
            </w:pPr>
          </w:p>
          <w:p w:rsidR="00EC5DDD" w:rsidRDefault="00EC5DDD" w:rsidP="00614389">
            <w:pPr>
              <w:spacing w:line="280" w:lineRule="exact"/>
              <w:jc w:val="center"/>
              <w:rPr>
                <w:rFonts w:hint="eastAsia"/>
              </w:rPr>
            </w:pPr>
          </w:p>
          <w:p w:rsidR="00EC5DDD" w:rsidRDefault="00EC5DDD" w:rsidP="00614389">
            <w:pPr>
              <w:spacing w:line="280" w:lineRule="exact"/>
              <w:jc w:val="center"/>
            </w:pPr>
          </w:p>
          <w:p w:rsidR="00614389" w:rsidRDefault="00614389" w:rsidP="00614389">
            <w:pPr>
              <w:spacing w:line="280" w:lineRule="exact"/>
              <w:jc w:val="center"/>
            </w:pPr>
          </w:p>
          <w:p w:rsidR="00614389" w:rsidRPr="001D343B" w:rsidRDefault="00614389" w:rsidP="00614389">
            <w:pPr>
              <w:spacing w:line="280" w:lineRule="exact"/>
              <w:jc w:val="center"/>
            </w:pPr>
            <w:r>
              <w:rPr>
                <w:rFonts w:hint="eastAsia"/>
              </w:rPr>
              <w:t>３月頃</w:t>
            </w:r>
          </w:p>
        </w:tc>
        <w:tc>
          <w:tcPr>
            <w:tcW w:w="3098" w:type="dxa"/>
            <w:tcBorders>
              <w:bottom w:val="single" w:sz="4" w:space="0" w:color="auto"/>
            </w:tcBorders>
          </w:tcPr>
          <w:p w:rsidR="00D05317" w:rsidRDefault="00986CCE" w:rsidP="00550669">
            <w:pPr>
              <w:spacing w:line="280" w:lineRule="exact"/>
            </w:pPr>
            <w:r>
              <w:rPr>
                <w:rFonts w:hint="eastAsia"/>
              </w:rPr>
              <w:lastRenderedPageBreak/>
              <w:t>・</w:t>
            </w:r>
            <w:r w:rsidR="00105E25">
              <w:rPr>
                <w:rFonts w:hint="eastAsia"/>
              </w:rPr>
              <w:t>相談</w:t>
            </w:r>
            <w:r w:rsidR="00971AAB">
              <w:rPr>
                <w:rFonts w:hint="eastAsia"/>
              </w:rPr>
              <w:t>支援ファイルの説明</w:t>
            </w:r>
          </w:p>
          <w:p w:rsidR="00D05317" w:rsidRDefault="00D05317" w:rsidP="00550669">
            <w:pPr>
              <w:spacing w:line="280" w:lineRule="exact"/>
            </w:pPr>
          </w:p>
          <w:p w:rsidR="00986CCE" w:rsidRDefault="00986CCE" w:rsidP="00550669">
            <w:pPr>
              <w:spacing w:line="280" w:lineRule="exact"/>
            </w:pPr>
          </w:p>
          <w:p w:rsidR="00986CCE" w:rsidRDefault="00986CCE" w:rsidP="00550669">
            <w:pPr>
              <w:spacing w:line="280" w:lineRule="exact"/>
            </w:pPr>
          </w:p>
          <w:p w:rsidR="00986CCE" w:rsidRDefault="00986CCE" w:rsidP="00550669">
            <w:pPr>
              <w:spacing w:line="280" w:lineRule="exact"/>
            </w:pPr>
          </w:p>
          <w:p w:rsidR="00971AAB" w:rsidRDefault="00971AAB" w:rsidP="00550669">
            <w:pPr>
              <w:spacing w:line="280" w:lineRule="exact"/>
            </w:pPr>
          </w:p>
          <w:p w:rsidR="00105E25" w:rsidRDefault="00105E25" w:rsidP="00550669">
            <w:pPr>
              <w:spacing w:line="280" w:lineRule="exact"/>
            </w:pPr>
          </w:p>
          <w:p w:rsidR="00105E25" w:rsidRDefault="00105E25" w:rsidP="00550669">
            <w:pPr>
              <w:spacing w:line="280" w:lineRule="exact"/>
            </w:pPr>
          </w:p>
          <w:p w:rsidR="00105E25" w:rsidRDefault="00105E25" w:rsidP="00550669">
            <w:pPr>
              <w:spacing w:line="280" w:lineRule="exact"/>
            </w:pPr>
          </w:p>
          <w:p w:rsidR="00105E25" w:rsidRDefault="00105E25" w:rsidP="00550669">
            <w:pPr>
              <w:spacing w:line="280" w:lineRule="exact"/>
            </w:pPr>
          </w:p>
          <w:p w:rsidR="00105E25" w:rsidRDefault="00105E25" w:rsidP="00550669">
            <w:pPr>
              <w:spacing w:line="280" w:lineRule="exact"/>
            </w:pPr>
          </w:p>
          <w:p w:rsidR="00105E25" w:rsidRDefault="00105E25" w:rsidP="00550669">
            <w:pPr>
              <w:spacing w:line="280" w:lineRule="exact"/>
            </w:pPr>
          </w:p>
          <w:p w:rsidR="00614389" w:rsidRDefault="00614389" w:rsidP="00550669">
            <w:pPr>
              <w:spacing w:line="280" w:lineRule="exact"/>
            </w:pPr>
          </w:p>
          <w:p w:rsidR="00105E25" w:rsidRDefault="00105E25" w:rsidP="00550669">
            <w:pPr>
              <w:spacing w:line="280" w:lineRule="exact"/>
            </w:pPr>
          </w:p>
          <w:p w:rsidR="00971AAB" w:rsidRDefault="00971AAB" w:rsidP="00550669">
            <w:pPr>
              <w:spacing w:line="280" w:lineRule="exact"/>
            </w:pPr>
          </w:p>
          <w:p w:rsidR="00986CCE" w:rsidRDefault="00986CCE" w:rsidP="00550669">
            <w:pPr>
              <w:spacing w:line="280" w:lineRule="exact"/>
            </w:pPr>
            <w:r>
              <w:rPr>
                <w:rFonts w:hint="eastAsia"/>
              </w:rPr>
              <w:t>・保護者から、</w:t>
            </w:r>
            <w:r w:rsidR="00CA43B3">
              <w:rPr>
                <w:rFonts w:hint="eastAsia"/>
              </w:rPr>
              <w:t>相談</w:t>
            </w:r>
            <w:r>
              <w:rPr>
                <w:rFonts w:hint="eastAsia"/>
              </w:rPr>
              <w:t>支援ファイルを持</w:t>
            </w:r>
            <w:r w:rsidR="00CA43B3">
              <w:rPr>
                <w:rFonts w:hint="eastAsia"/>
              </w:rPr>
              <w:t>ってもよいとの</w:t>
            </w:r>
            <w:r w:rsidR="00971AAB">
              <w:rPr>
                <w:rFonts w:hint="eastAsia"/>
              </w:rPr>
              <w:t>申し出</w:t>
            </w:r>
            <w:r w:rsidR="008A4995">
              <w:rPr>
                <w:rFonts w:hint="eastAsia"/>
              </w:rPr>
              <w:t>が</w:t>
            </w:r>
            <w:r w:rsidR="00971AAB">
              <w:rPr>
                <w:rFonts w:hint="eastAsia"/>
              </w:rPr>
              <w:t>あったとき</w:t>
            </w:r>
            <w:r w:rsidR="00CA43B3">
              <w:rPr>
                <w:rFonts w:hint="eastAsia"/>
              </w:rPr>
              <w:t>の対応</w:t>
            </w:r>
          </w:p>
          <w:p w:rsidR="00802549" w:rsidRDefault="00802549" w:rsidP="00550669">
            <w:pPr>
              <w:spacing w:line="280" w:lineRule="exact"/>
            </w:pPr>
          </w:p>
          <w:p w:rsidR="00802549" w:rsidRDefault="00802549" w:rsidP="00550669">
            <w:pPr>
              <w:spacing w:line="280" w:lineRule="exact"/>
            </w:pPr>
          </w:p>
          <w:p w:rsidR="00802549" w:rsidRDefault="00802549" w:rsidP="00550669">
            <w:pPr>
              <w:spacing w:line="280" w:lineRule="exact"/>
            </w:pPr>
          </w:p>
          <w:p w:rsidR="00802549" w:rsidRDefault="00802549" w:rsidP="00550669">
            <w:pPr>
              <w:spacing w:line="280" w:lineRule="exact"/>
            </w:pPr>
          </w:p>
          <w:p w:rsidR="00802549" w:rsidRDefault="00802549" w:rsidP="00550669">
            <w:pPr>
              <w:spacing w:line="280" w:lineRule="exact"/>
            </w:pPr>
          </w:p>
          <w:p w:rsidR="00802549" w:rsidRDefault="00802549" w:rsidP="00550669">
            <w:pPr>
              <w:spacing w:line="280" w:lineRule="exact"/>
            </w:pPr>
          </w:p>
          <w:p w:rsidR="00802549" w:rsidRDefault="00802549" w:rsidP="00550669">
            <w:pPr>
              <w:spacing w:line="280" w:lineRule="exact"/>
            </w:pPr>
          </w:p>
          <w:p w:rsidR="00802549" w:rsidRDefault="00802549" w:rsidP="00550669">
            <w:pPr>
              <w:spacing w:line="280" w:lineRule="exact"/>
            </w:pPr>
          </w:p>
          <w:p w:rsidR="00802549" w:rsidRDefault="00802549" w:rsidP="00550669">
            <w:pPr>
              <w:spacing w:line="280" w:lineRule="exact"/>
            </w:pPr>
          </w:p>
          <w:p w:rsidR="00802549" w:rsidRDefault="00802549" w:rsidP="00550669">
            <w:pPr>
              <w:spacing w:line="280" w:lineRule="exact"/>
            </w:pPr>
          </w:p>
          <w:p w:rsidR="00802549" w:rsidRDefault="00802549" w:rsidP="00550669">
            <w:pPr>
              <w:spacing w:line="280" w:lineRule="exact"/>
            </w:pPr>
          </w:p>
          <w:p w:rsidR="00802549" w:rsidRDefault="00802549" w:rsidP="00550669">
            <w:pPr>
              <w:spacing w:line="280" w:lineRule="exact"/>
            </w:pPr>
          </w:p>
          <w:p w:rsidR="00802549" w:rsidRDefault="00802549" w:rsidP="00550669">
            <w:pPr>
              <w:spacing w:line="280" w:lineRule="exact"/>
            </w:pPr>
          </w:p>
          <w:p w:rsidR="00802549" w:rsidRDefault="00802549" w:rsidP="00550669">
            <w:pPr>
              <w:spacing w:line="280" w:lineRule="exact"/>
            </w:pPr>
          </w:p>
          <w:p w:rsidR="00802549" w:rsidRDefault="00802549" w:rsidP="00550669">
            <w:pPr>
              <w:spacing w:line="280" w:lineRule="exact"/>
            </w:pPr>
          </w:p>
          <w:p w:rsidR="00971AAB" w:rsidRDefault="00971AAB" w:rsidP="00550669">
            <w:pPr>
              <w:spacing w:line="280" w:lineRule="exact"/>
            </w:pPr>
          </w:p>
          <w:p w:rsidR="00802549" w:rsidRDefault="00802549" w:rsidP="00550669">
            <w:pPr>
              <w:spacing w:line="280" w:lineRule="exact"/>
            </w:pPr>
          </w:p>
          <w:p w:rsidR="00802549" w:rsidRDefault="00802549" w:rsidP="00550669">
            <w:pPr>
              <w:spacing w:line="280" w:lineRule="exact"/>
            </w:pPr>
          </w:p>
          <w:p w:rsidR="00B36EEE" w:rsidRDefault="00B36EEE" w:rsidP="00550669">
            <w:pPr>
              <w:spacing w:line="280" w:lineRule="exact"/>
            </w:pPr>
          </w:p>
          <w:p w:rsidR="00802549" w:rsidRDefault="00802549" w:rsidP="00550669">
            <w:pPr>
              <w:spacing w:line="280" w:lineRule="exact"/>
            </w:pPr>
          </w:p>
          <w:p w:rsidR="00B36EEE" w:rsidRDefault="00B36EEE" w:rsidP="00550669">
            <w:pPr>
              <w:spacing w:line="280" w:lineRule="exact"/>
            </w:pPr>
          </w:p>
          <w:p w:rsidR="00B36EEE" w:rsidRDefault="00B36EEE" w:rsidP="00550669">
            <w:pPr>
              <w:spacing w:line="280" w:lineRule="exact"/>
            </w:pPr>
          </w:p>
          <w:p w:rsidR="00B36EEE" w:rsidRDefault="00B36EEE" w:rsidP="00550669">
            <w:pPr>
              <w:spacing w:line="280" w:lineRule="exact"/>
            </w:pPr>
          </w:p>
          <w:p w:rsidR="00D15951" w:rsidRDefault="00D15951" w:rsidP="00550669">
            <w:pPr>
              <w:spacing w:line="280" w:lineRule="exact"/>
            </w:pPr>
          </w:p>
          <w:p w:rsidR="00D15951" w:rsidRDefault="00D15951" w:rsidP="00550669">
            <w:pPr>
              <w:spacing w:line="280" w:lineRule="exact"/>
            </w:pPr>
          </w:p>
          <w:p w:rsidR="00D15951" w:rsidRDefault="00D15951" w:rsidP="00550669">
            <w:pPr>
              <w:spacing w:line="280" w:lineRule="exact"/>
            </w:pPr>
          </w:p>
          <w:p w:rsidR="00D745DE" w:rsidRDefault="00D745DE" w:rsidP="00550669">
            <w:pPr>
              <w:spacing w:line="280" w:lineRule="exact"/>
            </w:pPr>
          </w:p>
          <w:p w:rsidR="00D745DE" w:rsidRDefault="00D745DE" w:rsidP="00550669">
            <w:pPr>
              <w:spacing w:line="280" w:lineRule="exact"/>
            </w:pPr>
          </w:p>
          <w:p w:rsidR="00112C3A" w:rsidRDefault="00112C3A" w:rsidP="00550669">
            <w:pPr>
              <w:spacing w:line="280" w:lineRule="exact"/>
            </w:pPr>
          </w:p>
          <w:p w:rsidR="00661484" w:rsidRDefault="00661484" w:rsidP="00550669">
            <w:pPr>
              <w:spacing w:line="280" w:lineRule="exact"/>
            </w:pPr>
          </w:p>
          <w:p w:rsidR="00661484" w:rsidRDefault="00661484" w:rsidP="00550669">
            <w:pPr>
              <w:spacing w:line="280" w:lineRule="exact"/>
            </w:pPr>
          </w:p>
          <w:p w:rsidR="00661484" w:rsidRDefault="00661484" w:rsidP="00550669">
            <w:pPr>
              <w:spacing w:line="280" w:lineRule="exact"/>
            </w:pPr>
          </w:p>
          <w:p w:rsidR="00661484" w:rsidRDefault="00661484" w:rsidP="00550669">
            <w:pPr>
              <w:spacing w:line="280" w:lineRule="exact"/>
            </w:pPr>
          </w:p>
          <w:p w:rsidR="00FC1797" w:rsidRDefault="00FC1797" w:rsidP="00550669">
            <w:pPr>
              <w:spacing w:line="280" w:lineRule="exact"/>
            </w:pPr>
          </w:p>
          <w:p w:rsidR="0006523E" w:rsidRDefault="0006523E" w:rsidP="00550669">
            <w:pPr>
              <w:spacing w:line="280" w:lineRule="exact"/>
            </w:pPr>
          </w:p>
          <w:p w:rsidR="00834149" w:rsidRDefault="00834149" w:rsidP="00550669">
            <w:pPr>
              <w:spacing w:line="280" w:lineRule="exact"/>
              <w:rPr>
                <w:rFonts w:hint="eastAsia"/>
              </w:rPr>
            </w:pPr>
          </w:p>
          <w:p w:rsidR="00EC5DDD" w:rsidRDefault="00EC5DDD" w:rsidP="00550669">
            <w:pPr>
              <w:spacing w:line="280" w:lineRule="exact"/>
              <w:rPr>
                <w:rFonts w:hint="eastAsia"/>
              </w:rPr>
            </w:pPr>
          </w:p>
          <w:p w:rsidR="00EC5DDD" w:rsidRDefault="00EC5DDD" w:rsidP="00550669">
            <w:pPr>
              <w:spacing w:line="280" w:lineRule="exact"/>
            </w:pPr>
          </w:p>
          <w:p w:rsidR="0006523E" w:rsidRDefault="0006523E" w:rsidP="00550669">
            <w:pPr>
              <w:spacing w:line="280" w:lineRule="exact"/>
            </w:pPr>
          </w:p>
          <w:p w:rsidR="00B36EEE" w:rsidRPr="001D343B" w:rsidRDefault="00B36EEE" w:rsidP="00640EDE">
            <w:pPr>
              <w:spacing w:line="280" w:lineRule="exact"/>
            </w:pPr>
            <w:r>
              <w:rPr>
                <w:rFonts w:hint="eastAsia"/>
              </w:rPr>
              <w:t>園</w:t>
            </w:r>
            <w:r w:rsidR="00614389">
              <w:rPr>
                <w:rFonts w:hint="eastAsia"/>
              </w:rPr>
              <w:t>や学校</w:t>
            </w:r>
            <w:r w:rsidR="00640EDE">
              <w:rPr>
                <w:rFonts w:hint="eastAsia"/>
              </w:rPr>
              <w:t>への</w:t>
            </w:r>
            <w:r>
              <w:rPr>
                <w:rFonts w:hint="eastAsia"/>
              </w:rPr>
              <w:t>引き継</w:t>
            </w:r>
            <w:r w:rsidR="00640EDE">
              <w:rPr>
                <w:rFonts w:hint="eastAsia"/>
              </w:rPr>
              <w:t>ぎ</w:t>
            </w:r>
          </w:p>
        </w:tc>
        <w:tc>
          <w:tcPr>
            <w:tcW w:w="5932" w:type="dxa"/>
            <w:tcBorders>
              <w:bottom w:val="single" w:sz="4" w:space="0" w:color="auto"/>
            </w:tcBorders>
          </w:tcPr>
          <w:p w:rsidR="00CA43B3" w:rsidRDefault="00CA43B3" w:rsidP="00705431">
            <w:pPr>
              <w:pStyle w:val="aa"/>
              <w:numPr>
                <w:ilvl w:val="0"/>
                <w:numId w:val="6"/>
              </w:numPr>
              <w:spacing w:line="280" w:lineRule="exact"/>
              <w:ind w:leftChars="0"/>
            </w:pPr>
            <w:r>
              <w:rPr>
                <w:rFonts w:hint="eastAsia"/>
              </w:rPr>
              <w:lastRenderedPageBreak/>
              <w:t>ファイルの説明は、次の</w:t>
            </w:r>
            <w:r w:rsidR="006A4BD5">
              <w:rPr>
                <w:rFonts w:hint="eastAsia"/>
              </w:rPr>
              <w:t>ように</w:t>
            </w:r>
            <w:r>
              <w:rPr>
                <w:rFonts w:hint="eastAsia"/>
              </w:rPr>
              <w:t>保護者交流会で全体に対して</w:t>
            </w:r>
            <w:r w:rsidR="00640EDE">
              <w:rPr>
                <w:rFonts w:hint="eastAsia"/>
              </w:rPr>
              <w:t>のほか、随時</w:t>
            </w:r>
            <w:r w:rsidR="004E58CF">
              <w:rPr>
                <w:rFonts w:hint="eastAsia"/>
              </w:rPr>
              <w:t>個別</w:t>
            </w:r>
            <w:r w:rsidR="007242AD">
              <w:rPr>
                <w:rFonts w:hint="eastAsia"/>
              </w:rPr>
              <w:t>に</w:t>
            </w:r>
            <w:r w:rsidR="004E58CF">
              <w:rPr>
                <w:rFonts w:hint="eastAsia"/>
              </w:rPr>
              <w:t>行っている。</w:t>
            </w:r>
          </w:p>
          <w:p w:rsidR="00D05317" w:rsidRDefault="007242AD" w:rsidP="006A4BD5">
            <w:pPr>
              <w:spacing w:line="280" w:lineRule="exact"/>
              <w:ind w:leftChars="100" w:left="420" w:hangingChars="100" w:hanging="210"/>
            </w:pPr>
            <w:r>
              <w:rPr>
                <w:rFonts w:hint="eastAsia"/>
              </w:rPr>
              <w:t>・</w:t>
            </w:r>
            <w:r w:rsidR="0027301E">
              <w:rPr>
                <w:rFonts w:hint="eastAsia"/>
              </w:rPr>
              <w:t>保護者交流会で</w:t>
            </w:r>
            <w:r>
              <w:rPr>
                <w:rFonts w:hint="eastAsia"/>
              </w:rPr>
              <w:t>は、</w:t>
            </w:r>
            <w:r w:rsidR="0027301E">
              <w:rPr>
                <w:rFonts w:hint="eastAsia"/>
              </w:rPr>
              <w:t>相談支援ファイルの目的やファイルを持つ</w:t>
            </w:r>
            <w:r w:rsidR="00640EDE">
              <w:rPr>
                <w:rFonts w:hint="eastAsia"/>
              </w:rPr>
              <w:t>とき</w:t>
            </w:r>
            <w:r w:rsidR="0027301E">
              <w:rPr>
                <w:rFonts w:hint="eastAsia"/>
              </w:rPr>
              <w:t>の考え方、ファイルの内容、記入の仕方について具体的に説明し</w:t>
            </w:r>
            <w:r w:rsidR="00986CCE">
              <w:rPr>
                <w:rFonts w:hint="eastAsia"/>
              </w:rPr>
              <w:t>、実際にファイルを見てもら</w:t>
            </w:r>
            <w:r w:rsidR="00640EDE">
              <w:rPr>
                <w:rFonts w:hint="eastAsia"/>
              </w:rPr>
              <w:t>っている</w:t>
            </w:r>
            <w:r w:rsidR="00986CCE">
              <w:rPr>
                <w:rFonts w:hint="eastAsia"/>
              </w:rPr>
              <w:t>。</w:t>
            </w:r>
          </w:p>
          <w:p w:rsidR="00986CCE" w:rsidRDefault="007242AD" w:rsidP="006A4BD5">
            <w:pPr>
              <w:spacing w:line="280" w:lineRule="exact"/>
              <w:ind w:leftChars="100" w:left="420" w:hangingChars="100" w:hanging="210"/>
            </w:pPr>
            <w:r>
              <w:rPr>
                <w:rFonts w:hint="eastAsia"/>
              </w:rPr>
              <w:t>・診断</w:t>
            </w:r>
            <w:r w:rsidR="00986CCE">
              <w:rPr>
                <w:rFonts w:hint="eastAsia"/>
              </w:rPr>
              <w:t>名があり、医療やリハビリなど</w:t>
            </w:r>
            <w:r>
              <w:rPr>
                <w:rFonts w:hint="eastAsia"/>
              </w:rPr>
              <w:t>の内容を関係機関に</w:t>
            </w:r>
            <w:r w:rsidR="00986CCE">
              <w:rPr>
                <w:rFonts w:hint="eastAsia"/>
              </w:rPr>
              <w:t>引き</w:t>
            </w:r>
            <w:r w:rsidR="00EE1CCE">
              <w:rPr>
                <w:rFonts w:hint="eastAsia"/>
              </w:rPr>
              <w:t>継ぐ</w:t>
            </w:r>
            <w:r w:rsidR="00B36EEE">
              <w:rPr>
                <w:rFonts w:hint="eastAsia"/>
              </w:rPr>
              <w:t>ことが必要と</w:t>
            </w:r>
            <w:r w:rsidR="00986CCE">
              <w:rPr>
                <w:rFonts w:hint="eastAsia"/>
              </w:rPr>
              <w:t>思われる子については、保護者に個別に説明し</w:t>
            </w:r>
            <w:r w:rsidR="00640EDE">
              <w:rPr>
                <w:rFonts w:hint="eastAsia"/>
              </w:rPr>
              <w:t>、</w:t>
            </w:r>
            <w:r w:rsidR="00986CCE">
              <w:rPr>
                <w:rFonts w:hint="eastAsia"/>
              </w:rPr>
              <w:t>ファイルを持つよう勧めている。</w:t>
            </w:r>
            <w:r w:rsidR="004E58CF">
              <w:rPr>
                <w:rFonts w:hint="eastAsia"/>
              </w:rPr>
              <w:t>また、入園や入学を控えている保護者にも個別に勧めている。</w:t>
            </w:r>
          </w:p>
          <w:p w:rsidR="004E58CF" w:rsidRDefault="00705431" w:rsidP="007242AD">
            <w:pPr>
              <w:pStyle w:val="aa"/>
              <w:numPr>
                <w:ilvl w:val="0"/>
                <w:numId w:val="6"/>
              </w:numPr>
              <w:spacing w:line="280" w:lineRule="exact"/>
              <w:ind w:leftChars="0"/>
            </w:pPr>
            <w:r>
              <w:rPr>
                <w:rFonts w:hint="eastAsia"/>
              </w:rPr>
              <w:t>ファイル</w:t>
            </w:r>
            <w:r w:rsidR="004E58CF">
              <w:rPr>
                <w:rFonts w:hint="eastAsia"/>
              </w:rPr>
              <w:t>を持つとき</w:t>
            </w:r>
            <w:r w:rsidR="00105E25">
              <w:rPr>
                <w:rFonts w:hint="eastAsia"/>
              </w:rPr>
              <w:t>重く受け止めないようにと</w:t>
            </w:r>
            <w:r w:rsidR="004E58CF">
              <w:rPr>
                <w:rFonts w:hint="eastAsia"/>
              </w:rPr>
              <w:t>、母子手帳の延長ととらえ</w:t>
            </w:r>
            <w:r w:rsidR="00105E25">
              <w:rPr>
                <w:rFonts w:hint="eastAsia"/>
              </w:rPr>
              <w:t>支援が必要な</w:t>
            </w:r>
            <w:r w:rsidR="00640EDE">
              <w:rPr>
                <w:rFonts w:hint="eastAsia"/>
              </w:rPr>
              <w:t>とき</w:t>
            </w:r>
            <w:r w:rsidR="00105E25">
              <w:rPr>
                <w:rFonts w:hint="eastAsia"/>
              </w:rPr>
              <w:t>は活用し、必要がなくなったら活用をやめるというように考えてほしいことを伝えると</w:t>
            </w:r>
            <w:r w:rsidR="00EE1CCE">
              <w:rPr>
                <w:rFonts w:hint="eastAsia"/>
              </w:rPr>
              <w:t>、</w:t>
            </w:r>
            <w:r w:rsidR="00105E25">
              <w:rPr>
                <w:rFonts w:hint="eastAsia"/>
              </w:rPr>
              <w:t>保護者は納得して持つことができ</w:t>
            </w:r>
            <w:r w:rsidR="00022E68">
              <w:rPr>
                <w:rFonts w:hint="eastAsia"/>
              </w:rPr>
              <w:t>る</w:t>
            </w:r>
            <w:r w:rsidR="00105E25">
              <w:rPr>
                <w:rFonts w:hint="eastAsia"/>
              </w:rPr>
              <w:t>。</w:t>
            </w:r>
          </w:p>
          <w:p w:rsidR="006F50B7" w:rsidRPr="00B36EEE" w:rsidRDefault="006F50B7" w:rsidP="00550669">
            <w:pPr>
              <w:spacing w:line="280" w:lineRule="exact"/>
            </w:pPr>
          </w:p>
          <w:p w:rsidR="00986CCE" w:rsidRDefault="00986CCE" w:rsidP="00705431">
            <w:pPr>
              <w:pStyle w:val="aa"/>
              <w:numPr>
                <w:ilvl w:val="0"/>
                <w:numId w:val="4"/>
              </w:numPr>
              <w:spacing w:line="280" w:lineRule="exact"/>
              <w:ind w:leftChars="0"/>
            </w:pPr>
            <w:r>
              <w:rPr>
                <w:rFonts w:hint="eastAsia"/>
              </w:rPr>
              <w:t>保護者と一緒にファイルを見ながら、</w:t>
            </w:r>
            <w:r w:rsidR="00105E25">
              <w:rPr>
                <w:rFonts w:hint="eastAsia"/>
              </w:rPr>
              <w:t>各様式の</w:t>
            </w:r>
            <w:r>
              <w:rPr>
                <w:rFonts w:hint="eastAsia"/>
              </w:rPr>
              <w:t>説明</w:t>
            </w:r>
            <w:r w:rsidR="00105E25">
              <w:rPr>
                <w:rFonts w:hint="eastAsia"/>
              </w:rPr>
              <w:t>を</w:t>
            </w:r>
            <w:r>
              <w:rPr>
                <w:rFonts w:hint="eastAsia"/>
              </w:rPr>
              <w:t>する。</w:t>
            </w:r>
          </w:p>
          <w:p w:rsidR="00986CCE" w:rsidRDefault="006A4BD5" w:rsidP="00105E25">
            <w:pPr>
              <w:pStyle w:val="aa"/>
              <w:numPr>
                <w:ilvl w:val="0"/>
                <w:numId w:val="4"/>
              </w:numPr>
              <w:spacing w:line="280" w:lineRule="exact"/>
              <w:ind w:leftChars="0"/>
            </w:pPr>
            <w:r>
              <w:rPr>
                <w:rFonts w:hint="eastAsia"/>
              </w:rPr>
              <w:t>「</w:t>
            </w:r>
            <w:r w:rsidR="00986CCE">
              <w:rPr>
                <w:rFonts w:hint="eastAsia"/>
              </w:rPr>
              <w:t>保護者の同意欄</w:t>
            </w:r>
            <w:r>
              <w:rPr>
                <w:rFonts w:hint="eastAsia"/>
              </w:rPr>
              <w:t>」</w:t>
            </w:r>
            <w:r w:rsidR="00640EDE">
              <w:rPr>
                <w:rFonts w:hint="eastAsia"/>
              </w:rPr>
              <w:t>を</w:t>
            </w:r>
            <w:r w:rsidR="00986CCE">
              <w:rPr>
                <w:rFonts w:hint="eastAsia"/>
              </w:rPr>
              <w:t>記入</w:t>
            </w:r>
            <w:r w:rsidR="00640EDE">
              <w:rPr>
                <w:rFonts w:hint="eastAsia"/>
              </w:rPr>
              <w:t>してもらう</w:t>
            </w:r>
            <w:r w:rsidR="00986CCE">
              <w:rPr>
                <w:rFonts w:hint="eastAsia"/>
              </w:rPr>
              <w:t>。</w:t>
            </w:r>
          </w:p>
          <w:p w:rsidR="00986CCE" w:rsidRDefault="006A4BD5" w:rsidP="00105E25">
            <w:pPr>
              <w:pStyle w:val="aa"/>
              <w:numPr>
                <w:ilvl w:val="0"/>
                <w:numId w:val="4"/>
              </w:numPr>
              <w:spacing w:line="280" w:lineRule="exact"/>
              <w:ind w:leftChars="0"/>
            </w:pPr>
            <w:r>
              <w:rPr>
                <w:rFonts w:hint="eastAsia"/>
              </w:rPr>
              <w:t>「</w:t>
            </w:r>
            <w:r w:rsidR="00986CCE">
              <w:rPr>
                <w:rFonts w:hint="eastAsia"/>
              </w:rPr>
              <w:t>プロフィール・発達の</w:t>
            </w:r>
            <w:r w:rsidR="00640EDE">
              <w:rPr>
                <w:rFonts w:hint="eastAsia"/>
              </w:rPr>
              <w:t>様子</w:t>
            </w:r>
            <w:r w:rsidR="00986CCE">
              <w:rPr>
                <w:rFonts w:hint="eastAsia"/>
              </w:rPr>
              <w:t>・発達の経過</w:t>
            </w:r>
            <w:r>
              <w:rPr>
                <w:rFonts w:hint="eastAsia"/>
              </w:rPr>
              <w:t>」</w:t>
            </w:r>
            <w:r w:rsidR="00986CCE">
              <w:rPr>
                <w:rFonts w:hint="eastAsia"/>
              </w:rPr>
              <w:t>について、母子手帳を見</w:t>
            </w:r>
            <w:r>
              <w:rPr>
                <w:rFonts w:hint="eastAsia"/>
              </w:rPr>
              <w:t>ながら</w:t>
            </w:r>
            <w:r w:rsidR="006F50B7">
              <w:rPr>
                <w:rFonts w:hint="eastAsia"/>
              </w:rPr>
              <w:t>保護者自身で記入するか</w:t>
            </w:r>
            <w:r w:rsidR="00105E25">
              <w:rPr>
                <w:rFonts w:hint="eastAsia"/>
              </w:rPr>
              <w:t>、センター職員と一緒に記入する</w:t>
            </w:r>
            <w:r w:rsidR="00631ADC">
              <w:rPr>
                <w:rFonts w:hint="eastAsia"/>
              </w:rPr>
              <w:t>か</w:t>
            </w:r>
            <w:r w:rsidR="007242AD">
              <w:rPr>
                <w:rFonts w:hint="eastAsia"/>
              </w:rPr>
              <w:t>を</w:t>
            </w:r>
            <w:r w:rsidR="00105E25">
              <w:rPr>
                <w:rFonts w:hint="eastAsia"/>
              </w:rPr>
              <w:t>確認する。</w:t>
            </w:r>
          </w:p>
          <w:p w:rsidR="006F50B7" w:rsidRDefault="00EC5DDD" w:rsidP="00705431">
            <w:pPr>
              <w:pStyle w:val="aa"/>
              <w:numPr>
                <w:ilvl w:val="0"/>
                <w:numId w:val="4"/>
              </w:numPr>
              <w:spacing w:line="280" w:lineRule="exact"/>
              <w:ind w:leftChars="0"/>
            </w:pPr>
            <w:r>
              <w:rPr>
                <w:rFonts w:hint="eastAsia"/>
              </w:rPr>
              <w:t>幼稚園等入園前用の</w:t>
            </w:r>
            <w:r w:rsidR="006A4BD5">
              <w:rPr>
                <w:rFonts w:hint="eastAsia"/>
              </w:rPr>
              <w:t>「</w:t>
            </w:r>
            <w:r w:rsidR="006F50B7">
              <w:rPr>
                <w:rFonts w:hint="eastAsia"/>
              </w:rPr>
              <w:t>様式</w:t>
            </w:r>
            <w:r w:rsidR="006F50B7">
              <w:rPr>
                <w:rFonts w:hint="eastAsia"/>
              </w:rPr>
              <w:t>1-1</w:t>
            </w:r>
            <w:r w:rsidR="006A4BD5">
              <w:rPr>
                <w:rFonts w:hint="eastAsia"/>
              </w:rPr>
              <w:t>」</w:t>
            </w:r>
            <w:r w:rsidR="00105E25">
              <w:rPr>
                <w:rFonts w:hint="eastAsia"/>
              </w:rPr>
              <w:t>について、</w:t>
            </w:r>
            <w:r w:rsidR="006F50B7">
              <w:rPr>
                <w:rFonts w:hint="eastAsia"/>
              </w:rPr>
              <w:t>記入例を見ながら具体的な書き方の説明をする。</w:t>
            </w:r>
          </w:p>
          <w:p w:rsidR="006F50B7" w:rsidRDefault="006F50B7" w:rsidP="006A4BD5">
            <w:pPr>
              <w:spacing w:line="280" w:lineRule="exact"/>
              <w:ind w:leftChars="100" w:left="420" w:hangingChars="100" w:hanging="210"/>
            </w:pPr>
            <w:r>
              <w:rPr>
                <w:rFonts w:hint="eastAsia"/>
              </w:rPr>
              <w:t>・</w:t>
            </w:r>
            <w:r w:rsidR="001A4670">
              <w:rPr>
                <w:rFonts w:hint="eastAsia"/>
              </w:rPr>
              <w:t>家庭での</w:t>
            </w:r>
            <w:r w:rsidR="00112C3A">
              <w:rPr>
                <w:rFonts w:hint="eastAsia"/>
              </w:rPr>
              <w:t>様子は書きやすいが</w:t>
            </w:r>
            <w:r w:rsidR="001A4670">
              <w:rPr>
                <w:rFonts w:hint="eastAsia"/>
              </w:rPr>
              <w:t>支援内容を</w:t>
            </w:r>
            <w:r>
              <w:rPr>
                <w:rFonts w:hint="eastAsia"/>
              </w:rPr>
              <w:t>どのように書くのかイメージがつかない</w:t>
            </w:r>
            <w:r w:rsidR="001A4670">
              <w:rPr>
                <w:rFonts w:hint="eastAsia"/>
              </w:rPr>
              <w:t>ときは、</w:t>
            </w:r>
            <w:r>
              <w:rPr>
                <w:rFonts w:hint="eastAsia"/>
              </w:rPr>
              <w:t>保護者に聞き取りをしてこのように書いてみてはと例示</w:t>
            </w:r>
            <w:r w:rsidR="00640EDE">
              <w:rPr>
                <w:rFonts w:hint="eastAsia"/>
              </w:rPr>
              <w:t>す</w:t>
            </w:r>
            <w:r>
              <w:rPr>
                <w:rFonts w:hint="eastAsia"/>
              </w:rPr>
              <w:t>る。</w:t>
            </w:r>
          </w:p>
          <w:p w:rsidR="0053305D" w:rsidRDefault="0053305D" w:rsidP="006A4BD5">
            <w:pPr>
              <w:spacing w:line="280" w:lineRule="exact"/>
              <w:ind w:leftChars="100" w:left="420" w:hangingChars="100" w:hanging="210"/>
            </w:pPr>
            <w:r>
              <w:rPr>
                <w:rFonts w:hint="eastAsia"/>
              </w:rPr>
              <w:t>・保護者の記入が難しいときは、聞き取りや療育の記録から抜粋して職員が記入し</w:t>
            </w:r>
            <w:r w:rsidR="00640EDE">
              <w:rPr>
                <w:rFonts w:hint="eastAsia"/>
              </w:rPr>
              <w:t>、保護者に確認してもらう。</w:t>
            </w:r>
          </w:p>
          <w:p w:rsidR="006F50B7" w:rsidRDefault="006F50B7" w:rsidP="006A4BD5">
            <w:pPr>
              <w:spacing w:line="280" w:lineRule="exact"/>
              <w:ind w:leftChars="100" w:left="420" w:hangingChars="100" w:hanging="210"/>
            </w:pPr>
            <w:r>
              <w:rPr>
                <w:rFonts w:hint="eastAsia"/>
              </w:rPr>
              <w:t>・身の回りのこと・遊び・運動などは、</w:t>
            </w:r>
            <w:r w:rsidR="006A4BD5">
              <w:rPr>
                <w:rFonts w:hint="eastAsia"/>
              </w:rPr>
              <w:t>家庭</w:t>
            </w:r>
            <w:r>
              <w:rPr>
                <w:rFonts w:hint="eastAsia"/>
              </w:rPr>
              <w:t>での様子を中心に記入するようにしている。センターでの様子は、</w:t>
            </w:r>
            <w:r w:rsidR="00B36EEE">
              <w:rPr>
                <w:rFonts w:hint="eastAsia"/>
              </w:rPr>
              <w:t>半年ごとに児童発達</w:t>
            </w:r>
            <w:r w:rsidR="008A4995">
              <w:rPr>
                <w:rFonts w:hint="eastAsia"/>
              </w:rPr>
              <w:t>支援</w:t>
            </w:r>
            <w:r>
              <w:rPr>
                <w:rFonts w:hint="eastAsia"/>
              </w:rPr>
              <w:t>状況書にまとめ</w:t>
            </w:r>
            <w:r w:rsidR="00777B9B">
              <w:rPr>
                <w:rFonts w:hint="eastAsia"/>
              </w:rPr>
              <w:t>ているので</w:t>
            </w:r>
            <w:r w:rsidR="007242AD">
              <w:rPr>
                <w:rFonts w:hint="eastAsia"/>
              </w:rPr>
              <w:t>、これを</w:t>
            </w:r>
            <w:r w:rsidR="00777B9B">
              <w:rPr>
                <w:rFonts w:hint="eastAsia"/>
              </w:rPr>
              <w:t>渡し</w:t>
            </w:r>
            <w:r w:rsidR="0053305D">
              <w:rPr>
                <w:rFonts w:hint="eastAsia"/>
              </w:rPr>
              <w:t>て</w:t>
            </w:r>
            <w:r>
              <w:rPr>
                <w:rFonts w:hint="eastAsia"/>
              </w:rPr>
              <w:t>ファイリングする。</w:t>
            </w:r>
            <w:r w:rsidR="00B36EEE">
              <w:rPr>
                <w:rFonts w:hint="eastAsia"/>
              </w:rPr>
              <w:t>児童発達支援計画書</w:t>
            </w:r>
            <w:r w:rsidR="00640EDE">
              <w:rPr>
                <w:rFonts w:hint="eastAsia"/>
              </w:rPr>
              <w:t>（個別の支援計画）</w:t>
            </w:r>
            <w:r>
              <w:rPr>
                <w:rFonts w:hint="eastAsia"/>
              </w:rPr>
              <w:t>も併せ</w:t>
            </w:r>
            <w:r w:rsidR="00105E25">
              <w:rPr>
                <w:rFonts w:hint="eastAsia"/>
              </w:rPr>
              <w:t>て</w:t>
            </w:r>
            <w:r w:rsidR="00777B9B">
              <w:rPr>
                <w:rFonts w:hint="eastAsia"/>
              </w:rPr>
              <w:t>ファイリングする。</w:t>
            </w:r>
          </w:p>
          <w:p w:rsidR="00705431" w:rsidRDefault="00705431" w:rsidP="006A4BD5">
            <w:pPr>
              <w:spacing w:line="280" w:lineRule="exact"/>
              <w:ind w:leftChars="100" w:left="420" w:hangingChars="100" w:hanging="210"/>
            </w:pPr>
            <w:r>
              <w:rPr>
                <w:rFonts w:hint="eastAsia"/>
              </w:rPr>
              <w:t>・引き継ぎ</w:t>
            </w:r>
            <w:r w:rsidR="006A4BD5">
              <w:rPr>
                <w:rFonts w:hint="eastAsia"/>
              </w:rPr>
              <w:t>先で読みやすい</w:t>
            </w:r>
            <w:r>
              <w:rPr>
                <w:rFonts w:hint="eastAsia"/>
              </w:rPr>
              <w:t>ように</w:t>
            </w:r>
            <w:r w:rsidR="00834149">
              <w:rPr>
                <w:rFonts w:hint="eastAsia"/>
              </w:rPr>
              <w:t>、</w:t>
            </w:r>
            <w:r w:rsidR="006A4BD5">
              <w:rPr>
                <w:rFonts w:hint="eastAsia"/>
              </w:rPr>
              <w:t>できるだけ</w:t>
            </w:r>
            <w:r w:rsidR="007242AD">
              <w:rPr>
                <w:rFonts w:hint="eastAsia"/>
              </w:rPr>
              <w:t>簡潔に</w:t>
            </w:r>
            <w:r w:rsidR="00834149">
              <w:rPr>
                <w:rFonts w:hint="eastAsia"/>
              </w:rPr>
              <w:t>記入した</w:t>
            </w:r>
            <w:r w:rsidR="007242AD">
              <w:rPr>
                <w:rFonts w:hint="eastAsia"/>
              </w:rPr>
              <w:t>方がよい</w:t>
            </w:r>
            <w:r>
              <w:rPr>
                <w:rFonts w:hint="eastAsia"/>
              </w:rPr>
              <w:t>ことを</w:t>
            </w:r>
            <w:r w:rsidR="007242AD">
              <w:rPr>
                <w:rFonts w:hint="eastAsia"/>
              </w:rPr>
              <w:t>助言している</w:t>
            </w:r>
          </w:p>
          <w:p w:rsidR="00777B9B" w:rsidRDefault="00EC5DDD" w:rsidP="00705431">
            <w:pPr>
              <w:pStyle w:val="aa"/>
              <w:numPr>
                <w:ilvl w:val="0"/>
                <w:numId w:val="4"/>
              </w:numPr>
              <w:spacing w:line="280" w:lineRule="exact"/>
              <w:ind w:leftChars="0"/>
            </w:pPr>
            <w:r>
              <w:rPr>
                <w:rFonts w:hint="eastAsia"/>
              </w:rPr>
              <w:lastRenderedPageBreak/>
              <w:t>幼稚園等入園後用の</w:t>
            </w:r>
            <w:r w:rsidR="00834149">
              <w:rPr>
                <w:rFonts w:hint="eastAsia"/>
              </w:rPr>
              <w:t>「</w:t>
            </w:r>
            <w:r w:rsidR="00FC1797">
              <w:rPr>
                <w:rFonts w:hint="eastAsia"/>
              </w:rPr>
              <w:t>様式</w:t>
            </w:r>
            <w:r w:rsidR="00FC1797">
              <w:rPr>
                <w:rFonts w:hint="eastAsia"/>
              </w:rPr>
              <w:t>1-2</w:t>
            </w:r>
            <w:r w:rsidR="00834149">
              <w:rPr>
                <w:rFonts w:hint="eastAsia"/>
              </w:rPr>
              <w:t>」</w:t>
            </w:r>
            <w:r w:rsidR="00FC1797">
              <w:rPr>
                <w:rFonts w:hint="eastAsia"/>
              </w:rPr>
              <w:t>については、</w:t>
            </w:r>
            <w:r w:rsidR="00640EDE">
              <w:rPr>
                <w:rFonts w:hint="eastAsia"/>
              </w:rPr>
              <w:t>園の先生が中心になって記入するものであり</w:t>
            </w:r>
            <w:r w:rsidR="00C869D2">
              <w:rPr>
                <w:rFonts w:hint="eastAsia"/>
              </w:rPr>
              <w:t>、</w:t>
            </w:r>
            <w:r w:rsidR="00777B9B">
              <w:rPr>
                <w:rFonts w:hint="eastAsia"/>
              </w:rPr>
              <w:t>園での様子</w:t>
            </w:r>
            <w:r w:rsidR="00640EDE">
              <w:rPr>
                <w:rFonts w:hint="eastAsia"/>
              </w:rPr>
              <w:t>を中心</w:t>
            </w:r>
            <w:r w:rsidR="00777B9B">
              <w:rPr>
                <w:rFonts w:hint="eastAsia"/>
              </w:rPr>
              <w:t>に先生方がどのように</w:t>
            </w:r>
            <w:r w:rsidR="00FC1797">
              <w:rPr>
                <w:rFonts w:hint="eastAsia"/>
              </w:rPr>
              <w:t>支援しているか</w:t>
            </w:r>
            <w:r w:rsidR="00640EDE">
              <w:rPr>
                <w:rFonts w:hint="eastAsia"/>
              </w:rPr>
              <w:t>や</w:t>
            </w:r>
            <w:r w:rsidR="00777B9B">
              <w:rPr>
                <w:rFonts w:hint="eastAsia"/>
              </w:rPr>
              <w:t>、</w:t>
            </w:r>
            <w:r w:rsidR="00640EDE">
              <w:rPr>
                <w:rFonts w:hint="eastAsia"/>
              </w:rPr>
              <w:t>家庭での様子も伝えて書き加えてもらうとよいことを説明している</w:t>
            </w:r>
            <w:r w:rsidR="009E58A4">
              <w:rPr>
                <w:rFonts w:hint="eastAsia"/>
              </w:rPr>
              <w:t>（園によっては家庭での様子を保護者に記入してもらうところもあることを付け加えて説明）</w:t>
            </w:r>
            <w:r>
              <w:rPr>
                <w:rFonts w:hint="eastAsia"/>
              </w:rPr>
              <w:t>。</w:t>
            </w:r>
            <w:r w:rsidR="00FC1797">
              <w:rPr>
                <w:rFonts w:hint="eastAsia"/>
              </w:rPr>
              <w:t>センターの状況書や</w:t>
            </w:r>
            <w:r>
              <w:rPr>
                <w:rFonts w:hint="eastAsia"/>
              </w:rPr>
              <w:t>個別支援</w:t>
            </w:r>
            <w:r w:rsidR="00FC1797">
              <w:rPr>
                <w:rFonts w:hint="eastAsia"/>
              </w:rPr>
              <w:t>計画も、定期的に渡してファイリング</w:t>
            </w:r>
            <w:r w:rsidR="00834149">
              <w:rPr>
                <w:rFonts w:hint="eastAsia"/>
              </w:rPr>
              <w:t>する。</w:t>
            </w:r>
          </w:p>
          <w:p w:rsidR="00B36EEE" w:rsidRDefault="00834149" w:rsidP="00705431">
            <w:pPr>
              <w:pStyle w:val="aa"/>
              <w:numPr>
                <w:ilvl w:val="0"/>
                <w:numId w:val="4"/>
              </w:numPr>
              <w:spacing w:line="280" w:lineRule="exact"/>
              <w:ind w:leftChars="0"/>
            </w:pPr>
            <w:r>
              <w:rPr>
                <w:rFonts w:hint="eastAsia"/>
              </w:rPr>
              <w:t>「</w:t>
            </w:r>
            <w:r w:rsidR="00B36EEE">
              <w:rPr>
                <w:rFonts w:hint="eastAsia"/>
              </w:rPr>
              <w:t>様式２</w:t>
            </w:r>
            <w:r>
              <w:rPr>
                <w:rFonts w:hint="eastAsia"/>
              </w:rPr>
              <w:t xml:space="preserve">　</w:t>
            </w:r>
            <w:r w:rsidR="00B36EEE">
              <w:rPr>
                <w:rFonts w:hint="eastAsia"/>
              </w:rPr>
              <w:t>相談の記録</w:t>
            </w:r>
            <w:r>
              <w:rPr>
                <w:rFonts w:hint="eastAsia"/>
              </w:rPr>
              <w:t>」</w:t>
            </w:r>
            <w:r w:rsidR="00B36EEE">
              <w:rPr>
                <w:rFonts w:hint="eastAsia"/>
              </w:rPr>
              <w:t>には、発達検査結果や運動・言葉の相談を受けた結果</w:t>
            </w:r>
            <w:r>
              <w:rPr>
                <w:rFonts w:hint="eastAsia"/>
              </w:rPr>
              <w:t>など</w:t>
            </w:r>
            <w:r w:rsidR="00FC1797">
              <w:rPr>
                <w:rFonts w:hint="eastAsia"/>
              </w:rPr>
              <w:t>を</w:t>
            </w:r>
            <w:r w:rsidR="007242AD">
              <w:rPr>
                <w:rFonts w:hint="eastAsia"/>
              </w:rPr>
              <w:t>ファイリングしたり、</w:t>
            </w:r>
            <w:r w:rsidR="00FC1797">
              <w:rPr>
                <w:rFonts w:hint="eastAsia"/>
              </w:rPr>
              <w:t>記入するよう</w:t>
            </w:r>
            <w:r w:rsidR="00640EDE">
              <w:rPr>
                <w:rFonts w:hint="eastAsia"/>
              </w:rPr>
              <w:t>説明し</w:t>
            </w:r>
            <w:r w:rsidR="000B487D">
              <w:rPr>
                <w:rFonts w:hint="eastAsia"/>
              </w:rPr>
              <w:t>ている</w:t>
            </w:r>
            <w:r w:rsidR="00FC1797">
              <w:rPr>
                <w:rFonts w:hint="eastAsia"/>
              </w:rPr>
              <w:t>。</w:t>
            </w:r>
          </w:p>
          <w:p w:rsidR="00777B9B" w:rsidRDefault="00834149" w:rsidP="00705431">
            <w:pPr>
              <w:pStyle w:val="aa"/>
              <w:numPr>
                <w:ilvl w:val="0"/>
                <w:numId w:val="4"/>
              </w:numPr>
              <w:spacing w:line="280" w:lineRule="exact"/>
              <w:ind w:leftChars="0"/>
            </w:pPr>
            <w:r>
              <w:rPr>
                <w:rFonts w:hint="eastAsia"/>
              </w:rPr>
              <w:t>「</w:t>
            </w:r>
            <w:r w:rsidR="00B36EEE">
              <w:rPr>
                <w:rFonts w:hint="eastAsia"/>
              </w:rPr>
              <w:t>様式３</w:t>
            </w:r>
            <w:r>
              <w:rPr>
                <w:rFonts w:hint="eastAsia"/>
              </w:rPr>
              <w:t xml:space="preserve">　</w:t>
            </w:r>
            <w:r w:rsidR="00B36EEE">
              <w:rPr>
                <w:rFonts w:hint="eastAsia"/>
              </w:rPr>
              <w:t>医療の記録</w:t>
            </w:r>
            <w:r>
              <w:rPr>
                <w:rFonts w:hint="eastAsia"/>
              </w:rPr>
              <w:t>」</w:t>
            </w:r>
            <w:r w:rsidR="00B36EEE">
              <w:rPr>
                <w:rFonts w:hint="eastAsia"/>
              </w:rPr>
              <w:t>には、</w:t>
            </w:r>
            <w:r w:rsidR="00777B9B">
              <w:rPr>
                <w:rFonts w:hint="eastAsia"/>
              </w:rPr>
              <w:t>県立療</w:t>
            </w:r>
            <w:r w:rsidR="00B36EEE">
              <w:rPr>
                <w:rFonts w:hint="eastAsia"/>
              </w:rPr>
              <w:t>育センター</w:t>
            </w:r>
            <w:r w:rsidR="00640EDE">
              <w:rPr>
                <w:rFonts w:hint="eastAsia"/>
              </w:rPr>
              <w:t>など医療機関</w:t>
            </w:r>
            <w:r w:rsidR="00B36EEE">
              <w:rPr>
                <w:rFonts w:hint="eastAsia"/>
              </w:rPr>
              <w:t>の受診状況</w:t>
            </w:r>
            <w:r w:rsidR="00FC1797">
              <w:rPr>
                <w:rFonts w:hint="eastAsia"/>
              </w:rPr>
              <w:t>を記入したり、</w:t>
            </w:r>
            <w:r w:rsidR="00640EDE">
              <w:rPr>
                <w:rFonts w:hint="eastAsia"/>
              </w:rPr>
              <w:t>診断書</w:t>
            </w:r>
            <w:r w:rsidR="00B36EEE">
              <w:rPr>
                <w:rFonts w:hint="eastAsia"/>
              </w:rPr>
              <w:t>をもらっている場合はファイル</w:t>
            </w:r>
            <w:r w:rsidR="00800AF4">
              <w:rPr>
                <w:rFonts w:hint="eastAsia"/>
              </w:rPr>
              <w:t>したり</w:t>
            </w:r>
            <w:r w:rsidR="00B36EEE">
              <w:rPr>
                <w:rFonts w:hint="eastAsia"/>
              </w:rPr>
              <w:t>する。</w:t>
            </w:r>
            <w:r w:rsidR="00FC1797">
              <w:rPr>
                <w:rFonts w:hint="eastAsia"/>
              </w:rPr>
              <w:t>特に</w:t>
            </w:r>
            <w:r w:rsidR="00777B9B">
              <w:rPr>
                <w:rFonts w:hint="eastAsia"/>
              </w:rPr>
              <w:t>内服状況</w:t>
            </w:r>
            <w:r w:rsidR="00FC1797">
              <w:rPr>
                <w:rFonts w:hint="eastAsia"/>
              </w:rPr>
              <w:t>やアレルギーの状況についても記録をするよう</w:t>
            </w:r>
            <w:r w:rsidR="00640EDE">
              <w:rPr>
                <w:rFonts w:hint="eastAsia"/>
              </w:rPr>
              <w:t>説明している</w:t>
            </w:r>
            <w:r w:rsidR="00FC1797">
              <w:rPr>
                <w:rFonts w:hint="eastAsia"/>
              </w:rPr>
              <w:t>。</w:t>
            </w:r>
          </w:p>
          <w:p w:rsidR="0006523E" w:rsidRDefault="00834149" w:rsidP="0006523E">
            <w:pPr>
              <w:pStyle w:val="aa"/>
              <w:numPr>
                <w:ilvl w:val="0"/>
                <w:numId w:val="4"/>
              </w:numPr>
              <w:spacing w:line="280" w:lineRule="exact"/>
              <w:ind w:leftChars="0"/>
            </w:pPr>
            <w:r>
              <w:rPr>
                <w:rFonts w:hint="eastAsia"/>
              </w:rPr>
              <w:t>「</w:t>
            </w:r>
            <w:r w:rsidR="00B36EEE">
              <w:rPr>
                <w:rFonts w:hint="eastAsia"/>
              </w:rPr>
              <w:t>様式４</w:t>
            </w:r>
            <w:r>
              <w:rPr>
                <w:rFonts w:hint="eastAsia"/>
              </w:rPr>
              <w:t xml:space="preserve">　</w:t>
            </w:r>
            <w:r w:rsidR="00B36EEE">
              <w:rPr>
                <w:rFonts w:hint="eastAsia"/>
              </w:rPr>
              <w:t>福祉サービスなどの記録</w:t>
            </w:r>
            <w:r>
              <w:rPr>
                <w:rFonts w:hint="eastAsia"/>
              </w:rPr>
              <w:t>」</w:t>
            </w:r>
            <w:r w:rsidR="00B36EEE">
              <w:rPr>
                <w:rFonts w:hint="eastAsia"/>
              </w:rPr>
              <w:t>は、センター</w:t>
            </w:r>
            <w:r w:rsidR="00C87781">
              <w:rPr>
                <w:rFonts w:hint="eastAsia"/>
              </w:rPr>
              <w:t>や相談支援事業所と</w:t>
            </w:r>
            <w:r w:rsidR="00640EDE">
              <w:rPr>
                <w:rFonts w:hint="eastAsia"/>
              </w:rPr>
              <w:t>の</w:t>
            </w:r>
            <w:r>
              <w:rPr>
                <w:rFonts w:hint="eastAsia"/>
              </w:rPr>
              <w:t>契約</w:t>
            </w:r>
            <w:r w:rsidR="00B36EEE">
              <w:rPr>
                <w:rFonts w:hint="eastAsia"/>
              </w:rPr>
              <w:t>状況や特別児童扶養手当</w:t>
            </w:r>
            <w:r w:rsidR="00640EDE">
              <w:rPr>
                <w:rFonts w:hint="eastAsia"/>
              </w:rPr>
              <w:t>の受給</w:t>
            </w:r>
            <w:r w:rsidR="00B36EEE">
              <w:rPr>
                <w:rFonts w:hint="eastAsia"/>
              </w:rPr>
              <w:t>状況</w:t>
            </w:r>
            <w:r w:rsidR="007242AD">
              <w:rPr>
                <w:rFonts w:hint="eastAsia"/>
              </w:rPr>
              <w:t>等</w:t>
            </w:r>
            <w:r w:rsidR="00C87781">
              <w:rPr>
                <w:rFonts w:hint="eastAsia"/>
              </w:rPr>
              <w:t>を</w:t>
            </w:r>
            <w:r w:rsidR="00B36EEE">
              <w:rPr>
                <w:rFonts w:hint="eastAsia"/>
              </w:rPr>
              <w:t>記録</w:t>
            </w:r>
            <w:r w:rsidR="00640EDE">
              <w:rPr>
                <w:rFonts w:hint="eastAsia"/>
              </w:rPr>
              <w:t>するよう説明している</w:t>
            </w:r>
            <w:r w:rsidR="00B36EEE">
              <w:rPr>
                <w:rFonts w:hint="eastAsia"/>
              </w:rPr>
              <w:t>。</w:t>
            </w:r>
          </w:p>
          <w:p w:rsidR="00834149" w:rsidRDefault="00834149" w:rsidP="00834149">
            <w:pPr>
              <w:pStyle w:val="aa"/>
              <w:spacing w:line="280" w:lineRule="exact"/>
              <w:ind w:leftChars="0" w:left="360"/>
            </w:pPr>
          </w:p>
          <w:p w:rsidR="00B36EEE" w:rsidRDefault="00834149" w:rsidP="00834149">
            <w:pPr>
              <w:spacing w:line="280" w:lineRule="exact"/>
              <w:ind w:firstLineChars="100" w:firstLine="210"/>
            </w:pPr>
            <w:r>
              <w:rPr>
                <w:rFonts w:hint="eastAsia"/>
              </w:rPr>
              <w:t>以上</w:t>
            </w:r>
            <w:r w:rsidR="00640EDE">
              <w:rPr>
                <w:rFonts w:hint="eastAsia"/>
              </w:rPr>
              <w:t>のように</w:t>
            </w:r>
            <w:r>
              <w:rPr>
                <w:rFonts w:hint="eastAsia"/>
              </w:rPr>
              <w:t>、</w:t>
            </w:r>
            <w:r w:rsidR="00D15951">
              <w:rPr>
                <w:rFonts w:hint="eastAsia"/>
              </w:rPr>
              <w:t>保護者と一緒に</w:t>
            </w:r>
            <w:r w:rsidR="007242AD">
              <w:rPr>
                <w:rFonts w:hint="eastAsia"/>
              </w:rPr>
              <w:t>どの機関と</w:t>
            </w:r>
            <w:r w:rsidR="00D15951">
              <w:rPr>
                <w:rFonts w:hint="eastAsia"/>
              </w:rPr>
              <w:t>つながっているか、何をファイ</w:t>
            </w:r>
            <w:r>
              <w:rPr>
                <w:rFonts w:hint="eastAsia"/>
              </w:rPr>
              <w:t>リングすればよいか</w:t>
            </w:r>
            <w:r w:rsidR="007242AD">
              <w:rPr>
                <w:rFonts w:hint="eastAsia"/>
              </w:rPr>
              <w:t>を</w:t>
            </w:r>
            <w:r w:rsidR="00D15951">
              <w:rPr>
                <w:rFonts w:hint="eastAsia"/>
              </w:rPr>
              <w:t>確認し</w:t>
            </w:r>
            <w:r>
              <w:rPr>
                <w:rFonts w:hint="eastAsia"/>
              </w:rPr>
              <w:t>ながら</w:t>
            </w:r>
            <w:r w:rsidR="00D15951">
              <w:rPr>
                <w:rFonts w:hint="eastAsia"/>
              </w:rPr>
              <w:t>記録</w:t>
            </w:r>
            <w:r>
              <w:rPr>
                <w:rFonts w:hint="eastAsia"/>
              </w:rPr>
              <w:t>の</w:t>
            </w:r>
            <w:r w:rsidR="007242AD">
              <w:rPr>
                <w:rFonts w:hint="eastAsia"/>
              </w:rPr>
              <w:t>支援</w:t>
            </w:r>
            <w:r>
              <w:rPr>
                <w:rFonts w:hint="eastAsia"/>
              </w:rPr>
              <w:t>を行っている</w:t>
            </w:r>
            <w:r w:rsidR="007242AD">
              <w:rPr>
                <w:rFonts w:hint="eastAsia"/>
              </w:rPr>
              <w:t>。</w:t>
            </w:r>
          </w:p>
          <w:p w:rsidR="00FC1797" w:rsidRPr="000B487D" w:rsidRDefault="00FC1797" w:rsidP="006F50B7">
            <w:pPr>
              <w:spacing w:line="280" w:lineRule="exact"/>
            </w:pPr>
          </w:p>
          <w:p w:rsidR="006F50B7" w:rsidRPr="006F50B7" w:rsidRDefault="00802549" w:rsidP="00614389">
            <w:pPr>
              <w:pStyle w:val="aa"/>
              <w:numPr>
                <w:ilvl w:val="0"/>
                <w:numId w:val="3"/>
              </w:numPr>
              <w:spacing w:line="280" w:lineRule="exact"/>
              <w:ind w:leftChars="0"/>
            </w:pPr>
            <w:r>
              <w:rPr>
                <w:rFonts w:hint="eastAsia"/>
              </w:rPr>
              <w:t>入園する際には、ファイルや状況書に</w:t>
            </w:r>
            <w:r w:rsidR="00FC1797">
              <w:rPr>
                <w:rFonts w:hint="eastAsia"/>
              </w:rPr>
              <w:t>より</w:t>
            </w:r>
            <w:r>
              <w:rPr>
                <w:rFonts w:hint="eastAsia"/>
              </w:rPr>
              <w:t>園に引き継</w:t>
            </w:r>
            <w:r w:rsidR="00F806C4">
              <w:rPr>
                <w:rFonts w:hint="eastAsia"/>
              </w:rPr>
              <w:t>いでいる</w:t>
            </w:r>
            <w:r>
              <w:rPr>
                <w:rFonts w:hint="eastAsia"/>
              </w:rPr>
              <w:t>。</w:t>
            </w:r>
            <w:r w:rsidR="00FC1797">
              <w:rPr>
                <w:rFonts w:hint="eastAsia"/>
              </w:rPr>
              <w:t>保護者の</w:t>
            </w:r>
            <w:r w:rsidR="00640EDE">
              <w:rPr>
                <w:rFonts w:hint="eastAsia"/>
              </w:rPr>
              <w:t>希望により</w:t>
            </w:r>
            <w:r w:rsidR="00FC1797">
              <w:rPr>
                <w:rFonts w:hint="eastAsia"/>
              </w:rPr>
              <w:t>保護者</w:t>
            </w:r>
            <w:r w:rsidR="00614389">
              <w:rPr>
                <w:rFonts w:hint="eastAsia"/>
              </w:rPr>
              <w:t>、</w:t>
            </w:r>
            <w:r w:rsidR="00FC1797">
              <w:rPr>
                <w:rFonts w:hint="eastAsia"/>
              </w:rPr>
              <w:t>園</w:t>
            </w:r>
            <w:r w:rsidR="00614389">
              <w:rPr>
                <w:rFonts w:hint="eastAsia"/>
              </w:rPr>
              <w:t>、</w:t>
            </w:r>
            <w:r w:rsidR="00FC1797">
              <w:rPr>
                <w:rFonts w:hint="eastAsia"/>
              </w:rPr>
              <w:t>センターの三者で引き継ぐ</w:t>
            </w:r>
            <w:r w:rsidR="008A2D29">
              <w:rPr>
                <w:rFonts w:hint="eastAsia"/>
              </w:rPr>
              <w:t>場合と、保護者</w:t>
            </w:r>
            <w:r w:rsidR="00614389">
              <w:rPr>
                <w:rFonts w:hint="eastAsia"/>
              </w:rPr>
              <w:t>、</w:t>
            </w:r>
            <w:r w:rsidR="008A2D29">
              <w:rPr>
                <w:rFonts w:hint="eastAsia"/>
              </w:rPr>
              <w:t>園の二者で引き継ぐ場合がある。</w:t>
            </w:r>
            <w:r w:rsidR="00614389">
              <w:rPr>
                <w:rFonts w:hint="eastAsia"/>
              </w:rPr>
              <w:t>また、入学する際にも、保護者の希望により保護者、園、学校の引き継ぎにセンターでも同席するようにしている。</w:t>
            </w:r>
          </w:p>
        </w:tc>
      </w:tr>
    </w:tbl>
    <w:p w:rsidR="00535EAA" w:rsidRDefault="00535EAA"/>
    <w:p w:rsidR="001D343B" w:rsidRDefault="00732685">
      <w:r>
        <w:rPr>
          <w:rFonts w:hint="eastAsia"/>
        </w:rPr>
        <w:t>●成果・</w:t>
      </w:r>
      <w:r w:rsidR="00987441">
        <w:rPr>
          <w:rFonts w:hint="eastAsia"/>
        </w:rPr>
        <w:t>評価・感想等</w:t>
      </w:r>
    </w:p>
    <w:p w:rsidR="00732685" w:rsidRDefault="00550669">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2540</wp:posOffset>
                </wp:positionH>
                <wp:positionV relativeFrom="paragraph">
                  <wp:posOffset>-3810</wp:posOffset>
                </wp:positionV>
                <wp:extent cx="6467475" cy="2048510"/>
                <wp:effectExtent l="0" t="0" r="28575" b="2794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7475" cy="204851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81320" dir="2319588" algn="ctr" rotWithShape="0">
                                  <a:srgbClr val="808080">
                                    <a:alpha val="50000"/>
                                  </a:srgbClr>
                                </a:outerShdw>
                              </a:effectLst>
                            </a14:hiddenEffects>
                          </a:ext>
                        </a:extLst>
                      </wps:spPr>
                      <wps:txbx>
                        <w:txbxContent>
                          <w:p w:rsidR="00614389" w:rsidRDefault="00EC5DDD" w:rsidP="007C4B04">
                            <w:pPr>
                              <w:spacing w:line="280" w:lineRule="exact"/>
                              <w:ind w:firstLineChars="100" w:firstLine="210"/>
                            </w:pPr>
                            <w:r>
                              <w:rPr>
                                <w:rFonts w:hint="eastAsia"/>
                              </w:rPr>
                              <w:t>毎年</w:t>
                            </w:r>
                            <w:r w:rsidR="007242AD">
                              <w:rPr>
                                <w:rFonts w:hint="eastAsia"/>
                              </w:rPr>
                              <w:t>保護者</w:t>
                            </w:r>
                            <w:r w:rsidR="00C07198">
                              <w:rPr>
                                <w:rFonts w:hint="eastAsia"/>
                              </w:rPr>
                              <w:t>交流会にて支援ファイルの説明</w:t>
                            </w:r>
                            <w:r w:rsidR="00787DC9">
                              <w:rPr>
                                <w:rFonts w:hint="eastAsia"/>
                              </w:rPr>
                              <w:t>会</w:t>
                            </w:r>
                            <w:r w:rsidR="00C07198">
                              <w:rPr>
                                <w:rFonts w:hint="eastAsia"/>
                              </w:rPr>
                              <w:t>を</w:t>
                            </w:r>
                            <w:r w:rsidR="00614389">
                              <w:rPr>
                                <w:rFonts w:hint="eastAsia"/>
                              </w:rPr>
                              <w:t>行ってい</w:t>
                            </w:r>
                            <w:r w:rsidR="00787DC9">
                              <w:rPr>
                                <w:rFonts w:hint="eastAsia"/>
                              </w:rPr>
                              <w:t>る</w:t>
                            </w:r>
                            <w:r w:rsidR="00C07198">
                              <w:rPr>
                                <w:rFonts w:hint="eastAsia"/>
                              </w:rPr>
                              <w:t>。</w:t>
                            </w:r>
                            <w:r w:rsidR="00C67FEC">
                              <w:rPr>
                                <w:rFonts w:hint="eastAsia"/>
                              </w:rPr>
                              <w:t>説明を聞いて</w:t>
                            </w:r>
                            <w:r w:rsidR="008A2D29">
                              <w:rPr>
                                <w:rFonts w:hint="eastAsia"/>
                              </w:rPr>
                              <w:t>から</w:t>
                            </w:r>
                            <w:r w:rsidR="00C67FEC">
                              <w:rPr>
                                <w:rFonts w:hint="eastAsia"/>
                              </w:rPr>
                              <w:t>ファイルを持つまでに時間がかか</w:t>
                            </w:r>
                            <w:r w:rsidR="00614389">
                              <w:rPr>
                                <w:rFonts w:hint="eastAsia"/>
                              </w:rPr>
                              <w:t>る場合があ</w:t>
                            </w:r>
                            <w:r w:rsidR="00C67FEC">
                              <w:rPr>
                                <w:rFonts w:hint="eastAsia"/>
                              </w:rPr>
                              <w:t>るが、就園を機会に子</w:t>
                            </w:r>
                            <w:r w:rsidR="00705431">
                              <w:rPr>
                                <w:rFonts w:hint="eastAsia"/>
                              </w:rPr>
                              <w:t>ども</w:t>
                            </w:r>
                            <w:r w:rsidR="00C67FEC">
                              <w:rPr>
                                <w:rFonts w:hint="eastAsia"/>
                              </w:rPr>
                              <w:t>の様子を園</w:t>
                            </w:r>
                            <w:r w:rsidR="007242AD">
                              <w:rPr>
                                <w:rFonts w:hint="eastAsia"/>
                              </w:rPr>
                              <w:t>に</w:t>
                            </w:r>
                            <w:r w:rsidR="00C67FEC">
                              <w:rPr>
                                <w:rFonts w:hint="eastAsia"/>
                              </w:rPr>
                              <w:t>伝えるために持ち始める保護者が増えてきている。</w:t>
                            </w:r>
                            <w:r w:rsidR="00A663D1">
                              <w:rPr>
                                <w:rFonts w:hint="eastAsia"/>
                              </w:rPr>
                              <w:t>センターに通い始めの頃に説明すると、理解を得られやすい</w:t>
                            </w:r>
                            <w:r w:rsidR="00614389">
                              <w:rPr>
                                <w:rFonts w:hint="eastAsia"/>
                              </w:rPr>
                              <w:t>場合</w:t>
                            </w:r>
                            <w:r w:rsidR="00A663D1">
                              <w:rPr>
                                <w:rFonts w:hint="eastAsia"/>
                              </w:rPr>
                              <w:t>もある。</w:t>
                            </w:r>
                          </w:p>
                          <w:p w:rsidR="00EC5DDD" w:rsidRDefault="00C67FEC" w:rsidP="00EC5DDD">
                            <w:pPr>
                              <w:spacing w:line="280" w:lineRule="exact"/>
                              <w:ind w:firstLineChars="100" w:firstLine="210"/>
                              <w:rPr>
                                <w:rFonts w:hint="eastAsia"/>
                              </w:rPr>
                            </w:pPr>
                            <w:r>
                              <w:rPr>
                                <w:rFonts w:hint="eastAsia"/>
                              </w:rPr>
                              <w:t>ファイルを</w:t>
                            </w:r>
                            <w:r w:rsidR="008A2D29">
                              <w:rPr>
                                <w:rFonts w:hint="eastAsia"/>
                              </w:rPr>
                              <w:t>活用して</w:t>
                            </w:r>
                            <w:r w:rsidR="00B47438">
                              <w:rPr>
                                <w:rFonts w:hint="eastAsia"/>
                              </w:rPr>
                              <w:t>就学や</w:t>
                            </w:r>
                            <w:r w:rsidR="005352ED">
                              <w:rPr>
                                <w:rFonts w:hint="eastAsia"/>
                              </w:rPr>
                              <w:t>入園前に</w:t>
                            </w:r>
                            <w:r>
                              <w:rPr>
                                <w:rFonts w:hint="eastAsia"/>
                              </w:rPr>
                              <w:t>三者面談</w:t>
                            </w:r>
                            <w:r w:rsidR="005352ED">
                              <w:rPr>
                                <w:rFonts w:hint="eastAsia"/>
                              </w:rPr>
                              <w:t>（保護者、</w:t>
                            </w:r>
                            <w:r w:rsidR="00C87781">
                              <w:rPr>
                                <w:rFonts w:hint="eastAsia"/>
                              </w:rPr>
                              <w:t>関係機関</w:t>
                            </w:r>
                            <w:r w:rsidR="005352ED">
                              <w:rPr>
                                <w:rFonts w:hint="eastAsia"/>
                              </w:rPr>
                              <w:t>、センター）</w:t>
                            </w:r>
                            <w:r>
                              <w:rPr>
                                <w:rFonts w:hint="eastAsia"/>
                              </w:rPr>
                              <w:t>をすることで、子どもの特徴</w:t>
                            </w:r>
                            <w:r w:rsidR="00C87781">
                              <w:rPr>
                                <w:rFonts w:hint="eastAsia"/>
                              </w:rPr>
                              <w:t>や支援の様子</w:t>
                            </w:r>
                            <w:r>
                              <w:rPr>
                                <w:rFonts w:hint="eastAsia"/>
                              </w:rPr>
                              <w:t>を伝えやす</w:t>
                            </w:r>
                            <w:r w:rsidR="006930AA">
                              <w:rPr>
                                <w:rFonts w:hint="eastAsia"/>
                              </w:rPr>
                              <w:t>かった</w:t>
                            </w:r>
                            <w:r w:rsidR="00C87781">
                              <w:rPr>
                                <w:rFonts w:hint="eastAsia"/>
                              </w:rPr>
                              <w:t>、</w:t>
                            </w:r>
                            <w:r w:rsidR="0057245E">
                              <w:rPr>
                                <w:rFonts w:hint="eastAsia"/>
                              </w:rPr>
                              <w:t>園と連携しやすくなった、</w:t>
                            </w:r>
                            <w:r w:rsidR="00C87781">
                              <w:rPr>
                                <w:rFonts w:hint="eastAsia"/>
                              </w:rPr>
                              <w:t>成長の記録として残せてよかったという保護者の感想がある一方で、</w:t>
                            </w:r>
                            <w:r w:rsidR="0057245E">
                              <w:rPr>
                                <w:rFonts w:hint="eastAsia"/>
                              </w:rPr>
                              <w:t>記入する負担が大き</w:t>
                            </w:r>
                            <w:r w:rsidR="00C87781">
                              <w:rPr>
                                <w:rFonts w:hint="eastAsia"/>
                              </w:rPr>
                              <w:t>かったという</w:t>
                            </w:r>
                            <w:r>
                              <w:rPr>
                                <w:rFonts w:hint="eastAsia"/>
                              </w:rPr>
                              <w:t>感想</w:t>
                            </w:r>
                            <w:r w:rsidR="005352ED">
                              <w:rPr>
                                <w:rFonts w:hint="eastAsia"/>
                              </w:rPr>
                              <w:t>も</w:t>
                            </w:r>
                            <w:r>
                              <w:rPr>
                                <w:rFonts w:hint="eastAsia"/>
                              </w:rPr>
                              <w:t>あ</w:t>
                            </w:r>
                            <w:r w:rsidR="007242AD">
                              <w:rPr>
                                <w:rFonts w:hint="eastAsia"/>
                              </w:rPr>
                              <w:t>った</w:t>
                            </w:r>
                            <w:r w:rsidR="00363932">
                              <w:rPr>
                                <w:rFonts w:hint="eastAsia"/>
                              </w:rPr>
                              <w:t>。</w:t>
                            </w:r>
                            <w:r w:rsidR="00321681">
                              <w:rPr>
                                <w:rFonts w:hint="eastAsia"/>
                              </w:rPr>
                              <w:t>保護者の負担になりすぎないよう、今後も</w:t>
                            </w:r>
                            <w:r w:rsidR="00363932">
                              <w:rPr>
                                <w:rFonts w:hint="eastAsia"/>
                              </w:rPr>
                              <w:t>支援ファイルを持ち始めたときは、保護者と確認しながら記入について</w:t>
                            </w:r>
                            <w:bookmarkStart w:id="0" w:name="_GoBack"/>
                            <w:bookmarkEnd w:id="0"/>
                            <w:r w:rsidR="00363932">
                              <w:rPr>
                                <w:rFonts w:hint="eastAsia"/>
                              </w:rPr>
                              <w:t>支援していく。</w:t>
                            </w:r>
                          </w:p>
                          <w:p w:rsidR="00550669" w:rsidRPr="00971AAB" w:rsidRDefault="005352ED" w:rsidP="00EC5DDD">
                            <w:pPr>
                              <w:spacing w:line="280" w:lineRule="exact"/>
                              <w:ind w:firstLineChars="100" w:firstLine="210"/>
                            </w:pPr>
                            <w:r>
                              <w:rPr>
                                <w:rFonts w:hint="eastAsia"/>
                              </w:rPr>
                              <w:t>ファイルのみの引き継ぎではなく、関係者が顔を合わせて引き継ぎを行うことで、安心感や信頼関係を築くことができる</w:t>
                            </w:r>
                            <w:r w:rsidR="00321681">
                              <w:rPr>
                                <w:rFonts w:hint="eastAsia"/>
                              </w:rPr>
                              <w:t>ので、今後も保護者の希望にあわせ支援していきたい</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7" style="position:absolute;left:0;text-align:left;margin-left:.2pt;margin-top:-.3pt;width:509.25pt;height:16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">
                <v:shadow opacity=".5" offset="5pt,4pt"/>
                <v:textbox inset="5.85pt,.7pt,5.85pt,.7pt">
                  <w:txbxContent>
                    <w:p w:rsidR="00614389" w:rsidRDefault="00EC5DDD" w:rsidP="007C4B04">
                      <w:pPr>
                        <w:spacing w:line="280" w:lineRule="exact"/>
                        <w:ind w:firstLineChars="100" w:firstLine="210"/>
                      </w:pPr>
                      <w:r>
                        <w:rPr>
                          <w:rFonts w:hint="eastAsia"/>
                        </w:rPr>
                        <w:t>毎年</w:t>
                      </w:r>
                      <w:r w:rsidR="007242AD">
                        <w:rPr>
                          <w:rFonts w:hint="eastAsia"/>
                        </w:rPr>
                        <w:t>保護者</w:t>
                      </w:r>
                      <w:r w:rsidR="00C07198">
                        <w:rPr>
                          <w:rFonts w:hint="eastAsia"/>
                        </w:rPr>
                        <w:t>交流会にて支援ファイルの説明</w:t>
                      </w:r>
                      <w:r w:rsidR="00787DC9">
                        <w:rPr>
                          <w:rFonts w:hint="eastAsia"/>
                        </w:rPr>
                        <w:t>会</w:t>
                      </w:r>
                      <w:r w:rsidR="00C07198">
                        <w:rPr>
                          <w:rFonts w:hint="eastAsia"/>
                        </w:rPr>
                        <w:t>を</w:t>
                      </w:r>
                      <w:r w:rsidR="00614389">
                        <w:rPr>
                          <w:rFonts w:hint="eastAsia"/>
                        </w:rPr>
                        <w:t>行ってい</w:t>
                      </w:r>
                      <w:r w:rsidR="00787DC9">
                        <w:rPr>
                          <w:rFonts w:hint="eastAsia"/>
                        </w:rPr>
                        <w:t>る</w:t>
                      </w:r>
                      <w:r w:rsidR="00C07198">
                        <w:rPr>
                          <w:rFonts w:hint="eastAsia"/>
                        </w:rPr>
                        <w:t>。</w:t>
                      </w:r>
                      <w:r w:rsidR="00C67FEC">
                        <w:rPr>
                          <w:rFonts w:hint="eastAsia"/>
                        </w:rPr>
                        <w:t>説明を聞いて</w:t>
                      </w:r>
                      <w:r w:rsidR="008A2D29">
                        <w:rPr>
                          <w:rFonts w:hint="eastAsia"/>
                        </w:rPr>
                        <w:t>から</w:t>
                      </w:r>
                      <w:r w:rsidR="00C67FEC">
                        <w:rPr>
                          <w:rFonts w:hint="eastAsia"/>
                        </w:rPr>
                        <w:t>ファイルを持つまでに時間がかか</w:t>
                      </w:r>
                      <w:r w:rsidR="00614389">
                        <w:rPr>
                          <w:rFonts w:hint="eastAsia"/>
                        </w:rPr>
                        <w:t>る場合があ</w:t>
                      </w:r>
                      <w:r w:rsidR="00C67FEC">
                        <w:rPr>
                          <w:rFonts w:hint="eastAsia"/>
                        </w:rPr>
                        <w:t>るが、就園を機会に子</w:t>
                      </w:r>
                      <w:r w:rsidR="00705431">
                        <w:rPr>
                          <w:rFonts w:hint="eastAsia"/>
                        </w:rPr>
                        <w:t>ども</w:t>
                      </w:r>
                      <w:r w:rsidR="00C67FEC">
                        <w:rPr>
                          <w:rFonts w:hint="eastAsia"/>
                        </w:rPr>
                        <w:t>の様子を園</w:t>
                      </w:r>
                      <w:r w:rsidR="007242AD">
                        <w:rPr>
                          <w:rFonts w:hint="eastAsia"/>
                        </w:rPr>
                        <w:t>に</w:t>
                      </w:r>
                      <w:r w:rsidR="00C67FEC">
                        <w:rPr>
                          <w:rFonts w:hint="eastAsia"/>
                        </w:rPr>
                        <w:t>伝えるために持ち始める保護者が増えてきている。</w:t>
                      </w:r>
                      <w:r w:rsidR="00A663D1">
                        <w:rPr>
                          <w:rFonts w:hint="eastAsia"/>
                        </w:rPr>
                        <w:t>センターに通い始めの頃に説明すると、理解を得られやすい</w:t>
                      </w:r>
                      <w:r w:rsidR="00614389">
                        <w:rPr>
                          <w:rFonts w:hint="eastAsia"/>
                        </w:rPr>
                        <w:t>場合</w:t>
                      </w:r>
                      <w:r w:rsidR="00A663D1">
                        <w:rPr>
                          <w:rFonts w:hint="eastAsia"/>
                        </w:rPr>
                        <w:t>もある。</w:t>
                      </w:r>
                    </w:p>
                    <w:p w:rsidR="00EC5DDD" w:rsidRDefault="00C67FEC" w:rsidP="00EC5DDD">
                      <w:pPr>
                        <w:spacing w:line="280" w:lineRule="exact"/>
                        <w:ind w:firstLineChars="100" w:firstLine="210"/>
                        <w:rPr>
                          <w:rFonts w:hint="eastAsia"/>
                        </w:rPr>
                      </w:pPr>
                      <w:r>
                        <w:rPr>
                          <w:rFonts w:hint="eastAsia"/>
                        </w:rPr>
                        <w:t>ファイルを</w:t>
                      </w:r>
                      <w:r w:rsidR="008A2D29">
                        <w:rPr>
                          <w:rFonts w:hint="eastAsia"/>
                        </w:rPr>
                        <w:t>活用して</w:t>
                      </w:r>
                      <w:r w:rsidR="00B47438">
                        <w:rPr>
                          <w:rFonts w:hint="eastAsia"/>
                        </w:rPr>
                        <w:t>就学や</w:t>
                      </w:r>
                      <w:r w:rsidR="005352ED">
                        <w:rPr>
                          <w:rFonts w:hint="eastAsia"/>
                        </w:rPr>
                        <w:t>入園前に</w:t>
                      </w:r>
                      <w:r>
                        <w:rPr>
                          <w:rFonts w:hint="eastAsia"/>
                        </w:rPr>
                        <w:t>三者面談</w:t>
                      </w:r>
                      <w:r w:rsidR="005352ED">
                        <w:rPr>
                          <w:rFonts w:hint="eastAsia"/>
                        </w:rPr>
                        <w:t>（保護者、</w:t>
                      </w:r>
                      <w:r w:rsidR="00C87781">
                        <w:rPr>
                          <w:rFonts w:hint="eastAsia"/>
                        </w:rPr>
                        <w:t>関係機関</w:t>
                      </w:r>
                      <w:r w:rsidR="005352ED">
                        <w:rPr>
                          <w:rFonts w:hint="eastAsia"/>
                        </w:rPr>
                        <w:t>、センター）</w:t>
                      </w:r>
                      <w:r>
                        <w:rPr>
                          <w:rFonts w:hint="eastAsia"/>
                        </w:rPr>
                        <w:t>をすることで、子どもの特徴</w:t>
                      </w:r>
                      <w:r w:rsidR="00C87781">
                        <w:rPr>
                          <w:rFonts w:hint="eastAsia"/>
                        </w:rPr>
                        <w:t>や支援の様子</w:t>
                      </w:r>
                      <w:r>
                        <w:rPr>
                          <w:rFonts w:hint="eastAsia"/>
                        </w:rPr>
                        <w:t>を伝えやす</w:t>
                      </w:r>
                      <w:r w:rsidR="006930AA">
                        <w:rPr>
                          <w:rFonts w:hint="eastAsia"/>
                        </w:rPr>
                        <w:t>かった</w:t>
                      </w:r>
                      <w:r w:rsidR="00C87781">
                        <w:rPr>
                          <w:rFonts w:hint="eastAsia"/>
                        </w:rPr>
                        <w:t>、</w:t>
                      </w:r>
                      <w:r w:rsidR="0057245E">
                        <w:rPr>
                          <w:rFonts w:hint="eastAsia"/>
                        </w:rPr>
                        <w:t>園と連携しやすくなった、</w:t>
                      </w:r>
                      <w:r w:rsidR="00C87781">
                        <w:rPr>
                          <w:rFonts w:hint="eastAsia"/>
                        </w:rPr>
                        <w:t>成長の記録として残せてよかったという保護者の感想がある一方で、</w:t>
                      </w:r>
                      <w:r w:rsidR="0057245E">
                        <w:rPr>
                          <w:rFonts w:hint="eastAsia"/>
                        </w:rPr>
                        <w:t>記入する負担が大き</w:t>
                      </w:r>
                      <w:r w:rsidR="00C87781">
                        <w:rPr>
                          <w:rFonts w:hint="eastAsia"/>
                        </w:rPr>
                        <w:t>かったという</w:t>
                      </w:r>
                      <w:r>
                        <w:rPr>
                          <w:rFonts w:hint="eastAsia"/>
                        </w:rPr>
                        <w:t>感想</w:t>
                      </w:r>
                      <w:r w:rsidR="005352ED">
                        <w:rPr>
                          <w:rFonts w:hint="eastAsia"/>
                        </w:rPr>
                        <w:t>も</w:t>
                      </w:r>
                      <w:r>
                        <w:rPr>
                          <w:rFonts w:hint="eastAsia"/>
                        </w:rPr>
                        <w:t>あ</w:t>
                      </w:r>
                      <w:r w:rsidR="007242AD">
                        <w:rPr>
                          <w:rFonts w:hint="eastAsia"/>
                        </w:rPr>
                        <w:t>った</w:t>
                      </w:r>
                      <w:r w:rsidR="00363932">
                        <w:rPr>
                          <w:rFonts w:hint="eastAsia"/>
                        </w:rPr>
                        <w:t>。</w:t>
                      </w:r>
                      <w:r w:rsidR="00321681">
                        <w:rPr>
                          <w:rFonts w:hint="eastAsia"/>
                        </w:rPr>
                        <w:t>保護者の負担になりすぎないよう、今後も</w:t>
                      </w:r>
                      <w:r w:rsidR="00363932">
                        <w:rPr>
                          <w:rFonts w:hint="eastAsia"/>
                        </w:rPr>
                        <w:t>支援ファイルを持ち始めたときは、保護者と確認しながら記入について</w:t>
                      </w:r>
                      <w:bookmarkStart w:id="1" w:name="_GoBack"/>
                      <w:bookmarkEnd w:id="1"/>
                      <w:r w:rsidR="00363932">
                        <w:rPr>
                          <w:rFonts w:hint="eastAsia"/>
                        </w:rPr>
                        <w:t>支援していく。</w:t>
                      </w:r>
                    </w:p>
                    <w:p w:rsidR="00550669" w:rsidRPr="00971AAB" w:rsidRDefault="005352ED" w:rsidP="00EC5DDD">
                      <w:pPr>
                        <w:spacing w:line="280" w:lineRule="exact"/>
                        <w:ind w:firstLineChars="100" w:firstLine="210"/>
                      </w:pPr>
                      <w:r>
                        <w:rPr>
                          <w:rFonts w:hint="eastAsia"/>
                        </w:rPr>
                        <w:t>ファイルのみの引き継ぎではなく、関係者が顔を合わせて引き継ぎを行うことで、安心感や信頼関係を築くことができる</w:t>
                      </w:r>
                      <w:r w:rsidR="00321681">
                        <w:rPr>
                          <w:rFonts w:hint="eastAsia"/>
                        </w:rPr>
                        <w:t>ので、今後も保護者の希望にあわせ支援していきたい</w:t>
                      </w:r>
                      <w:r>
                        <w:rPr>
                          <w:rFonts w:hint="eastAsia"/>
                        </w:rPr>
                        <w:t>。</w:t>
                      </w:r>
                    </w:p>
                  </w:txbxContent>
                </v:textbox>
              </v:roundrect>
            </w:pict>
          </mc:Fallback>
        </mc:AlternateContent>
      </w:r>
    </w:p>
    <w:p w:rsidR="00732685" w:rsidRDefault="00732685"/>
    <w:p w:rsidR="00732685" w:rsidRDefault="00732685"/>
    <w:p w:rsidR="00732685" w:rsidRDefault="00732685"/>
    <w:p w:rsidR="00535EAA" w:rsidRDefault="00535EAA"/>
    <w:p w:rsidR="005352ED" w:rsidRDefault="005352ED"/>
    <w:p w:rsidR="005352ED" w:rsidRDefault="005352ED"/>
    <w:p w:rsidR="00363932" w:rsidRDefault="00363932"/>
    <w:p w:rsidR="00EC5DDD" w:rsidRDefault="00EC5DDD">
      <w:pPr>
        <w:rPr>
          <w:rFonts w:hint="eastAsia"/>
        </w:rPr>
      </w:pPr>
    </w:p>
    <w:p w:rsidR="00EC5DDD" w:rsidRDefault="00EC5DDD">
      <w:pPr>
        <w:rPr>
          <w:rFonts w:hint="eastAsia"/>
        </w:rPr>
      </w:pPr>
    </w:p>
    <w:p w:rsidR="00732685" w:rsidRPr="001D343B" w:rsidRDefault="00550669">
      <w:r>
        <w:rPr>
          <w:noProof/>
        </w:rP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ragraph">
                  <wp:posOffset>227965</wp:posOffset>
                </wp:positionV>
                <wp:extent cx="6467475" cy="1029335"/>
                <wp:effectExtent l="0" t="0" r="28575" b="1841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7475" cy="102933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81320" dir="2319588" algn="ctr" rotWithShape="0">
                                  <a:srgbClr val="808080">
                                    <a:alpha val="50000"/>
                                  </a:srgbClr>
                                </a:outerShdw>
                              </a:effectLst>
                            </a14:hiddenEffects>
                          </a:ext>
                        </a:extLst>
                      </wps:spPr>
                      <wps:txbx>
                        <w:txbxContent>
                          <w:p w:rsidR="00363932" w:rsidRDefault="00661484" w:rsidP="00363932">
                            <w:pPr>
                              <w:spacing w:line="280" w:lineRule="exact"/>
                              <w:ind w:firstLineChars="100" w:firstLine="210"/>
                            </w:pPr>
                            <w:r>
                              <w:rPr>
                                <w:rFonts w:hint="eastAsia"/>
                              </w:rPr>
                              <w:t>相談支援ファイルは、</w:t>
                            </w:r>
                            <w:r w:rsidR="00C67FEC">
                              <w:rPr>
                                <w:rFonts w:hint="eastAsia"/>
                              </w:rPr>
                              <w:t>支援</w:t>
                            </w:r>
                            <w:r w:rsidR="005352ED">
                              <w:rPr>
                                <w:rFonts w:hint="eastAsia"/>
                              </w:rPr>
                              <w:t>を</w:t>
                            </w:r>
                            <w:r w:rsidR="00C67FEC">
                              <w:rPr>
                                <w:rFonts w:hint="eastAsia"/>
                              </w:rPr>
                              <w:t>確実に引き継</w:t>
                            </w:r>
                            <w:r w:rsidR="005352ED">
                              <w:rPr>
                                <w:rFonts w:hint="eastAsia"/>
                              </w:rPr>
                              <w:t>いで</w:t>
                            </w:r>
                            <w:r w:rsidR="00C67FEC">
                              <w:rPr>
                                <w:rFonts w:hint="eastAsia"/>
                              </w:rPr>
                              <w:t>いくことや、保護者や支援者が一貫した支援を</w:t>
                            </w:r>
                            <w:r w:rsidR="005352ED">
                              <w:rPr>
                                <w:rFonts w:hint="eastAsia"/>
                              </w:rPr>
                              <w:t>行って</w:t>
                            </w:r>
                            <w:r w:rsidR="00C67FEC">
                              <w:rPr>
                                <w:rFonts w:hint="eastAsia"/>
                              </w:rPr>
                              <w:t>いくためにも重要なツール</w:t>
                            </w:r>
                            <w:r w:rsidR="008A2D29">
                              <w:rPr>
                                <w:rFonts w:hint="eastAsia"/>
                              </w:rPr>
                              <w:t>であるので</w:t>
                            </w:r>
                            <w:r w:rsidR="00C67FEC">
                              <w:rPr>
                                <w:rFonts w:hint="eastAsia"/>
                              </w:rPr>
                              <w:t>、普及に努めていくことが大切</w:t>
                            </w:r>
                            <w:r w:rsidR="008A2D29">
                              <w:rPr>
                                <w:rFonts w:hint="eastAsia"/>
                              </w:rPr>
                              <w:t>だ</w:t>
                            </w:r>
                            <w:r w:rsidR="00C67FEC">
                              <w:rPr>
                                <w:rFonts w:hint="eastAsia"/>
                              </w:rPr>
                              <w:t>と考えてい</w:t>
                            </w:r>
                            <w:r w:rsidR="007242AD">
                              <w:rPr>
                                <w:rFonts w:hint="eastAsia"/>
                              </w:rPr>
                              <w:t>る</w:t>
                            </w:r>
                            <w:r w:rsidR="00C67FEC">
                              <w:rPr>
                                <w:rFonts w:hint="eastAsia"/>
                              </w:rPr>
                              <w:t>。センターでは</w:t>
                            </w:r>
                            <w:r w:rsidR="00475B41">
                              <w:rPr>
                                <w:rFonts w:hint="eastAsia"/>
                              </w:rPr>
                              <w:t>支援ファイルを所持する方が少しずつ増えてきている</w:t>
                            </w:r>
                            <w:r w:rsidR="008A2D29">
                              <w:rPr>
                                <w:rFonts w:hint="eastAsia"/>
                              </w:rPr>
                              <w:t>（Ｈ</w:t>
                            </w:r>
                            <w:r w:rsidR="00363932">
                              <w:rPr>
                                <w:rFonts w:hint="eastAsia"/>
                              </w:rPr>
                              <w:t>27.</w:t>
                            </w:r>
                            <w:r w:rsidR="009F0868">
                              <w:rPr>
                                <w:rFonts w:hint="eastAsia"/>
                              </w:rPr>
                              <w:t>10</w:t>
                            </w:r>
                            <w:r w:rsidR="00363932">
                              <w:rPr>
                                <w:rFonts w:hint="eastAsia"/>
                              </w:rPr>
                              <w:t>月</w:t>
                            </w:r>
                            <w:r w:rsidR="008A2D29">
                              <w:rPr>
                                <w:rFonts w:hint="eastAsia"/>
                              </w:rPr>
                              <w:t>末現在</w:t>
                            </w:r>
                            <w:r w:rsidR="009F0868">
                              <w:rPr>
                                <w:rFonts w:hint="eastAsia"/>
                              </w:rPr>
                              <w:t>77.4</w:t>
                            </w:r>
                            <w:r w:rsidR="008A2D29">
                              <w:rPr>
                                <w:rFonts w:hint="eastAsia"/>
                              </w:rPr>
                              <w:t>％）</w:t>
                            </w:r>
                            <w:r w:rsidR="00321681">
                              <w:rPr>
                                <w:rFonts w:hint="eastAsia"/>
                              </w:rPr>
                              <w:t>。</w:t>
                            </w:r>
                            <w:r w:rsidR="00C67FEC">
                              <w:rPr>
                                <w:rFonts w:hint="eastAsia"/>
                              </w:rPr>
                              <w:t>今後も園</w:t>
                            </w:r>
                            <w:r w:rsidR="005352ED">
                              <w:rPr>
                                <w:rFonts w:hint="eastAsia"/>
                              </w:rPr>
                              <w:t>や健康増進課</w:t>
                            </w:r>
                            <w:r w:rsidR="008A2D29">
                              <w:rPr>
                                <w:rFonts w:hint="eastAsia"/>
                              </w:rPr>
                              <w:t>等関係機関</w:t>
                            </w:r>
                            <w:r w:rsidR="007242AD">
                              <w:rPr>
                                <w:rFonts w:hint="eastAsia"/>
                              </w:rPr>
                              <w:t>と</w:t>
                            </w:r>
                            <w:r w:rsidR="00C67FEC">
                              <w:rPr>
                                <w:rFonts w:hint="eastAsia"/>
                              </w:rPr>
                              <w:t>協力</w:t>
                            </w:r>
                            <w:r w:rsidR="007242AD">
                              <w:rPr>
                                <w:rFonts w:hint="eastAsia"/>
                              </w:rPr>
                              <w:t>し</w:t>
                            </w:r>
                            <w:r w:rsidR="00C67FEC">
                              <w:rPr>
                                <w:rFonts w:hint="eastAsia"/>
                              </w:rPr>
                              <w:t>ながら普及させ</w:t>
                            </w:r>
                            <w:r w:rsidR="005352ED">
                              <w:rPr>
                                <w:rFonts w:hint="eastAsia"/>
                              </w:rPr>
                              <w:t>ていき</w:t>
                            </w:r>
                            <w:r w:rsidR="00C67FEC">
                              <w:rPr>
                                <w:rFonts w:hint="eastAsia"/>
                              </w:rPr>
                              <w:t>たいと思う。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8" style="position:absolute;left:0;text-align:left;margin-left:.2pt;margin-top:17.95pt;width:509.25pt;height:8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">
                <v:shadow opacity=".5" offset="5pt,4pt"/>
                <v:textbox inset="5.85pt,.7pt,5.85pt,.7pt">
                  <w:txbxContent>
                    <w:p w:rsidR="00363932" w:rsidRDefault="00661484" w:rsidP="00363932">
                      <w:pPr>
                        <w:spacing w:line="280" w:lineRule="exact"/>
                        <w:ind w:firstLineChars="100" w:firstLine="210"/>
                      </w:pPr>
                      <w:r>
                        <w:rPr>
                          <w:rFonts w:hint="eastAsia"/>
                        </w:rPr>
                        <w:t>相談支援ファイルは、</w:t>
                      </w:r>
                      <w:r w:rsidR="00C67FEC">
                        <w:rPr>
                          <w:rFonts w:hint="eastAsia"/>
                        </w:rPr>
                        <w:t>支援</w:t>
                      </w:r>
                      <w:r w:rsidR="005352ED">
                        <w:rPr>
                          <w:rFonts w:hint="eastAsia"/>
                        </w:rPr>
                        <w:t>を</w:t>
                      </w:r>
                      <w:r w:rsidR="00C67FEC">
                        <w:rPr>
                          <w:rFonts w:hint="eastAsia"/>
                        </w:rPr>
                        <w:t>確実に引き継</w:t>
                      </w:r>
                      <w:r w:rsidR="005352ED">
                        <w:rPr>
                          <w:rFonts w:hint="eastAsia"/>
                        </w:rPr>
                        <w:t>いで</w:t>
                      </w:r>
                      <w:r w:rsidR="00C67FEC">
                        <w:rPr>
                          <w:rFonts w:hint="eastAsia"/>
                        </w:rPr>
                        <w:t>いくことや、保護者や支援者が一貫した支援を</w:t>
                      </w:r>
                      <w:r w:rsidR="005352ED">
                        <w:rPr>
                          <w:rFonts w:hint="eastAsia"/>
                        </w:rPr>
                        <w:t>行って</w:t>
                      </w:r>
                      <w:r w:rsidR="00C67FEC">
                        <w:rPr>
                          <w:rFonts w:hint="eastAsia"/>
                        </w:rPr>
                        <w:t>いくためにも重要なツール</w:t>
                      </w:r>
                      <w:r w:rsidR="008A2D29">
                        <w:rPr>
                          <w:rFonts w:hint="eastAsia"/>
                        </w:rPr>
                        <w:t>であるので</w:t>
                      </w:r>
                      <w:r w:rsidR="00C67FEC">
                        <w:rPr>
                          <w:rFonts w:hint="eastAsia"/>
                        </w:rPr>
                        <w:t>、普及に努めていくことが大切</w:t>
                      </w:r>
                      <w:r w:rsidR="008A2D29">
                        <w:rPr>
                          <w:rFonts w:hint="eastAsia"/>
                        </w:rPr>
                        <w:t>だ</w:t>
                      </w:r>
                      <w:r w:rsidR="00C67FEC">
                        <w:rPr>
                          <w:rFonts w:hint="eastAsia"/>
                        </w:rPr>
                        <w:t>と考えてい</w:t>
                      </w:r>
                      <w:r w:rsidR="007242AD">
                        <w:rPr>
                          <w:rFonts w:hint="eastAsia"/>
                        </w:rPr>
                        <w:t>る</w:t>
                      </w:r>
                      <w:r w:rsidR="00C67FEC">
                        <w:rPr>
                          <w:rFonts w:hint="eastAsia"/>
                        </w:rPr>
                        <w:t>。センターでは</w:t>
                      </w:r>
                      <w:r w:rsidR="00475B41">
                        <w:rPr>
                          <w:rFonts w:hint="eastAsia"/>
                        </w:rPr>
                        <w:t>支援ファイルを所持する方が少しずつ増えてきている</w:t>
                      </w:r>
                      <w:r w:rsidR="008A2D29">
                        <w:rPr>
                          <w:rFonts w:hint="eastAsia"/>
                        </w:rPr>
                        <w:t>（Ｈ</w:t>
                      </w:r>
                      <w:r w:rsidR="00363932">
                        <w:rPr>
                          <w:rFonts w:hint="eastAsia"/>
                        </w:rPr>
                        <w:t>27.</w:t>
                      </w:r>
                      <w:r w:rsidR="009F0868">
                        <w:rPr>
                          <w:rFonts w:hint="eastAsia"/>
                        </w:rPr>
                        <w:t>10</w:t>
                      </w:r>
                      <w:r w:rsidR="00363932">
                        <w:rPr>
                          <w:rFonts w:hint="eastAsia"/>
                        </w:rPr>
                        <w:t>月</w:t>
                      </w:r>
                      <w:r w:rsidR="008A2D29">
                        <w:rPr>
                          <w:rFonts w:hint="eastAsia"/>
                        </w:rPr>
                        <w:t>末現在</w:t>
                      </w:r>
                      <w:r w:rsidR="009F0868">
                        <w:rPr>
                          <w:rFonts w:hint="eastAsia"/>
                        </w:rPr>
                        <w:t>77.4</w:t>
                      </w:r>
                      <w:r w:rsidR="008A2D29">
                        <w:rPr>
                          <w:rFonts w:hint="eastAsia"/>
                        </w:rPr>
                        <w:t>％）</w:t>
                      </w:r>
                      <w:r w:rsidR="00321681">
                        <w:rPr>
                          <w:rFonts w:hint="eastAsia"/>
                        </w:rPr>
                        <w:t>。</w:t>
                      </w:r>
                      <w:r w:rsidR="00C67FEC">
                        <w:rPr>
                          <w:rFonts w:hint="eastAsia"/>
                        </w:rPr>
                        <w:t>今後も園</w:t>
                      </w:r>
                      <w:r w:rsidR="005352ED">
                        <w:rPr>
                          <w:rFonts w:hint="eastAsia"/>
                        </w:rPr>
                        <w:t>や健康増進課</w:t>
                      </w:r>
                      <w:r w:rsidR="008A2D29">
                        <w:rPr>
                          <w:rFonts w:hint="eastAsia"/>
                        </w:rPr>
                        <w:t>等関係機関</w:t>
                      </w:r>
                      <w:r w:rsidR="007242AD">
                        <w:rPr>
                          <w:rFonts w:hint="eastAsia"/>
                        </w:rPr>
                        <w:t>と</w:t>
                      </w:r>
                      <w:r w:rsidR="00C67FEC">
                        <w:rPr>
                          <w:rFonts w:hint="eastAsia"/>
                        </w:rPr>
                        <w:t>協力</w:t>
                      </w:r>
                      <w:r w:rsidR="007242AD">
                        <w:rPr>
                          <w:rFonts w:hint="eastAsia"/>
                        </w:rPr>
                        <w:t>し</w:t>
                      </w:r>
                      <w:r w:rsidR="00C67FEC">
                        <w:rPr>
                          <w:rFonts w:hint="eastAsia"/>
                        </w:rPr>
                        <w:t>ながら普及させ</w:t>
                      </w:r>
                      <w:r w:rsidR="005352ED">
                        <w:rPr>
                          <w:rFonts w:hint="eastAsia"/>
                        </w:rPr>
                        <w:t>ていき</w:t>
                      </w:r>
                      <w:r w:rsidR="00C67FEC">
                        <w:rPr>
                          <w:rFonts w:hint="eastAsia"/>
                        </w:rPr>
                        <w:t>たいと思う。</w:t>
                      </w:r>
                    </w:p>
                  </w:txbxContent>
                </v:textbox>
              </v:roundrect>
            </w:pict>
          </mc:Fallback>
        </mc:AlternateContent>
      </w:r>
      <w:r w:rsidR="00732685">
        <w:rPr>
          <w:rFonts w:hint="eastAsia"/>
        </w:rPr>
        <w:t>■今後に対する意見・課題</w:t>
      </w:r>
      <w:r w:rsidR="00BD6225">
        <w:rPr>
          <w:rFonts w:hint="eastAsia"/>
        </w:rPr>
        <w:t>等</w:t>
      </w:r>
    </w:p>
    <w:sectPr w:rsidR="00732685" w:rsidRPr="001D343B" w:rsidSect="007C4B04">
      <w:headerReference w:type="default" r:id="rId9"/>
      <w:pgSz w:w="11906" w:h="16838" w:code="9"/>
      <w:pgMar w:top="1021" w:right="851" w:bottom="567"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46A" w:rsidRDefault="0028246A" w:rsidP="00672713">
      <w:r>
        <w:separator/>
      </w:r>
    </w:p>
  </w:endnote>
  <w:endnote w:type="continuationSeparator" w:id="0">
    <w:p w:rsidR="0028246A" w:rsidRDefault="0028246A" w:rsidP="00672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46A" w:rsidRDefault="0028246A" w:rsidP="00672713">
      <w:r>
        <w:separator/>
      </w:r>
    </w:p>
  </w:footnote>
  <w:footnote w:type="continuationSeparator" w:id="0">
    <w:p w:rsidR="0028246A" w:rsidRDefault="0028246A" w:rsidP="00672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AF4" w:rsidRPr="00800AF4" w:rsidRDefault="00800AF4">
    <w:pPr>
      <w:pStyle w:val="a4"/>
      <w:rPr>
        <w:bdr w:val="single" w:sz="4" w:space="0" w:color="auto"/>
      </w:rPr>
    </w:pPr>
    <w:r w:rsidRPr="00800AF4">
      <w:rPr>
        <w:rFonts w:hint="eastAsia"/>
        <w:bdr w:val="single" w:sz="4" w:space="0" w:color="auto"/>
      </w:rPr>
      <w:t>基本方針Ⅱ－３</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1703"/>
    <w:multiLevelType w:val="hybridMultilevel"/>
    <w:tmpl w:val="0B7E3F1A"/>
    <w:lvl w:ilvl="0" w:tplc="0EF882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870707E"/>
    <w:multiLevelType w:val="hybridMultilevel"/>
    <w:tmpl w:val="673829A4"/>
    <w:lvl w:ilvl="0" w:tplc="EF2C010A">
      <w:start w:val="1"/>
      <w:numFmt w:val="decimalEnclosedCircle"/>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345769C"/>
    <w:multiLevelType w:val="hybridMultilevel"/>
    <w:tmpl w:val="8BA81F56"/>
    <w:lvl w:ilvl="0" w:tplc="8574298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BF479E6"/>
    <w:multiLevelType w:val="hybridMultilevel"/>
    <w:tmpl w:val="9E94FA94"/>
    <w:lvl w:ilvl="0" w:tplc="E7AE7D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BDA377B"/>
    <w:multiLevelType w:val="hybridMultilevel"/>
    <w:tmpl w:val="2D78A316"/>
    <w:lvl w:ilvl="0" w:tplc="8CE805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522B0C8D"/>
    <w:multiLevelType w:val="hybridMultilevel"/>
    <w:tmpl w:val="BCD49B18"/>
    <w:lvl w:ilvl="0" w:tplc="4F9A43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A34"/>
    <w:rsid w:val="00022E68"/>
    <w:rsid w:val="00057F85"/>
    <w:rsid w:val="0006523E"/>
    <w:rsid w:val="000B487D"/>
    <w:rsid w:val="00105E25"/>
    <w:rsid w:val="00112C3A"/>
    <w:rsid w:val="00140E2E"/>
    <w:rsid w:val="001737FE"/>
    <w:rsid w:val="001A4670"/>
    <w:rsid w:val="001A7EC6"/>
    <w:rsid w:val="001B2D09"/>
    <w:rsid w:val="001C2E5A"/>
    <w:rsid w:val="001D343B"/>
    <w:rsid w:val="002667E6"/>
    <w:rsid w:val="00266D6E"/>
    <w:rsid w:val="0027301E"/>
    <w:rsid w:val="0028246A"/>
    <w:rsid w:val="002A22F8"/>
    <w:rsid w:val="002C0849"/>
    <w:rsid w:val="00321681"/>
    <w:rsid w:val="003270FE"/>
    <w:rsid w:val="00363932"/>
    <w:rsid w:val="0039300E"/>
    <w:rsid w:val="003E32C8"/>
    <w:rsid w:val="00434434"/>
    <w:rsid w:val="00475B41"/>
    <w:rsid w:val="004832B1"/>
    <w:rsid w:val="004B6E65"/>
    <w:rsid w:val="004D6A92"/>
    <w:rsid w:val="004E58CF"/>
    <w:rsid w:val="0053305D"/>
    <w:rsid w:val="005352ED"/>
    <w:rsid w:val="00535EAA"/>
    <w:rsid w:val="005459DF"/>
    <w:rsid w:val="005479C5"/>
    <w:rsid w:val="00550669"/>
    <w:rsid w:val="0057245E"/>
    <w:rsid w:val="005866E2"/>
    <w:rsid w:val="005B07C6"/>
    <w:rsid w:val="005E00AF"/>
    <w:rsid w:val="00614389"/>
    <w:rsid w:val="00623A21"/>
    <w:rsid w:val="00631ADC"/>
    <w:rsid w:val="00640EDE"/>
    <w:rsid w:val="00660168"/>
    <w:rsid w:val="00661484"/>
    <w:rsid w:val="0066757A"/>
    <w:rsid w:val="00672713"/>
    <w:rsid w:val="00692320"/>
    <w:rsid w:val="006930AA"/>
    <w:rsid w:val="006A4BD5"/>
    <w:rsid w:val="006B2FD6"/>
    <w:rsid w:val="006E14AC"/>
    <w:rsid w:val="006F50B7"/>
    <w:rsid w:val="006F6F00"/>
    <w:rsid w:val="006F72D4"/>
    <w:rsid w:val="00705431"/>
    <w:rsid w:val="00716022"/>
    <w:rsid w:val="007242AD"/>
    <w:rsid w:val="00732685"/>
    <w:rsid w:val="00733C81"/>
    <w:rsid w:val="00757CE1"/>
    <w:rsid w:val="00764A20"/>
    <w:rsid w:val="00777B9B"/>
    <w:rsid w:val="00782B1E"/>
    <w:rsid w:val="00787DC9"/>
    <w:rsid w:val="007C4B04"/>
    <w:rsid w:val="007F754E"/>
    <w:rsid w:val="00800AF4"/>
    <w:rsid w:val="00802549"/>
    <w:rsid w:val="008045BE"/>
    <w:rsid w:val="008305FE"/>
    <w:rsid w:val="008335D1"/>
    <w:rsid w:val="00834149"/>
    <w:rsid w:val="00841DC2"/>
    <w:rsid w:val="00892AC7"/>
    <w:rsid w:val="008A2D29"/>
    <w:rsid w:val="008A4995"/>
    <w:rsid w:val="008B20AA"/>
    <w:rsid w:val="008B4BD0"/>
    <w:rsid w:val="008F39AD"/>
    <w:rsid w:val="009178C3"/>
    <w:rsid w:val="00936201"/>
    <w:rsid w:val="00953E64"/>
    <w:rsid w:val="00971AAB"/>
    <w:rsid w:val="00986CCE"/>
    <w:rsid w:val="00987441"/>
    <w:rsid w:val="009C2A34"/>
    <w:rsid w:val="009E58A4"/>
    <w:rsid w:val="009F0868"/>
    <w:rsid w:val="00A1559C"/>
    <w:rsid w:val="00A663D1"/>
    <w:rsid w:val="00A773F9"/>
    <w:rsid w:val="00AA2950"/>
    <w:rsid w:val="00B209F1"/>
    <w:rsid w:val="00B36EEE"/>
    <w:rsid w:val="00B47438"/>
    <w:rsid w:val="00BD6225"/>
    <w:rsid w:val="00BE1343"/>
    <w:rsid w:val="00C0158F"/>
    <w:rsid w:val="00C07198"/>
    <w:rsid w:val="00C5121A"/>
    <w:rsid w:val="00C67FEC"/>
    <w:rsid w:val="00C869D2"/>
    <w:rsid w:val="00C87781"/>
    <w:rsid w:val="00CA43B3"/>
    <w:rsid w:val="00CA4DE0"/>
    <w:rsid w:val="00D05317"/>
    <w:rsid w:val="00D15951"/>
    <w:rsid w:val="00D329E3"/>
    <w:rsid w:val="00D366FE"/>
    <w:rsid w:val="00D373C2"/>
    <w:rsid w:val="00D716F3"/>
    <w:rsid w:val="00D745DE"/>
    <w:rsid w:val="00DC3EB9"/>
    <w:rsid w:val="00DC6169"/>
    <w:rsid w:val="00DE72DE"/>
    <w:rsid w:val="00E36D56"/>
    <w:rsid w:val="00E92FEF"/>
    <w:rsid w:val="00EC5DDD"/>
    <w:rsid w:val="00EC7ECC"/>
    <w:rsid w:val="00EE1CCE"/>
    <w:rsid w:val="00F03BC6"/>
    <w:rsid w:val="00F05568"/>
    <w:rsid w:val="00F14F3C"/>
    <w:rsid w:val="00F730A9"/>
    <w:rsid w:val="00F806C4"/>
    <w:rsid w:val="00FC1797"/>
    <w:rsid w:val="00FD2A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2A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672713"/>
    <w:pPr>
      <w:tabs>
        <w:tab w:val="center" w:pos="4252"/>
        <w:tab w:val="right" w:pos="8504"/>
      </w:tabs>
      <w:snapToGrid w:val="0"/>
    </w:pPr>
  </w:style>
  <w:style w:type="character" w:customStyle="1" w:styleId="a5">
    <w:name w:val="ヘッダー (文字)"/>
    <w:basedOn w:val="a0"/>
    <w:link w:val="a4"/>
    <w:uiPriority w:val="99"/>
    <w:rsid w:val="00672713"/>
  </w:style>
  <w:style w:type="paragraph" w:styleId="a6">
    <w:name w:val="footer"/>
    <w:basedOn w:val="a"/>
    <w:link w:val="a7"/>
    <w:uiPriority w:val="99"/>
    <w:unhideWhenUsed/>
    <w:rsid w:val="00672713"/>
    <w:pPr>
      <w:tabs>
        <w:tab w:val="center" w:pos="4252"/>
        <w:tab w:val="right" w:pos="8504"/>
      </w:tabs>
      <w:snapToGrid w:val="0"/>
    </w:pPr>
  </w:style>
  <w:style w:type="character" w:customStyle="1" w:styleId="a7">
    <w:name w:val="フッター (文字)"/>
    <w:basedOn w:val="a0"/>
    <w:link w:val="a6"/>
    <w:uiPriority w:val="99"/>
    <w:rsid w:val="00672713"/>
  </w:style>
  <w:style w:type="paragraph" w:styleId="a8">
    <w:name w:val="Balloon Text"/>
    <w:basedOn w:val="a"/>
    <w:link w:val="a9"/>
    <w:uiPriority w:val="99"/>
    <w:semiHidden/>
    <w:unhideWhenUsed/>
    <w:rsid w:val="00764A2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4A20"/>
    <w:rPr>
      <w:rFonts w:asciiTheme="majorHAnsi" w:eastAsiaTheme="majorEastAsia" w:hAnsiTheme="majorHAnsi" w:cstheme="majorBidi"/>
      <w:sz w:val="18"/>
      <w:szCs w:val="18"/>
    </w:rPr>
  </w:style>
  <w:style w:type="paragraph" w:styleId="aa">
    <w:name w:val="List Paragraph"/>
    <w:basedOn w:val="a"/>
    <w:uiPriority w:val="34"/>
    <w:qFormat/>
    <w:rsid w:val="006F50B7"/>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2A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672713"/>
    <w:pPr>
      <w:tabs>
        <w:tab w:val="center" w:pos="4252"/>
        <w:tab w:val="right" w:pos="8504"/>
      </w:tabs>
      <w:snapToGrid w:val="0"/>
    </w:pPr>
  </w:style>
  <w:style w:type="character" w:customStyle="1" w:styleId="a5">
    <w:name w:val="ヘッダー (文字)"/>
    <w:basedOn w:val="a0"/>
    <w:link w:val="a4"/>
    <w:uiPriority w:val="99"/>
    <w:rsid w:val="00672713"/>
  </w:style>
  <w:style w:type="paragraph" w:styleId="a6">
    <w:name w:val="footer"/>
    <w:basedOn w:val="a"/>
    <w:link w:val="a7"/>
    <w:uiPriority w:val="99"/>
    <w:unhideWhenUsed/>
    <w:rsid w:val="00672713"/>
    <w:pPr>
      <w:tabs>
        <w:tab w:val="center" w:pos="4252"/>
        <w:tab w:val="right" w:pos="8504"/>
      </w:tabs>
      <w:snapToGrid w:val="0"/>
    </w:pPr>
  </w:style>
  <w:style w:type="character" w:customStyle="1" w:styleId="a7">
    <w:name w:val="フッター (文字)"/>
    <w:basedOn w:val="a0"/>
    <w:link w:val="a6"/>
    <w:uiPriority w:val="99"/>
    <w:rsid w:val="00672713"/>
  </w:style>
  <w:style w:type="paragraph" w:styleId="a8">
    <w:name w:val="Balloon Text"/>
    <w:basedOn w:val="a"/>
    <w:link w:val="a9"/>
    <w:uiPriority w:val="99"/>
    <w:semiHidden/>
    <w:unhideWhenUsed/>
    <w:rsid w:val="00764A2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4A20"/>
    <w:rPr>
      <w:rFonts w:asciiTheme="majorHAnsi" w:eastAsiaTheme="majorEastAsia" w:hAnsiTheme="majorHAnsi" w:cstheme="majorBidi"/>
      <w:sz w:val="18"/>
      <w:szCs w:val="18"/>
    </w:rPr>
  </w:style>
  <w:style w:type="paragraph" w:styleId="aa">
    <w:name w:val="List Paragraph"/>
    <w:basedOn w:val="a"/>
    <w:uiPriority w:val="34"/>
    <w:qFormat/>
    <w:rsid w:val="006F50B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549B6-E164-4B42-AF29-A758C8644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Pages>
  <Words>278</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北上市</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北上市</dc:creator>
  <cp:lastModifiedBy>kitakami</cp:lastModifiedBy>
  <cp:revision>8</cp:revision>
  <cp:lastPrinted>2015-10-23T05:50:00Z</cp:lastPrinted>
  <dcterms:created xsi:type="dcterms:W3CDTF">2015-10-23T01:39:00Z</dcterms:created>
  <dcterms:modified xsi:type="dcterms:W3CDTF">2015-11-05T00:07:00Z</dcterms:modified>
</cp:coreProperties>
</file>